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0C1F" w14:textId="0A842F02" w:rsidR="0084225D" w:rsidRPr="007C43D6" w:rsidRDefault="0084225D" w:rsidP="0084225D">
      <w:pPr>
        <w:spacing w:after="0" w:line="240" w:lineRule="auto"/>
        <w:jc w:val="center"/>
        <w:rPr>
          <w:rFonts w:ascii="Arial" w:hAnsi="Arial" w:cs="Arial"/>
          <w:b/>
          <w:sz w:val="24"/>
          <w:szCs w:val="24"/>
        </w:rPr>
      </w:pPr>
      <w:r w:rsidRPr="007C43D6">
        <w:rPr>
          <w:rFonts w:ascii="Arial" w:hAnsi="Arial" w:cs="Arial"/>
          <w:b/>
          <w:sz w:val="24"/>
          <w:szCs w:val="24"/>
        </w:rPr>
        <w:t>PRONTUARIO</w:t>
      </w:r>
    </w:p>
    <w:p w14:paraId="5B00DFBF" w14:textId="77777777" w:rsidR="0084225D" w:rsidRPr="007C43D6" w:rsidRDefault="0084225D" w:rsidP="0084225D">
      <w:pPr>
        <w:spacing w:after="0" w:line="240" w:lineRule="auto"/>
        <w:jc w:val="center"/>
        <w:rPr>
          <w:rFonts w:ascii="Arial" w:hAnsi="Arial" w:cs="Arial"/>
          <w:b/>
          <w:sz w:val="24"/>
          <w:szCs w:val="24"/>
        </w:rPr>
      </w:pPr>
    </w:p>
    <w:p w14:paraId="4B947E1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AB66B83" w14:textId="77777777" w:rsidR="0084225D" w:rsidRPr="007C43D6" w:rsidRDefault="0084225D" w:rsidP="0084225D">
      <w:pPr>
        <w:spacing w:after="0" w:line="240" w:lineRule="auto"/>
        <w:rPr>
          <w:rFonts w:ascii="Arial" w:hAnsi="Arial" w:cs="Arial"/>
          <w:sz w:val="24"/>
          <w:szCs w:val="24"/>
        </w:rPr>
      </w:pPr>
    </w:p>
    <w:p w14:paraId="5B5BB3BD" w14:textId="609D2B31" w:rsidR="00A07082" w:rsidRDefault="0084225D" w:rsidP="00A07082">
      <w:pPr>
        <w:spacing w:after="0" w:line="240" w:lineRule="auto"/>
        <w:ind w:firstLine="720"/>
        <w:rPr>
          <w:rFonts w:ascii="Arial" w:hAnsi="Arial" w:cs="Arial"/>
          <w:sz w:val="24"/>
          <w:szCs w:val="24"/>
        </w:rPr>
      </w:pPr>
      <w:r w:rsidRPr="00D21E69">
        <w:rPr>
          <w:rFonts w:ascii="Arial" w:hAnsi="Arial" w:cs="Arial"/>
          <w:b/>
          <w:bCs/>
          <w:sz w:val="24"/>
          <w:szCs w:val="24"/>
        </w:rPr>
        <w:t>Título del Curso</w:t>
      </w:r>
      <w:r w:rsidRPr="007C43D6">
        <w:rPr>
          <w:rFonts w:ascii="Arial" w:hAnsi="Arial" w:cs="Arial"/>
          <w:sz w:val="24"/>
          <w:szCs w:val="24"/>
        </w:rPr>
        <w:tab/>
      </w:r>
      <w:r w:rsidRPr="007C43D6">
        <w:rPr>
          <w:rFonts w:ascii="Arial" w:hAnsi="Arial" w:cs="Arial"/>
          <w:sz w:val="24"/>
          <w:szCs w:val="24"/>
        </w:rPr>
        <w:tab/>
      </w:r>
      <w:r w:rsidR="00A07082" w:rsidRPr="00D23749">
        <w:rPr>
          <w:rFonts w:ascii="Arial" w:hAnsi="Arial" w:cs="Arial"/>
          <w:b/>
          <w:bCs/>
          <w:sz w:val="24"/>
          <w:szCs w:val="24"/>
        </w:rPr>
        <w:t>:</w:t>
      </w:r>
      <w:r w:rsidR="00A07082">
        <w:rPr>
          <w:rFonts w:ascii="Arial" w:hAnsi="Arial" w:cs="Arial"/>
          <w:sz w:val="24"/>
          <w:szCs w:val="24"/>
        </w:rPr>
        <w:tab/>
      </w:r>
      <w:r w:rsidRPr="007C43D6">
        <w:rPr>
          <w:rFonts w:ascii="Arial" w:hAnsi="Arial" w:cs="Arial"/>
          <w:sz w:val="24"/>
          <w:szCs w:val="24"/>
        </w:rPr>
        <w:t>Principios Fundamentales del Coaching</w:t>
      </w:r>
    </w:p>
    <w:p w14:paraId="63473FAD" w14:textId="680B4614" w:rsidR="0084225D" w:rsidRPr="007C43D6" w:rsidRDefault="0084225D" w:rsidP="00A07082">
      <w:pPr>
        <w:spacing w:after="0" w:line="240" w:lineRule="auto"/>
        <w:ind w:left="3600" w:firstLine="720"/>
        <w:rPr>
          <w:rFonts w:ascii="Arial" w:hAnsi="Arial" w:cs="Arial"/>
          <w:sz w:val="24"/>
          <w:szCs w:val="24"/>
        </w:rPr>
      </w:pPr>
      <w:r w:rsidRPr="007C43D6">
        <w:rPr>
          <w:rFonts w:ascii="Arial" w:hAnsi="Arial" w:cs="Arial"/>
          <w:sz w:val="24"/>
          <w:szCs w:val="24"/>
        </w:rPr>
        <w:t>Deportivo</w:t>
      </w:r>
    </w:p>
    <w:p w14:paraId="3F62CDC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Código y Número</w:t>
      </w:r>
      <w:r w:rsidRPr="007C43D6">
        <w:rPr>
          <w:rFonts w:ascii="Arial" w:hAnsi="Arial" w:cs="Arial"/>
          <w:sz w:val="24"/>
          <w:szCs w:val="24"/>
        </w:rPr>
        <w:tab/>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t>HPER-4315</w:t>
      </w:r>
    </w:p>
    <w:p w14:paraId="4C7E184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t>Tres (3)</w:t>
      </w:r>
    </w:p>
    <w:p w14:paraId="1C76175D" w14:textId="7E22F09D"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Término Académico</w:t>
      </w:r>
      <w:r w:rsidRPr="007C43D6">
        <w:rPr>
          <w:rFonts w:ascii="Arial" w:hAnsi="Arial" w:cs="Arial"/>
          <w:sz w:val="24"/>
          <w:szCs w:val="24"/>
        </w:rPr>
        <w:tab/>
      </w:r>
      <w:r w:rsidR="00B43F87" w:rsidRPr="00D23749">
        <w:rPr>
          <w:rFonts w:ascii="Arial" w:hAnsi="Arial" w:cs="Arial"/>
          <w:b/>
          <w:bCs/>
          <w:sz w:val="24"/>
          <w:szCs w:val="24"/>
        </w:rPr>
        <w:t>:</w:t>
      </w:r>
      <w:r w:rsidRPr="007C43D6">
        <w:rPr>
          <w:rFonts w:ascii="Arial" w:hAnsi="Arial" w:cs="Arial"/>
          <w:sz w:val="24"/>
          <w:szCs w:val="24"/>
        </w:rPr>
        <w:tab/>
      </w:r>
      <w:r w:rsidR="00D23749" w:rsidRPr="00773787">
        <w:rPr>
          <w:rFonts w:ascii="Arial" w:hAnsi="Arial" w:cs="Arial"/>
          <w:sz w:val="24"/>
          <w:szCs w:val="24"/>
        </w:rPr>
        <w:t>Semestre</w:t>
      </w:r>
      <w:r w:rsidR="00D21E69" w:rsidRPr="00773787">
        <w:rPr>
          <w:rFonts w:ascii="Arial" w:hAnsi="Arial" w:cs="Arial"/>
          <w:sz w:val="24"/>
          <w:szCs w:val="24"/>
        </w:rPr>
        <w:t xml:space="preserve"> </w:t>
      </w:r>
      <w:r w:rsidR="00D23749" w:rsidRPr="00773787">
        <w:rPr>
          <w:rFonts w:ascii="Arial" w:hAnsi="Arial" w:cs="Arial"/>
          <w:sz w:val="24"/>
          <w:szCs w:val="24"/>
        </w:rPr>
        <w:t>I</w:t>
      </w:r>
      <w:r w:rsidR="00D21E69" w:rsidRPr="00773787">
        <w:rPr>
          <w:rFonts w:ascii="Arial" w:hAnsi="Arial" w:cs="Arial"/>
          <w:sz w:val="24"/>
          <w:szCs w:val="24"/>
        </w:rPr>
        <w:t xml:space="preserve">I: </w:t>
      </w:r>
      <w:proofErr w:type="gramStart"/>
      <w:r w:rsidR="00D23749" w:rsidRPr="00773787">
        <w:rPr>
          <w:rFonts w:ascii="Arial" w:hAnsi="Arial" w:cs="Arial"/>
          <w:sz w:val="24"/>
          <w:szCs w:val="24"/>
        </w:rPr>
        <w:t>Enero</w:t>
      </w:r>
      <w:proofErr w:type="gramEnd"/>
      <w:r w:rsidR="00D21E69" w:rsidRPr="00773787">
        <w:rPr>
          <w:rFonts w:ascii="Arial" w:hAnsi="Arial" w:cs="Arial"/>
          <w:sz w:val="24"/>
          <w:szCs w:val="24"/>
        </w:rPr>
        <w:t xml:space="preserve"> 202</w:t>
      </w:r>
      <w:r w:rsidR="00D23749" w:rsidRPr="00773787">
        <w:rPr>
          <w:rFonts w:ascii="Arial" w:hAnsi="Arial" w:cs="Arial"/>
          <w:sz w:val="24"/>
          <w:szCs w:val="24"/>
        </w:rPr>
        <w:t>3</w:t>
      </w:r>
      <w:r w:rsidR="00D21E69" w:rsidRPr="00773787">
        <w:rPr>
          <w:rFonts w:ascii="Arial" w:hAnsi="Arial" w:cs="Arial"/>
          <w:sz w:val="24"/>
          <w:szCs w:val="24"/>
        </w:rPr>
        <w:t xml:space="preserve"> - </w:t>
      </w:r>
      <w:r w:rsidR="00D23749" w:rsidRPr="00773787">
        <w:rPr>
          <w:rFonts w:ascii="Arial" w:hAnsi="Arial" w:cs="Arial"/>
          <w:sz w:val="24"/>
          <w:szCs w:val="24"/>
        </w:rPr>
        <w:t>Mayo</w:t>
      </w:r>
      <w:r w:rsidR="00D21E69" w:rsidRPr="00773787">
        <w:rPr>
          <w:rFonts w:ascii="Arial" w:hAnsi="Arial" w:cs="Arial"/>
          <w:sz w:val="24"/>
          <w:szCs w:val="24"/>
        </w:rPr>
        <w:t xml:space="preserve"> 202</w:t>
      </w:r>
      <w:r w:rsidR="00D23749" w:rsidRPr="00773787">
        <w:rPr>
          <w:rFonts w:ascii="Arial" w:hAnsi="Arial" w:cs="Arial"/>
          <w:sz w:val="24"/>
          <w:szCs w:val="24"/>
        </w:rPr>
        <w:t>3</w:t>
      </w:r>
      <w:r w:rsidR="00D21E69" w:rsidRPr="008B1E13">
        <w:rPr>
          <w:rFonts w:ascii="Arial" w:hAnsi="Arial" w:cs="Arial"/>
        </w:rPr>
        <w:t xml:space="preserve"> (20</w:t>
      </w:r>
      <w:r w:rsidR="00D21E69">
        <w:rPr>
          <w:rFonts w:ascii="Arial" w:hAnsi="Arial" w:cs="Arial"/>
        </w:rPr>
        <w:t>2</w:t>
      </w:r>
      <w:r w:rsidR="00D23749">
        <w:rPr>
          <w:rFonts w:ascii="Arial" w:hAnsi="Arial" w:cs="Arial"/>
        </w:rPr>
        <w:t>3</w:t>
      </w:r>
      <w:r w:rsidR="00D21E69" w:rsidRPr="008B1E13">
        <w:rPr>
          <w:rFonts w:ascii="Arial" w:hAnsi="Arial" w:cs="Arial"/>
        </w:rPr>
        <w:t>-</w:t>
      </w:r>
      <w:r w:rsidR="00D23749">
        <w:rPr>
          <w:rFonts w:ascii="Arial" w:hAnsi="Arial" w:cs="Arial"/>
        </w:rPr>
        <w:t>30</w:t>
      </w:r>
      <w:r w:rsidR="00D21E69" w:rsidRPr="008B1E13">
        <w:rPr>
          <w:rFonts w:ascii="Arial" w:hAnsi="Arial" w:cs="Arial"/>
        </w:rPr>
        <w:t>)</w:t>
      </w:r>
    </w:p>
    <w:p w14:paraId="796B0DC5" w14:textId="6F675A52"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D21E69">
        <w:rPr>
          <w:rFonts w:ascii="Arial" w:hAnsi="Arial" w:cs="Arial"/>
          <w:b/>
          <w:bCs/>
          <w:sz w:val="24"/>
          <w:szCs w:val="24"/>
        </w:rPr>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sidR="00D21E69" w:rsidRPr="005D1B1A">
        <w:rPr>
          <w:rFonts w:ascii="Arial" w:hAnsi="Arial" w:cs="Arial"/>
        </w:rPr>
        <w:t>Edgar Lopategui Corsino</w:t>
      </w:r>
    </w:p>
    <w:p w14:paraId="438FC9FF" w14:textId="77777777" w:rsidR="00D23749" w:rsidRDefault="0084225D" w:rsidP="0084225D">
      <w:pPr>
        <w:spacing w:after="0" w:line="240" w:lineRule="auto"/>
        <w:rPr>
          <w:rFonts w:ascii="Arial" w:hAnsi="Arial" w:cs="Arial"/>
          <w:sz w:val="24"/>
          <w:szCs w:val="24"/>
        </w:rPr>
      </w:pPr>
      <w:r w:rsidRPr="007C43D6">
        <w:rPr>
          <w:rFonts w:ascii="Arial" w:hAnsi="Arial" w:cs="Arial"/>
          <w:sz w:val="24"/>
          <w:szCs w:val="24"/>
        </w:rPr>
        <w:tab/>
      </w:r>
      <w:r w:rsidR="00D23749">
        <w:rPr>
          <w:rFonts w:ascii="Arial" w:hAnsi="Arial" w:cs="Arial"/>
          <w:b/>
          <w:bCs/>
          <w:sz w:val="24"/>
          <w:szCs w:val="24"/>
        </w:rPr>
        <w:t>Lugar y H</w:t>
      </w:r>
      <w:r w:rsidRPr="00D21E69">
        <w:rPr>
          <w:rFonts w:ascii="Arial" w:hAnsi="Arial" w:cs="Arial"/>
          <w:b/>
          <w:bCs/>
          <w:sz w:val="24"/>
          <w:szCs w:val="24"/>
        </w:rPr>
        <w:t>oras de Oficina</w:t>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sidR="00D23749">
        <w:rPr>
          <w:rFonts w:ascii="Arial" w:hAnsi="Arial" w:cs="Arial"/>
          <w:sz w:val="24"/>
          <w:szCs w:val="24"/>
        </w:rPr>
        <w:t>Oficina de Educación (#533)</w:t>
      </w:r>
    </w:p>
    <w:p w14:paraId="1AFC273E" w14:textId="49C42DCB" w:rsidR="0084225D" w:rsidRPr="00045E15" w:rsidRDefault="00D21E69" w:rsidP="00D23749">
      <w:pPr>
        <w:spacing w:after="0" w:line="240" w:lineRule="auto"/>
        <w:ind w:left="3600" w:firstLine="720"/>
        <w:rPr>
          <w:rFonts w:ascii="Arial" w:hAnsi="Arial" w:cs="Arial"/>
          <w:sz w:val="24"/>
          <w:szCs w:val="24"/>
          <w:lang w:val="en-US"/>
        </w:rPr>
      </w:pPr>
      <w:r w:rsidRPr="00045E15">
        <w:rPr>
          <w:rFonts w:ascii="Arial" w:hAnsi="Arial" w:cs="Arial"/>
          <w:lang w:val="en-US"/>
        </w:rPr>
        <w:t>MW: 1</w:t>
      </w:r>
      <w:r w:rsidR="00562744" w:rsidRPr="00045E15">
        <w:rPr>
          <w:rFonts w:ascii="Arial" w:hAnsi="Arial" w:cs="Arial"/>
          <w:lang w:val="en-US"/>
        </w:rPr>
        <w:t>2</w:t>
      </w:r>
      <w:r w:rsidRPr="00045E15">
        <w:rPr>
          <w:rFonts w:ascii="Arial" w:hAnsi="Arial" w:cs="Arial"/>
          <w:lang w:val="en-US"/>
        </w:rPr>
        <w:t>:</w:t>
      </w:r>
      <w:r w:rsidR="00562744" w:rsidRPr="00045E15">
        <w:rPr>
          <w:rFonts w:ascii="Arial" w:hAnsi="Arial" w:cs="Arial"/>
          <w:lang w:val="en-US"/>
        </w:rPr>
        <w:t>15</w:t>
      </w:r>
      <w:r w:rsidRPr="00045E15">
        <w:rPr>
          <w:rFonts w:ascii="Arial" w:hAnsi="Arial" w:cs="Arial"/>
          <w:lang w:val="en-US"/>
        </w:rPr>
        <w:t xml:space="preserve"> </w:t>
      </w:r>
      <w:r w:rsidR="00562744" w:rsidRPr="00045E15">
        <w:rPr>
          <w:rFonts w:ascii="Arial" w:hAnsi="Arial" w:cs="Arial"/>
          <w:lang w:val="en-US"/>
        </w:rPr>
        <w:t>p</w:t>
      </w:r>
      <w:r w:rsidRPr="00045E15">
        <w:rPr>
          <w:rFonts w:ascii="Arial" w:hAnsi="Arial" w:cs="Arial"/>
          <w:lang w:val="en-US"/>
        </w:rPr>
        <w:t xml:space="preserve">.m.- 2:00 </w:t>
      </w:r>
      <w:r w:rsidR="00562744" w:rsidRPr="00045E15">
        <w:rPr>
          <w:rFonts w:ascii="Arial" w:hAnsi="Arial" w:cs="Arial"/>
          <w:lang w:val="en-US"/>
        </w:rPr>
        <w:t>p</w:t>
      </w:r>
      <w:r w:rsidRPr="00045E15">
        <w:rPr>
          <w:rFonts w:ascii="Arial" w:hAnsi="Arial" w:cs="Arial"/>
          <w:lang w:val="en-US"/>
        </w:rPr>
        <w:t>.</w:t>
      </w:r>
      <w:r w:rsidR="00562744" w:rsidRPr="00045E15">
        <w:rPr>
          <w:rFonts w:ascii="Arial" w:hAnsi="Arial" w:cs="Arial"/>
          <w:lang w:val="en-US"/>
        </w:rPr>
        <w:t>m</w:t>
      </w:r>
      <w:r w:rsidRPr="00045E15">
        <w:rPr>
          <w:rFonts w:ascii="Arial" w:hAnsi="Arial" w:cs="Arial"/>
          <w:lang w:val="en-US"/>
        </w:rPr>
        <w:t xml:space="preserve">.; TR: </w:t>
      </w:r>
      <w:proofErr w:type="spellStart"/>
      <w:r w:rsidRPr="00045E15">
        <w:rPr>
          <w:rFonts w:ascii="Arial" w:hAnsi="Arial" w:cs="Arial"/>
          <w:lang w:val="en-US"/>
        </w:rPr>
        <w:t>Texto</w:t>
      </w:r>
      <w:proofErr w:type="spellEnd"/>
      <w:r w:rsidRPr="00045E15">
        <w:rPr>
          <w:rFonts w:ascii="Arial" w:hAnsi="Arial" w:cs="Arial"/>
          <w:lang w:val="en-US"/>
        </w:rPr>
        <w:t xml:space="preserve">; F: </w:t>
      </w:r>
      <w:proofErr w:type="spellStart"/>
      <w:r w:rsidRPr="00045E15">
        <w:rPr>
          <w:rFonts w:ascii="Arial" w:hAnsi="Arial" w:cs="Arial"/>
          <w:lang w:val="en-US"/>
        </w:rPr>
        <w:t>Cita</w:t>
      </w:r>
      <w:proofErr w:type="spellEnd"/>
    </w:p>
    <w:p w14:paraId="567A45EC" w14:textId="3CCA9E5E" w:rsidR="0084225D" w:rsidRPr="007C43D6" w:rsidRDefault="0084225D" w:rsidP="0084225D">
      <w:pPr>
        <w:spacing w:after="0" w:line="240" w:lineRule="auto"/>
        <w:rPr>
          <w:rFonts w:ascii="Arial" w:hAnsi="Arial" w:cs="Arial"/>
          <w:sz w:val="24"/>
          <w:szCs w:val="24"/>
        </w:rPr>
      </w:pPr>
      <w:r w:rsidRPr="00045E15">
        <w:rPr>
          <w:rFonts w:ascii="Arial" w:hAnsi="Arial" w:cs="Arial"/>
          <w:sz w:val="24"/>
          <w:szCs w:val="24"/>
          <w:lang w:val="en-US"/>
        </w:rPr>
        <w:tab/>
      </w:r>
      <w:r w:rsidRPr="00800DF8">
        <w:rPr>
          <w:rFonts w:ascii="Arial" w:hAnsi="Arial" w:cs="Arial"/>
          <w:b/>
          <w:bCs/>
          <w:sz w:val="24"/>
          <w:szCs w:val="24"/>
        </w:rPr>
        <w:t>Teléfono de la Oficina</w:t>
      </w:r>
      <w:r w:rsidRPr="007C43D6">
        <w:rPr>
          <w:rFonts w:ascii="Arial" w:hAnsi="Arial" w:cs="Arial"/>
          <w:sz w:val="24"/>
          <w:szCs w:val="24"/>
        </w:rPr>
        <w:tab/>
      </w:r>
      <w:r w:rsidRPr="00D23749">
        <w:rPr>
          <w:rFonts w:ascii="Arial" w:hAnsi="Arial" w:cs="Arial"/>
          <w:b/>
          <w:bCs/>
          <w:sz w:val="24"/>
          <w:szCs w:val="24"/>
        </w:rPr>
        <w:t>:</w:t>
      </w:r>
      <w:r w:rsidRPr="007C43D6">
        <w:rPr>
          <w:rFonts w:ascii="Arial" w:hAnsi="Arial" w:cs="Arial"/>
          <w:sz w:val="24"/>
          <w:szCs w:val="24"/>
        </w:rPr>
        <w:tab/>
      </w:r>
      <w:r w:rsidR="00800DF8" w:rsidRPr="005D1B1A">
        <w:rPr>
          <w:rFonts w:ascii="Arial" w:hAnsi="Arial" w:cs="Arial"/>
        </w:rPr>
        <w:t>787-250-1912, X2286, 2245, 2410</w:t>
      </w:r>
    </w:p>
    <w:p w14:paraId="6F54922C" w14:textId="09B26669" w:rsidR="00B43F87" w:rsidRDefault="0084225D" w:rsidP="00B43F87">
      <w:pPr>
        <w:spacing w:after="0" w:line="240" w:lineRule="auto"/>
        <w:rPr>
          <w:rFonts w:ascii="Arial" w:hAnsi="Arial" w:cs="Arial"/>
        </w:rPr>
      </w:pPr>
      <w:r w:rsidRPr="007C43D6">
        <w:rPr>
          <w:rFonts w:ascii="Arial" w:hAnsi="Arial" w:cs="Arial"/>
          <w:sz w:val="24"/>
          <w:szCs w:val="24"/>
        </w:rPr>
        <w:tab/>
      </w:r>
      <w:r w:rsidRPr="00B43F87">
        <w:rPr>
          <w:rFonts w:ascii="Arial" w:hAnsi="Arial" w:cs="Arial"/>
          <w:b/>
          <w:bCs/>
          <w:sz w:val="24"/>
          <w:szCs w:val="24"/>
        </w:rPr>
        <w:t>Correo Electrónico</w:t>
      </w:r>
      <w:r w:rsidRPr="007C43D6">
        <w:rPr>
          <w:rFonts w:ascii="Arial" w:hAnsi="Arial" w:cs="Arial"/>
          <w:sz w:val="24"/>
          <w:szCs w:val="24"/>
        </w:rPr>
        <w:tab/>
      </w:r>
      <w:r w:rsidR="00B43F87" w:rsidRPr="00D23749">
        <w:rPr>
          <w:rFonts w:ascii="Arial" w:hAnsi="Arial" w:cs="Arial"/>
          <w:b/>
          <w:bCs/>
          <w:sz w:val="24"/>
          <w:szCs w:val="24"/>
        </w:rPr>
        <w:t>:</w:t>
      </w:r>
      <w:r w:rsidRPr="007C43D6">
        <w:rPr>
          <w:rFonts w:ascii="Arial" w:hAnsi="Arial" w:cs="Arial"/>
          <w:sz w:val="24"/>
          <w:szCs w:val="24"/>
        </w:rPr>
        <w:tab/>
      </w:r>
      <w:r w:rsidR="00B43F87" w:rsidRPr="005D1B1A">
        <w:rPr>
          <w:rFonts w:ascii="Arial" w:hAnsi="Arial" w:cs="Arial"/>
        </w:rPr>
        <w:t>elopategui@intermetro.edu;</w:t>
      </w:r>
    </w:p>
    <w:p w14:paraId="1A789A52" w14:textId="77777777" w:rsidR="00B43F87" w:rsidRPr="005D0419" w:rsidRDefault="00B43F87" w:rsidP="00B43F87">
      <w:pPr>
        <w:spacing w:after="0" w:line="240" w:lineRule="auto"/>
        <w:ind w:left="3600" w:firstLine="720"/>
        <w:rPr>
          <w:rFonts w:ascii="Arial" w:hAnsi="Arial" w:cs="Arial"/>
          <w:sz w:val="24"/>
          <w:szCs w:val="24"/>
        </w:rPr>
      </w:pPr>
      <w:r>
        <w:rPr>
          <w:rFonts w:ascii="Arial" w:hAnsi="Arial" w:cs="Arial"/>
        </w:rPr>
        <w:t>elopateg</w:t>
      </w:r>
      <w:r w:rsidRPr="005D1B1A">
        <w:rPr>
          <w:rFonts w:ascii="Arial" w:hAnsi="Arial" w:cs="Arial"/>
        </w:rPr>
        <w:t>@</w:t>
      </w:r>
      <w:r>
        <w:rPr>
          <w:rFonts w:ascii="Arial" w:hAnsi="Arial" w:cs="Arial"/>
        </w:rPr>
        <w:t>gmail.com</w:t>
      </w:r>
    </w:p>
    <w:p w14:paraId="492F67AB" w14:textId="77777777" w:rsidR="0084225D" w:rsidRPr="005D0419" w:rsidRDefault="0084225D" w:rsidP="0084225D">
      <w:pPr>
        <w:spacing w:after="0" w:line="240" w:lineRule="auto"/>
        <w:rPr>
          <w:rFonts w:ascii="Arial" w:hAnsi="Arial" w:cs="Arial"/>
          <w:sz w:val="24"/>
          <w:szCs w:val="24"/>
        </w:rPr>
      </w:pPr>
    </w:p>
    <w:p w14:paraId="3AA8F6DE"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7F138420" w14:textId="77777777" w:rsidR="0084225D" w:rsidRPr="007C43D6" w:rsidRDefault="0084225D" w:rsidP="0084225D">
      <w:pPr>
        <w:spacing w:after="0" w:line="240" w:lineRule="auto"/>
        <w:rPr>
          <w:rFonts w:ascii="Arial" w:hAnsi="Arial" w:cs="Arial"/>
          <w:sz w:val="24"/>
          <w:szCs w:val="24"/>
        </w:rPr>
      </w:pPr>
    </w:p>
    <w:p w14:paraId="2AC0CBE4" w14:textId="77777777" w:rsidR="0084225D" w:rsidRPr="007C43D6" w:rsidRDefault="0084225D" w:rsidP="000A23E1">
      <w:pPr>
        <w:spacing w:after="0" w:line="240" w:lineRule="auto"/>
        <w:ind w:left="720"/>
        <w:rPr>
          <w:rFonts w:ascii="Arial" w:hAnsi="Arial" w:cs="Arial"/>
          <w:sz w:val="24"/>
          <w:szCs w:val="24"/>
        </w:rPr>
      </w:pPr>
      <w:r w:rsidRPr="007C43D6">
        <w:rPr>
          <w:rFonts w:ascii="Arial" w:hAnsi="Arial" w:cs="Arial"/>
          <w:sz w:val="24"/>
          <w:szCs w:val="24"/>
        </w:rPr>
        <w:t>Estudio del proceso involucrado en las actividades de coaching para deportes a nivel individual y de equipo.  Incluye la función social, pedagógica y de liderazgo que requiere poseer un coach.  Además, se discuten los requisitos teóricos y prácticos de un coach, conexo a los deberes y responsabilidades de este.</w:t>
      </w:r>
    </w:p>
    <w:p w14:paraId="415AC4DE" w14:textId="77777777" w:rsidR="0084225D" w:rsidRPr="007C43D6" w:rsidRDefault="0084225D" w:rsidP="000A23E1">
      <w:pPr>
        <w:spacing w:after="0" w:line="240" w:lineRule="auto"/>
        <w:rPr>
          <w:rFonts w:ascii="Arial" w:hAnsi="Arial" w:cs="Arial"/>
          <w:sz w:val="24"/>
          <w:szCs w:val="24"/>
        </w:rPr>
      </w:pPr>
    </w:p>
    <w:p w14:paraId="523F46B9"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60890B62" w14:textId="77777777" w:rsidR="0084225D" w:rsidRPr="007C43D6" w:rsidRDefault="0084225D" w:rsidP="0084225D">
      <w:pPr>
        <w:spacing w:after="0" w:line="240" w:lineRule="auto"/>
        <w:rPr>
          <w:rFonts w:ascii="Arial" w:hAnsi="Arial" w:cs="Arial"/>
          <w:sz w:val="24"/>
          <w:szCs w:val="24"/>
        </w:rPr>
      </w:pPr>
    </w:p>
    <w:p w14:paraId="0486A930"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Al finalizar el curso de principios del coaching deportivo, se espera que los estudiantes se encuentren capacitados para:</w:t>
      </w:r>
    </w:p>
    <w:p w14:paraId="3D155035" w14:textId="77777777" w:rsidR="0084225D" w:rsidRPr="007C43D6" w:rsidRDefault="0084225D" w:rsidP="0084225D">
      <w:pPr>
        <w:spacing w:after="0" w:line="240" w:lineRule="auto"/>
        <w:rPr>
          <w:rFonts w:ascii="Arial" w:hAnsi="Arial" w:cs="Arial"/>
          <w:sz w:val="24"/>
          <w:szCs w:val="24"/>
        </w:rPr>
      </w:pPr>
    </w:p>
    <w:p w14:paraId="75B2DCD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Conocimientos:</w:t>
      </w:r>
    </w:p>
    <w:p w14:paraId="69CE166A" w14:textId="77777777" w:rsidR="0084225D" w:rsidRPr="007C43D6" w:rsidRDefault="0084225D" w:rsidP="0084225D">
      <w:pPr>
        <w:spacing w:after="0" w:line="240" w:lineRule="auto"/>
        <w:rPr>
          <w:rFonts w:ascii="Arial" w:hAnsi="Arial" w:cs="Arial"/>
          <w:sz w:val="24"/>
          <w:szCs w:val="24"/>
        </w:rPr>
      </w:pPr>
    </w:p>
    <w:p w14:paraId="223ECE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Explicar</w:t>
      </w:r>
      <w:r w:rsidRPr="007C43D6">
        <w:rPr>
          <w:rFonts w:ascii="Arial" w:hAnsi="Arial" w:cs="Arial"/>
          <w:sz w:val="24"/>
          <w:szCs w:val="24"/>
        </w:rPr>
        <w:t xml:space="preserve"> las variantes en las perspectivas del coaching deportivo, correctamente.</w:t>
      </w:r>
    </w:p>
    <w:p w14:paraId="5E7C579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las dimensiones del coaching deportivo, con efectividad.</w:t>
      </w:r>
    </w:p>
    <w:p w14:paraId="633998A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Justificar</w:t>
      </w:r>
      <w:r w:rsidRPr="007C43D6">
        <w:rPr>
          <w:rFonts w:ascii="Arial" w:hAnsi="Arial" w:cs="Arial"/>
          <w:sz w:val="24"/>
          <w:szCs w:val="24"/>
        </w:rPr>
        <w:t xml:space="preserve"> las razones del coaching deportivo, con precisión.</w:t>
      </w:r>
    </w:p>
    <w:p w14:paraId="33A2BD4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Contrastar</w:t>
      </w:r>
      <w:r w:rsidRPr="007C43D6">
        <w:rPr>
          <w:rFonts w:ascii="Arial" w:hAnsi="Arial" w:cs="Arial"/>
          <w:sz w:val="24"/>
          <w:szCs w:val="24"/>
        </w:rPr>
        <w:t xml:space="preserve"> los conceptos fundamentales del coaching, eficazmente.</w:t>
      </w:r>
    </w:p>
    <w:p w14:paraId="054408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Esquematizar</w:t>
      </w:r>
      <w:r w:rsidRPr="007C43D6">
        <w:rPr>
          <w:rFonts w:ascii="Arial" w:hAnsi="Arial" w:cs="Arial"/>
          <w:sz w:val="24"/>
          <w:szCs w:val="24"/>
        </w:rPr>
        <w:t xml:space="preserve"> la tipología que atañe a las funciones del coaching deportivo y los contextos organizacionales, con exactitud.</w:t>
      </w:r>
    </w:p>
    <w:p w14:paraId="1E075A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Describir</w:t>
      </w:r>
      <w:r w:rsidRPr="007C43D6">
        <w:rPr>
          <w:rFonts w:ascii="Arial" w:hAnsi="Arial" w:cs="Arial"/>
          <w:bCs/>
          <w:iCs/>
          <w:sz w:val="24"/>
          <w:szCs w:val="24"/>
        </w:rPr>
        <w:t xml:space="preserve"> los requisitos, cualidades/atributos y competencias vitales de un coach deportivo exitoso, correctamente</w:t>
      </w:r>
      <w:r w:rsidRPr="007C43D6">
        <w:rPr>
          <w:rFonts w:ascii="Arial" w:hAnsi="Arial" w:cs="Arial"/>
          <w:sz w:val="24"/>
          <w:szCs w:val="24"/>
        </w:rPr>
        <w:t>.</w:t>
      </w:r>
    </w:p>
    <w:p w14:paraId="1B28340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las funciones, deberes y responsabilidades del coach deportivo, eficazmente.</w:t>
      </w:r>
    </w:p>
    <w:p w14:paraId="3D54A4C1" w14:textId="5A1FEC5D" w:rsidR="005D0419" w:rsidRDefault="0084225D" w:rsidP="005D0419">
      <w:pPr>
        <w:spacing w:after="0" w:line="240" w:lineRule="auto"/>
        <w:ind w:left="720" w:hanging="720"/>
        <w:rPr>
          <w:rFonts w:ascii="Arial" w:hAnsi="Arial" w:cs="Arial"/>
          <w:sz w:val="24"/>
          <w:szCs w:val="24"/>
        </w:rPr>
        <w:sectPr w:rsidR="005D0419" w:rsidSect="00132B02">
          <w:headerReference w:type="default" r:id="rId7"/>
          <w:footerReference w:type="default" r:id="rId8"/>
          <w:pgSz w:w="12240" w:h="15840"/>
          <w:pgMar w:top="1440" w:right="1440" w:bottom="1440" w:left="1440" w:header="720" w:footer="720" w:gutter="0"/>
          <w:pgNumType w:fmt="numberInDash"/>
          <w:cols w:space="720"/>
          <w:docGrid w:linePitch="360"/>
        </w:sect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Detectar</w:t>
      </w:r>
      <w:r w:rsidRPr="007C43D6">
        <w:rPr>
          <w:rFonts w:ascii="Arial" w:hAnsi="Arial" w:cs="Arial"/>
          <w:sz w:val="24"/>
          <w:szCs w:val="24"/>
        </w:rPr>
        <w:t xml:space="preserve"> las tendencias científicas en el campo del coaching deportivo, con exactitud eminente.</w:t>
      </w:r>
      <w:r w:rsidR="005D0419" w:rsidRPr="005D0419">
        <w:rPr>
          <w:rFonts w:ascii="Arial" w:hAnsi="Arial" w:cs="Arial"/>
          <w:sz w:val="24"/>
          <w:szCs w:val="24"/>
        </w:rPr>
        <w:t xml:space="preserve"> </w:t>
      </w:r>
    </w:p>
    <w:p w14:paraId="1769521B" w14:textId="77777777" w:rsidR="005D0419"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9.</w:t>
      </w:r>
      <w:r w:rsidRPr="007C43D6">
        <w:rPr>
          <w:rFonts w:ascii="Arial" w:hAnsi="Arial" w:cs="Arial"/>
          <w:sz w:val="24"/>
          <w:szCs w:val="24"/>
        </w:rPr>
        <w:tab/>
      </w:r>
      <w:r w:rsidRPr="007C43D6">
        <w:rPr>
          <w:rFonts w:ascii="Arial" w:hAnsi="Arial" w:cs="Arial"/>
          <w:b/>
          <w:i/>
          <w:sz w:val="24"/>
          <w:szCs w:val="24"/>
        </w:rPr>
        <w:t>Examinar</w:t>
      </w:r>
      <w:r w:rsidRPr="007C43D6">
        <w:rPr>
          <w:rFonts w:ascii="Arial" w:hAnsi="Arial" w:cs="Arial"/>
          <w:sz w:val="24"/>
          <w:szCs w:val="24"/>
        </w:rPr>
        <w:t xml:space="preserve"> las consideraciones que aluden al contexto en que trabaja el coach deportivo, con dominio magno.</w:t>
      </w:r>
    </w:p>
    <w:p w14:paraId="7D59A0AA" w14:textId="31940AA6"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las características del coaching deportivo como un proceso, correctamente.</w:t>
      </w:r>
    </w:p>
    <w:p w14:paraId="72758F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 importancia del modelaje ante los atletas.</w:t>
      </w:r>
    </w:p>
    <w:p w14:paraId="231C358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i/>
          <w:sz w:val="24"/>
          <w:szCs w:val="24"/>
        </w:rPr>
        <w:t>Delinear</w:t>
      </w:r>
      <w:r w:rsidRPr="007C43D6">
        <w:rPr>
          <w:rFonts w:ascii="Arial" w:hAnsi="Arial" w:cs="Arial"/>
          <w:sz w:val="24"/>
          <w:szCs w:val="24"/>
        </w:rPr>
        <w:t xml:space="preserve"> las bases filosóficas y teóricas del coaching deportivo, con certitud.</w:t>
      </w:r>
    </w:p>
    <w:p w14:paraId="0C3D35D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Relatar</w:t>
      </w:r>
      <w:r w:rsidRPr="007C43D6">
        <w:rPr>
          <w:rFonts w:ascii="Arial" w:hAnsi="Arial" w:cs="Arial"/>
          <w:sz w:val="24"/>
          <w:szCs w:val="24"/>
        </w:rPr>
        <w:t xml:space="preserve"> los procesos de planificación necesarios en el coaching deportivo, correctamente.</w:t>
      </w:r>
    </w:p>
    <w:p w14:paraId="234801E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 práctica del coaching deportivo de forma operacional, con calidad destacada.</w:t>
      </w:r>
    </w:p>
    <w:p w14:paraId="1C7DD19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21DF2D9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Interpretar</w:t>
      </w:r>
      <w:r w:rsidRPr="007C43D6">
        <w:rPr>
          <w:rFonts w:ascii="Arial" w:hAnsi="Arial" w:cs="Arial"/>
          <w:sz w:val="24"/>
          <w:szCs w:val="24"/>
        </w:rPr>
        <w:t xml:space="preserve"> lo que implica el peritaje en el coaching deportivo, con precisión.</w:t>
      </w:r>
    </w:p>
    <w:p w14:paraId="09E47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17.</w:t>
      </w:r>
      <w:r w:rsidRPr="007C43D6">
        <w:rPr>
          <w:rFonts w:ascii="Arial" w:hAnsi="Arial" w:cs="Arial"/>
          <w:sz w:val="24"/>
          <w:szCs w:val="24"/>
        </w:rPr>
        <w:tab/>
      </w:r>
      <w:r w:rsidRPr="007C43D6">
        <w:rPr>
          <w:rFonts w:ascii="Arial" w:hAnsi="Arial" w:cs="Arial"/>
          <w:b/>
          <w:bCs/>
          <w:i/>
          <w:iCs/>
          <w:sz w:val="24"/>
          <w:szCs w:val="24"/>
        </w:rPr>
        <w:t>Debatir</w:t>
      </w:r>
      <w:r w:rsidRPr="007C43D6">
        <w:rPr>
          <w:rFonts w:ascii="Arial" w:hAnsi="Arial" w:cs="Arial"/>
          <w:sz w:val="24"/>
          <w:szCs w:val="24"/>
        </w:rPr>
        <w:t xml:space="preserve"> las discusiones sobre lo que implicar un modelo para el coaching deportivo, con dominio egregio.</w:t>
      </w:r>
    </w:p>
    <w:p w14:paraId="1C3ACA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18.</w:t>
      </w:r>
      <w:r w:rsidRPr="007C43D6">
        <w:rPr>
          <w:rFonts w:ascii="Arial" w:hAnsi="Arial" w:cs="Arial"/>
          <w:sz w:val="24"/>
          <w:szCs w:val="24"/>
        </w:rPr>
        <w:tab/>
      </w:r>
      <w:r w:rsidRPr="007C43D6">
        <w:rPr>
          <w:rFonts w:ascii="Arial" w:hAnsi="Arial" w:cs="Arial"/>
          <w:b/>
          <w:bCs/>
          <w:i/>
          <w:iCs/>
          <w:sz w:val="24"/>
          <w:szCs w:val="24"/>
        </w:rPr>
        <w:t>Ponderar</w:t>
      </w:r>
      <w:r w:rsidRPr="007C43D6">
        <w:rPr>
          <w:rFonts w:ascii="Arial" w:hAnsi="Arial" w:cs="Arial"/>
          <w:sz w:val="24"/>
          <w:szCs w:val="24"/>
        </w:rPr>
        <w:t xml:space="preserve"> la aplicación, limitaciones e implementación de los modelos asociados con el coaching deportivo, correctamente.</w:t>
      </w:r>
    </w:p>
    <w:p w14:paraId="1685B9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19.</w:t>
      </w:r>
      <w:r w:rsidRPr="007C43D6">
        <w:rPr>
          <w:rFonts w:ascii="Arial" w:hAnsi="Arial" w:cs="Arial"/>
          <w:sz w:val="24"/>
          <w:szCs w:val="24"/>
        </w:rPr>
        <w:tab/>
      </w:r>
      <w:r w:rsidRPr="007C43D6">
        <w:rPr>
          <w:rFonts w:ascii="Arial" w:hAnsi="Arial" w:cs="Arial"/>
          <w:b/>
          <w:bCs/>
          <w:i/>
          <w:iCs/>
          <w:sz w:val="24"/>
          <w:szCs w:val="24"/>
        </w:rPr>
        <w:t>Subrayar</w:t>
      </w:r>
      <w:r w:rsidRPr="007C43D6">
        <w:rPr>
          <w:rFonts w:ascii="Arial" w:hAnsi="Arial" w:cs="Arial"/>
          <w:sz w:val="24"/>
          <w:szCs w:val="24"/>
        </w:rPr>
        <w:t xml:space="preserve"> los incentivos motivacionales en el coaching deportivo, con precisión.</w:t>
      </w:r>
    </w:p>
    <w:p w14:paraId="232D6A8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20.</w:t>
      </w:r>
      <w:r w:rsidRPr="007C43D6">
        <w:rPr>
          <w:rFonts w:ascii="Arial" w:hAnsi="Arial" w:cs="Arial"/>
          <w:sz w:val="24"/>
          <w:szCs w:val="24"/>
        </w:rPr>
        <w:tab/>
      </w:r>
      <w:r w:rsidRPr="007C43D6">
        <w:rPr>
          <w:rFonts w:ascii="Arial" w:hAnsi="Arial" w:cs="Arial"/>
          <w:b/>
          <w:bCs/>
          <w:i/>
          <w:iCs/>
          <w:sz w:val="24"/>
          <w:szCs w:val="24"/>
        </w:rPr>
        <w:t>Analizar</w:t>
      </w:r>
      <w:r w:rsidRPr="007C43D6">
        <w:rPr>
          <w:rFonts w:ascii="Arial" w:hAnsi="Arial" w:cs="Arial"/>
          <w:sz w:val="24"/>
          <w:szCs w:val="24"/>
        </w:rPr>
        <w:t xml:space="preserve"> las influencias del trasfondo y la educación en el desarrollo de una filosofía en el coaching deportivo, con originalidad.</w:t>
      </w:r>
    </w:p>
    <w:p w14:paraId="205CE8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21.</w:t>
      </w:r>
      <w:r w:rsidRPr="007C43D6">
        <w:rPr>
          <w:rFonts w:ascii="Arial" w:hAnsi="Arial" w:cs="Arial"/>
          <w:sz w:val="24"/>
          <w:szCs w:val="24"/>
        </w:rPr>
        <w:tab/>
      </w:r>
      <w:r w:rsidRPr="007C43D6">
        <w:rPr>
          <w:rFonts w:ascii="Arial" w:hAnsi="Arial" w:cs="Arial"/>
          <w:b/>
          <w:bCs/>
          <w:i/>
          <w:iCs/>
          <w:sz w:val="24"/>
          <w:szCs w:val="24"/>
        </w:rPr>
        <w:t>Deducir</w:t>
      </w:r>
      <w:r w:rsidRPr="007C43D6">
        <w:rPr>
          <w:rFonts w:ascii="Arial" w:hAnsi="Arial" w:cs="Arial"/>
          <w:sz w:val="24"/>
          <w:szCs w:val="24"/>
        </w:rPr>
        <w:t xml:space="preserve"> las repercusiones sociales en el coaching deportivo, eficazmente.</w:t>
      </w:r>
    </w:p>
    <w:p w14:paraId="2758208D" w14:textId="77777777" w:rsidR="0084225D" w:rsidRPr="007C43D6" w:rsidRDefault="0084225D" w:rsidP="0084225D">
      <w:pPr>
        <w:spacing w:after="0" w:line="240" w:lineRule="auto"/>
        <w:rPr>
          <w:rFonts w:ascii="Arial" w:hAnsi="Arial" w:cs="Arial"/>
          <w:sz w:val="24"/>
          <w:szCs w:val="24"/>
        </w:rPr>
      </w:pPr>
    </w:p>
    <w:p w14:paraId="7AE58EEC"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Destrezas:</w:t>
      </w:r>
    </w:p>
    <w:p w14:paraId="53A8DB6F" w14:textId="77777777" w:rsidR="0084225D" w:rsidRPr="007C43D6" w:rsidRDefault="0084225D" w:rsidP="0084225D">
      <w:pPr>
        <w:spacing w:after="0" w:line="240" w:lineRule="auto"/>
        <w:rPr>
          <w:rFonts w:ascii="Arial" w:hAnsi="Arial" w:cs="Arial"/>
          <w:sz w:val="24"/>
          <w:szCs w:val="24"/>
        </w:rPr>
      </w:pPr>
    </w:p>
    <w:p w14:paraId="0FF71A2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Preparar</w:t>
      </w:r>
      <w:r w:rsidRPr="007C43D6">
        <w:rPr>
          <w:rFonts w:ascii="Arial" w:hAnsi="Arial" w:cs="Arial"/>
          <w:sz w:val="24"/>
          <w:szCs w:val="24"/>
        </w:rPr>
        <w:t xml:space="preserve"> estructuras del coaching deportivo que aluda a las responsabilidades pedagógicas del mismo, eficazmente.</w:t>
      </w:r>
    </w:p>
    <w:p w14:paraId="15B3021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Ejemplarizar</w:t>
      </w:r>
      <w:r w:rsidRPr="007C43D6">
        <w:rPr>
          <w:rFonts w:ascii="Arial" w:hAnsi="Arial" w:cs="Arial"/>
          <w:sz w:val="24"/>
          <w:szCs w:val="24"/>
        </w:rPr>
        <w:t xml:space="preserve"> la cualidad indispensable de planificación que se requiere en el coaching deportivo, correctamente.</w:t>
      </w:r>
    </w:p>
    <w:p w14:paraId="0F630CF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decisiones intuitivas conexas al coaching deportivo, con precisión.</w:t>
      </w:r>
    </w:p>
    <w:p w14:paraId="65F5E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Manejar</w:t>
      </w:r>
      <w:r w:rsidRPr="007C43D6">
        <w:rPr>
          <w:rFonts w:ascii="Arial" w:hAnsi="Arial" w:cs="Arial"/>
          <w:sz w:val="24"/>
          <w:szCs w:val="24"/>
        </w:rPr>
        <w:t xml:space="preserve"> la solución de problemas coligadas al coaching deportivo, eficazmente.</w:t>
      </w:r>
    </w:p>
    <w:p w14:paraId="266A93C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Diseñar</w:t>
      </w:r>
      <w:r w:rsidRPr="007C43D6">
        <w:rPr>
          <w:rFonts w:ascii="Arial" w:hAnsi="Arial" w:cs="Arial"/>
          <w:sz w:val="24"/>
          <w:szCs w:val="24"/>
        </w:rPr>
        <w:t xml:space="preserve"> un modelo nuevo práctico que corresponda a un contexto dado en el coaching deportivo, con efectividad.</w:t>
      </w:r>
    </w:p>
    <w:p w14:paraId="61B468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destrezas de comunicación que demanda el coaching deportivo, eficazmente.</w:t>
      </w:r>
    </w:p>
    <w:p w14:paraId="610D5E3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 pauta a seguir para evaluar un modelo previo o actual, correctamente.</w:t>
      </w:r>
    </w:p>
    <w:p w14:paraId="58E5267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Operar</w:t>
      </w:r>
      <w:r w:rsidRPr="007C43D6">
        <w:rPr>
          <w:rFonts w:ascii="Arial" w:hAnsi="Arial" w:cs="Arial"/>
          <w:sz w:val="24"/>
          <w:szCs w:val="24"/>
        </w:rPr>
        <w:t xml:space="preserve"> las técnicas de motivación en el coaching deportivo, efectivamente.</w:t>
      </w:r>
    </w:p>
    <w:p w14:paraId="6A01C16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Evaluar</w:t>
      </w:r>
      <w:r w:rsidRPr="007C43D6">
        <w:rPr>
          <w:rFonts w:ascii="Arial" w:hAnsi="Arial" w:cs="Arial"/>
          <w:sz w:val="24"/>
          <w:szCs w:val="24"/>
        </w:rPr>
        <w:t xml:space="preserve"> los enfoques instructivos del coaching deportivo.</w:t>
      </w:r>
    </w:p>
    <w:p w14:paraId="6065774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Justificar</w:t>
      </w:r>
      <w:r w:rsidRPr="007C43D6">
        <w:rPr>
          <w:rFonts w:ascii="Arial" w:hAnsi="Arial" w:cs="Arial"/>
          <w:sz w:val="24"/>
          <w:szCs w:val="24"/>
        </w:rPr>
        <w:t xml:space="preserve"> la compra de equipos, materiales y uniformes, satisfactoriamente.</w:t>
      </w:r>
    </w:p>
    <w:p w14:paraId="2F9D464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Demostrar</w:t>
      </w:r>
      <w:r w:rsidRPr="007C43D6">
        <w:rPr>
          <w:rFonts w:ascii="Arial" w:hAnsi="Arial" w:cs="Arial"/>
          <w:sz w:val="24"/>
          <w:szCs w:val="24"/>
        </w:rPr>
        <w:t xml:space="preserve"> el proceso y reglas a seguir para la planificación de itinerarios en el coaching deportivo, correctamente.</w:t>
      </w:r>
    </w:p>
    <w:p w14:paraId="3F9E75E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Planificar</w:t>
      </w:r>
      <w:r w:rsidRPr="007C43D6">
        <w:rPr>
          <w:rFonts w:ascii="Arial" w:hAnsi="Arial" w:cs="Arial"/>
          <w:sz w:val="24"/>
          <w:szCs w:val="24"/>
        </w:rPr>
        <w:t xml:space="preserve"> una estrategia conducente al manejo del recurso humano, con efectividad.</w:t>
      </w:r>
    </w:p>
    <w:p w14:paraId="3D1CE8E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Proponer</w:t>
      </w:r>
      <w:r w:rsidRPr="007C43D6">
        <w:rPr>
          <w:rFonts w:ascii="Arial" w:hAnsi="Arial" w:cs="Arial"/>
          <w:sz w:val="24"/>
          <w:szCs w:val="24"/>
        </w:rPr>
        <w:t xml:space="preserve"> soluciones para las controversias sociales bajo el contexto del coaching deportivo.</w:t>
      </w:r>
    </w:p>
    <w:p w14:paraId="19205158" w14:textId="0D477B75" w:rsidR="0084225D" w:rsidRDefault="0084225D" w:rsidP="0084225D">
      <w:pPr>
        <w:spacing w:after="0" w:line="240" w:lineRule="auto"/>
        <w:ind w:left="720" w:hanging="720"/>
        <w:rPr>
          <w:rFonts w:ascii="Arial" w:hAnsi="Arial" w:cs="Arial"/>
          <w:sz w:val="24"/>
          <w:szCs w:val="24"/>
        </w:rPr>
      </w:pPr>
    </w:p>
    <w:p w14:paraId="07DD6BD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lastRenderedPageBreak/>
        <w:t>Actitudes:</w:t>
      </w:r>
    </w:p>
    <w:p w14:paraId="548007C0" w14:textId="77777777" w:rsidR="0084225D" w:rsidRPr="007C43D6" w:rsidRDefault="0084225D" w:rsidP="0084225D">
      <w:pPr>
        <w:spacing w:after="0" w:line="240" w:lineRule="auto"/>
        <w:rPr>
          <w:rFonts w:ascii="Arial" w:hAnsi="Arial" w:cs="Arial"/>
          <w:sz w:val="24"/>
          <w:szCs w:val="24"/>
        </w:rPr>
      </w:pPr>
    </w:p>
    <w:p w14:paraId="4EB644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Actuar</w:t>
      </w:r>
      <w:r w:rsidRPr="007C43D6">
        <w:rPr>
          <w:rFonts w:ascii="Arial" w:hAnsi="Arial" w:cs="Arial"/>
          <w:sz w:val="24"/>
          <w:szCs w:val="24"/>
        </w:rPr>
        <w:t xml:space="preserve"> sobre un modelo del coaching deportivo, con dominio.</w:t>
      </w:r>
    </w:p>
    <w:p w14:paraId="4169880A"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las destrezas perceptuales que definen parte del peritaje necesario en el coaching deportivo, con precisión.</w:t>
      </w:r>
    </w:p>
    <w:p w14:paraId="0894C2D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los procesos de motivación conducentes a los atletas, con seguridad.</w:t>
      </w:r>
    </w:p>
    <w:p w14:paraId="4E02CE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el valor del conocimiento teórico y práctico de la pedagogía para los procesos de coaching, satisfactoriamente.</w:t>
      </w:r>
    </w:p>
    <w:p w14:paraId="5CB13B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Argumentar</w:t>
      </w:r>
      <w:r w:rsidRPr="007C43D6">
        <w:rPr>
          <w:rFonts w:ascii="Arial" w:hAnsi="Arial" w:cs="Arial"/>
          <w:sz w:val="24"/>
          <w:szCs w:val="24"/>
        </w:rPr>
        <w:t xml:space="preserve"> sobre las comparaciones entre los estilos y las estrategias del coaching deportivo, sin equivocarse.</w:t>
      </w:r>
    </w:p>
    <w:p w14:paraId="16542E9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i/>
          <w:iCs/>
          <w:sz w:val="24"/>
          <w:szCs w:val="24"/>
        </w:rPr>
        <w:t>Seguir</w:t>
      </w:r>
      <w:r w:rsidRPr="007C43D6">
        <w:rPr>
          <w:rFonts w:ascii="Arial" w:hAnsi="Arial" w:cs="Arial"/>
          <w:sz w:val="24"/>
          <w:szCs w:val="24"/>
        </w:rPr>
        <w:t xml:space="preserve"> los procesos financieros pertinentes al coaching deportivo, con originalidad.</w:t>
      </w:r>
    </w:p>
    <w:p w14:paraId="368D162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i/>
          <w:iCs/>
          <w:sz w:val="24"/>
          <w:szCs w:val="24"/>
        </w:rPr>
        <w:t>Presentar</w:t>
      </w:r>
      <w:r w:rsidRPr="007C43D6">
        <w:rPr>
          <w:rFonts w:ascii="Arial" w:hAnsi="Arial" w:cs="Arial"/>
          <w:sz w:val="24"/>
          <w:szCs w:val="24"/>
        </w:rPr>
        <w:t xml:space="preserve"> requisiciones de equipo y materiales para práctica común en el coaching deportivo, correctamente.</w:t>
      </w:r>
    </w:p>
    <w:p w14:paraId="5D96A25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i/>
          <w:iCs/>
          <w:sz w:val="24"/>
          <w:szCs w:val="24"/>
        </w:rPr>
        <w:t>Reportar</w:t>
      </w:r>
      <w:r w:rsidRPr="007C43D6">
        <w:rPr>
          <w:rFonts w:ascii="Arial" w:hAnsi="Arial" w:cs="Arial"/>
          <w:sz w:val="24"/>
          <w:szCs w:val="24"/>
        </w:rPr>
        <w:t xml:space="preserve"> posibles irregularidades en el cuidado y mantenimiento de los equipos, materiales/provisiones e instalaciones físicas, sin equivocarse.</w:t>
      </w:r>
    </w:p>
    <w:p w14:paraId="76DEB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i/>
          <w:iCs/>
          <w:sz w:val="24"/>
          <w:szCs w:val="24"/>
        </w:rPr>
        <w:t>Identificar</w:t>
      </w:r>
      <w:r w:rsidRPr="007C43D6">
        <w:rPr>
          <w:rFonts w:ascii="Arial" w:hAnsi="Arial" w:cs="Arial"/>
          <w:sz w:val="24"/>
          <w:szCs w:val="24"/>
        </w:rPr>
        <w:t xml:space="preserve"> las situaciones especiales y las pautas de contratación asociado a la planificación de los itinerarios en el coaching deportivo, eficazmente.</w:t>
      </w:r>
    </w:p>
    <w:p w14:paraId="5A728BF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bCs/>
          <w:i/>
          <w:iCs/>
          <w:sz w:val="24"/>
          <w:szCs w:val="24"/>
        </w:rPr>
        <w:t>Defender</w:t>
      </w:r>
      <w:r w:rsidRPr="007C43D6">
        <w:rPr>
          <w:rFonts w:ascii="Arial" w:hAnsi="Arial" w:cs="Arial"/>
          <w:sz w:val="24"/>
          <w:szCs w:val="24"/>
        </w:rPr>
        <w:t xml:space="preserve"> las políticas y procedimientos a seguir para transportación afiliada a los eventos deportivos, sin equivocarse.</w:t>
      </w:r>
    </w:p>
    <w:p w14:paraId="776FB20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bCs/>
          <w:i/>
          <w:iCs/>
          <w:sz w:val="24"/>
          <w:szCs w:val="24"/>
        </w:rPr>
        <w:t>Asistir</w:t>
      </w:r>
      <w:r w:rsidRPr="007C43D6">
        <w:rPr>
          <w:rFonts w:ascii="Arial" w:hAnsi="Arial" w:cs="Arial"/>
          <w:sz w:val="24"/>
          <w:szCs w:val="24"/>
        </w:rPr>
        <w:t xml:space="preserve"> en la evaluación de las necesidades del programa y del personal en el coaching deportivo, con dominio.</w:t>
      </w:r>
    </w:p>
    <w:p w14:paraId="130DC50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Formular</w:t>
      </w:r>
      <w:r w:rsidRPr="007C43D6">
        <w:rPr>
          <w:rFonts w:ascii="Arial" w:hAnsi="Arial" w:cs="Arial"/>
          <w:sz w:val="24"/>
          <w:szCs w:val="24"/>
        </w:rPr>
        <w:t xml:space="preserve"> una filosofía orientada al coaching deportivo, efectivamente.</w:t>
      </w:r>
    </w:p>
    <w:p w14:paraId="124D96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Ejecutar</w:t>
      </w:r>
      <w:r w:rsidRPr="007C43D6">
        <w:rPr>
          <w:rFonts w:ascii="Arial" w:hAnsi="Arial" w:cs="Arial"/>
          <w:sz w:val="24"/>
          <w:szCs w:val="24"/>
        </w:rPr>
        <w:t xml:space="preserve"> un comportamiento del coaching deportivo, correctamente.</w:t>
      </w:r>
    </w:p>
    <w:p w14:paraId="4593CCB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Practicar</w:t>
      </w:r>
      <w:r w:rsidRPr="007C43D6">
        <w:rPr>
          <w:rFonts w:ascii="Arial" w:hAnsi="Arial" w:cs="Arial"/>
          <w:sz w:val="24"/>
          <w:szCs w:val="24"/>
        </w:rPr>
        <w:t xml:space="preserve"> la responsabilidad legal y los derechos civiles que atañe al coaching deportivo, con originalidad.</w:t>
      </w:r>
    </w:p>
    <w:p w14:paraId="5220AFD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Pregonar</w:t>
      </w:r>
      <w:r w:rsidRPr="007C43D6">
        <w:rPr>
          <w:rFonts w:ascii="Arial" w:hAnsi="Arial" w:cs="Arial"/>
          <w:sz w:val="24"/>
          <w:szCs w:val="24"/>
        </w:rPr>
        <w:t xml:space="preserve"> el liderazgo democrático y compartido en el coaching deportivo, con efectividad.</w:t>
      </w:r>
    </w:p>
    <w:p w14:paraId="4B06A984"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16.</w:t>
      </w:r>
      <w:r w:rsidRPr="007C43D6">
        <w:rPr>
          <w:rFonts w:ascii="Arial" w:hAnsi="Arial" w:cs="Arial"/>
          <w:sz w:val="24"/>
          <w:szCs w:val="24"/>
        </w:rPr>
        <w:tab/>
      </w:r>
      <w:r w:rsidRPr="007C43D6">
        <w:rPr>
          <w:rFonts w:ascii="Arial" w:hAnsi="Arial" w:cs="Arial"/>
          <w:b/>
          <w:bCs/>
          <w:i/>
          <w:iCs/>
          <w:sz w:val="24"/>
          <w:szCs w:val="24"/>
        </w:rPr>
        <w:t>Discutir</w:t>
      </w:r>
      <w:r w:rsidRPr="007C43D6">
        <w:rPr>
          <w:rFonts w:ascii="Arial" w:hAnsi="Arial" w:cs="Arial"/>
          <w:sz w:val="24"/>
          <w:szCs w:val="24"/>
        </w:rPr>
        <w:t xml:space="preserve"> los beneficios de la mentoría en el coaching deportivo, satisfactoriamente.</w:t>
      </w:r>
    </w:p>
    <w:p w14:paraId="59A201B2" w14:textId="77777777" w:rsidR="0084225D" w:rsidRPr="007C43D6" w:rsidRDefault="0084225D" w:rsidP="0084225D">
      <w:pPr>
        <w:spacing w:after="0" w:line="240" w:lineRule="auto"/>
        <w:rPr>
          <w:rFonts w:ascii="Arial" w:hAnsi="Arial" w:cs="Arial"/>
          <w:sz w:val="24"/>
          <w:szCs w:val="24"/>
        </w:rPr>
      </w:pPr>
    </w:p>
    <w:p w14:paraId="3727F437"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12D0A0B3" w14:textId="77777777" w:rsidR="0084225D" w:rsidRPr="007C43D6" w:rsidRDefault="0084225D" w:rsidP="0084225D">
      <w:pPr>
        <w:spacing w:after="0" w:line="240" w:lineRule="auto"/>
        <w:rPr>
          <w:rFonts w:ascii="Arial" w:hAnsi="Arial" w:cs="Arial"/>
          <w:sz w:val="24"/>
          <w:szCs w:val="24"/>
        </w:rPr>
      </w:pPr>
    </w:p>
    <w:p w14:paraId="68B1A7C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Introducción al Coaching y Semántica Asociada</w:t>
      </w:r>
    </w:p>
    <w:p w14:paraId="027E525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Naturaleza y concepto del coaching para deportes</w:t>
      </w:r>
    </w:p>
    <w:p w14:paraId="43298D4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 histórico y evolutivo del coaching deportivo</w:t>
      </w:r>
    </w:p>
    <w:p w14:paraId="2C1E979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Variantes en las perspectivas del coaching deportivo</w:t>
      </w:r>
    </w:p>
    <w:p w14:paraId="2CA9894B"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Dimensiones del coaching deportivo</w:t>
      </w:r>
    </w:p>
    <w:p w14:paraId="7F04C022"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Conceptualización del coaching deportivo</w:t>
      </w:r>
    </w:p>
    <w:p w14:paraId="744BD9E6"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Razones para ser un coach deportivo</w:t>
      </w:r>
    </w:p>
    <w:p w14:paraId="1CF34F0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Denotaciones singulares del coaching deportivo</w:t>
      </w:r>
    </w:p>
    <w:p w14:paraId="3D2ABC5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coach como "orquestador"</w:t>
      </w:r>
    </w:p>
    <w:p w14:paraId="28031B5D" w14:textId="144F60F7"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Tipología que atañe a las funciones del coaching deportivo y los contextos</w:t>
      </w:r>
      <w:r w:rsidR="00615B98">
        <w:rPr>
          <w:rFonts w:ascii="Arial" w:hAnsi="Arial" w:cs="Arial"/>
          <w:sz w:val="24"/>
          <w:szCs w:val="24"/>
        </w:rPr>
        <w:t xml:space="preserve"> </w:t>
      </w:r>
      <w:r w:rsidRPr="007C43D6">
        <w:rPr>
          <w:rFonts w:ascii="Arial" w:hAnsi="Arial" w:cs="Arial"/>
          <w:sz w:val="24"/>
          <w:szCs w:val="24"/>
        </w:rPr>
        <w:t>organizacionales</w:t>
      </w:r>
    </w:p>
    <w:p w14:paraId="1A3D945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Preparación académica, teórica y certificaciones vitales del coach deportivo</w:t>
      </w:r>
    </w:p>
    <w:p w14:paraId="47712B2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lastRenderedPageBreak/>
        <w:t>a.</w:t>
      </w:r>
      <w:r w:rsidRPr="007C43D6">
        <w:rPr>
          <w:rFonts w:ascii="Arial" w:hAnsi="Arial" w:cs="Arial"/>
          <w:sz w:val="24"/>
          <w:szCs w:val="24"/>
        </w:rPr>
        <w:tab/>
        <w:t>Requisitos escolásticos formales</w:t>
      </w:r>
    </w:p>
    <w:p w14:paraId="5B91EEBB"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Capacitación informal del coach deportivo:</w:t>
      </w:r>
    </w:p>
    <w:p w14:paraId="08805B2C" w14:textId="2D643EFF"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ab/>
      </w:r>
      <w:r w:rsidR="0000731E">
        <w:rPr>
          <w:rFonts w:ascii="Arial" w:hAnsi="Arial" w:cs="Arial"/>
          <w:sz w:val="24"/>
          <w:szCs w:val="24"/>
        </w:rPr>
        <w:t>1)</w:t>
      </w:r>
      <w:r w:rsidRPr="007C43D6">
        <w:rPr>
          <w:rFonts w:ascii="Arial" w:hAnsi="Arial" w:cs="Arial"/>
          <w:sz w:val="24"/>
          <w:szCs w:val="24"/>
        </w:rPr>
        <w:tab/>
        <w:t>La importancia de las comunidades de práctica (</w:t>
      </w:r>
      <w:proofErr w:type="spellStart"/>
      <w:r w:rsidRPr="007C43D6">
        <w:rPr>
          <w:rFonts w:ascii="Arial" w:hAnsi="Arial" w:cs="Arial"/>
          <w:sz w:val="24"/>
          <w:szCs w:val="24"/>
        </w:rPr>
        <w:t>CoP</w:t>
      </w:r>
      <w:proofErr w:type="spellEnd"/>
      <w:r w:rsidRPr="007C43D6">
        <w:rPr>
          <w:rFonts w:ascii="Arial" w:hAnsi="Arial" w:cs="Arial"/>
          <w:sz w:val="24"/>
          <w:szCs w:val="24"/>
        </w:rPr>
        <w:t>)</w:t>
      </w:r>
    </w:p>
    <w:p w14:paraId="3F36554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Certificaciones de coaching</w:t>
      </w:r>
    </w:p>
    <w:p w14:paraId="2272DB77"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Requisitos, cualidades/atributos y competencias vitales de un coach deportivo efectivo, eficiente y exitoso</w:t>
      </w:r>
    </w:p>
    <w:p w14:paraId="2B5A2711"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7.</w:t>
      </w:r>
      <w:r w:rsidRPr="007C43D6">
        <w:rPr>
          <w:rFonts w:ascii="Arial" w:hAnsi="Arial" w:cs="Arial"/>
          <w:sz w:val="24"/>
          <w:szCs w:val="24"/>
        </w:rPr>
        <w:tab/>
        <w:t>Las funciones, deberes y responsabilidades de coach deportivo</w:t>
      </w:r>
    </w:p>
    <w:p w14:paraId="3C9991EA"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Tendencias científicas en el campo del coaching</w:t>
      </w:r>
    </w:p>
    <w:p w14:paraId="6A7F9692"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Consideraciones que aluden al contexto en que trabaje el coach:</w:t>
      </w:r>
    </w:p>
    <w:p w14:paraId="3BC053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Factores sociales</w:t>
      </w:r>
    </w:p>
    <w:p w14:paraId="5C57F31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Variables culturales</w:t>
      </w:r>
    </w:p>
    <w:p w14:paraId="3516676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Aspectos psicológicos</w:t>
      </w:r>
    </w:p>
    <w:p w14:paraId="3789489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Otras dimensiones asociadas al entorno de trabajo</w:t>
      </w:r>
    </w:p>
    <w:p w14:paraId="28B2737E"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Proceso del Coaching</w:t>
      </w:r>
    </w:p>
    <w:p w14:paraId="610569C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27B91D84"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Características del coaching como un proceso</w:t>
      </w:r>
    </w:p>
    <w:p w14:paraId="03AE1956"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Las funciones de liderazgo del coach:</w:t>
      </w:r>
    </w:p>
    <w:p w14:paraId="490EBD8D"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coach participante</w:t>
      </w:r>
    </w:p>
    <w:p w14:paraId="558AA4B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El coach evolutivo</w:t>
      </w:r>
    </w:p>
    <w:p w14:paraId="42DEAA52"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El coach para el rendimiento atlético</w:t>
      </w:r>
    </w:p>
    <w:p w14:paraId="7338E673"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La importancia del modelaje ante los atletas y otros</w:t>
      </w:r>
    </w:p>
    <w:p w14:paraId="68EDC1B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Estrategias para un Coaching Deportivo Efectivo</w:t>
      </w:r>
    </w:p>
    <w:p w14:paraId="042E422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Bases filosóficas y teóricas</w:t>
      </w:r>
    </w:p>
    <w:p w14:paraId="7DACD1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Procesos de planificación</w:t>
      </w:r>
    </w:p>
    <w:p w14:paraId="69FB391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Operacionalizar la práctica del coaching deportivo</w:t>
      </w:r>
    </w:p>
    <w:p w14:paraId="65C9F7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coach como un educador</w:t>
      </w:r>
    </w:p>
    <w:p w14:paraId="10213DE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La toma de decisiones versadas y las representaciones mentales</w:t>
      </w:r>
    </w:p>
    <w:p w14:paraId="6650CD9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 xml:space="preserve">Peritaje en el Coaching Deportivo: </w:t>
      </w:r>
      <w:r w:rsidRPr="007C43D6">
        <w:rPr>
          <w:rFonts w:ascii="Arial" w:hAnsi="Arial" w:cs="Arial"/>
          <w:i/>
          <w:iCs/>
          <w:sz w:val="24"/>
          <w:szCs w:val="24"/>
        </w:rPr>
        <w:t>El Desarrollo de un Coach Experto:</w:t>
      </w:r>
    </w:p>
    <w:p w14:paraId="44EAF6D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050B59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Describiendo peritaje</w:t>
      </w:r>
    </w:p>
    <w:p w14:paraId="1F8148A5" w14:textId="1DA6D00E" w:rsidR="0084225D"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Interpretación del peritaje en el coaching deportivo</w:t>
      </w:r>
    </w:p>
    <w:p w14:paraId="3DCCB1BE" w14:textId="1DEE43A4" w:rsidR="0084225D" w:rsidRPr="007C43D6" w:rsidRDefault="00107058" w:rsidP="003F6CB6">
      <w:pPr>
        <w:spacing w:after="0" w:line="240" w:lineRule="auto"/>
        <w:ind w:left="2160" w:hanging="720"/>
        <w:rPr>
          <w:rFonts w:ascii="Arial" w:hAnsi="Arial" w:cs="Arial"/>
          <w:sz w:val="24"/>
          <w:szCs w:val="24"/>
        </w:rPr>
      </w:pPr>
      <w:r>
        <w:rPr>
          <w:rFonts w:ascii="Arial" w:hAnsi="Arial" w:cs="Arial"/>
          <w:sz w:val="24"/>
          <w:szCs w:val="24"/>
        </w:rPr>
        <w:t>4</w:t>
      </w:r>
      <w:r w:rsidRPr="007C43D6">
        <w:rPr>
          <w:rFonts w:ascii="Arial" w:hAnsi="Arial" w:cs="Arial"/>
          <w:sz w:val="24"/>
          <w:szCs w:val="24"/>
        </w:rPr>
        <w:t>.</w:t>
      </w:r>
      <w:r w:rsidRPr="007C43D6">
        <w:rPr>
          <w:rFonts w:ascii="Arial" w:hAnsi="Arial" w:cs="Arial"/>
          <w:sz w:val="24"/>
          <w:szCs w:val="24"/>
        </w:rPr>
        <w:tab/>
      </w:r>
      <w:r w:rsidRPr="00107058">
        <w:rPr>
          <w:rFonts w:ascii="Arial" w:hAnsi="Arial" w:cs="Arial"/>
          <w:sz w:val="24"/>
          <w:szCs w:val="24"/>
        </w:rPr>
        <w:t>La experiencia como el inicio en el desarrollo del coach deportivo experto</w:t>
      </w:r>
    </w:p>
    <w:p w14:paraId="70CB8AA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Conocimientos medulares para el coach deportivo experto:</w:t>
      </w:r>
    </w:p>
    <w:p w14:paraId="4B93378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Fuentes de conocimiento</w:t>
      </w:r>
    </w:p>
    <w:p w14:paraId="69C72B6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Tipos de conocimiento</w:t>
      </w:r>
    </w:p>
    <w:p w14:paraId="18D9396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un conocimiento estratégico</w:t>
      </w:r>
    </w:p>
    <w:p w14:paraId="607C11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Destrezas de coach deportivo experto:</w:t>
      </w:r>
    </w:p>
    <w:p w14:paraId="12BB9A4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w:t>
      </w:r>
    </w:p>
    <w:p w14:paraId="421AA07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Predicción de resultados</w:t>
      </w:r>
    </w:p>
    <w:p w14:paraId="128B97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La toma de decisiones intuitivas</w:t>
      </w:r>
    </w:p>
    <w:p w14:paraId="10347DC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Comunicación</w:t>
      </w:r>
    </w:p>
    <w:p w14:paraId="48CA3DF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Comportamiento automático del coaching deportivo</w:t>
      </w:r>
    </w:p>
    <w:p w14:paraId="11B8248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f.</w:t>
      </w:r>
      <w:r w:rsidRPr="007C43D6">
        <w:rPr>
          <w:rFonts w:ascii="Arial" w:hAnsi="Arial" w:cs="Arial"/>
          <w:sz w:val="24"/>
          <w:szCs w:val="24"/>
        </w:rPr>
        <w:tab/>
        <w:t>Lo atípico recibe atención</w:t>
      </w:r>
    </w:p>
    <w:p w14:paraId="605EACF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g.</w:t>
      </w:r>
      <w:r w:rsidRPr="007C43D6">
        <w:rPr>
          <w:rFonts w:ascii="Arial" w:hAnsi="Arial" w:cs="Arial"/>
          <w:sz w:val="24"/>
          <w:szCs w:val="24"/>
        </w:rPr>
        <w:tab/>
        <w:t>Solución de problema</w:t>
      </w:r>
    </w:p>
    <w:p w14:paraId="2B1EF3C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h.</w:t>
      </w:r>
      <w:r w:rsidRPr="007C43D6">
        <w:rPr>
          <w:rFonts w:ascii="Arial" w:hAnsi="Arial" w:cs="Arial"/>
          <w:sz w:val="24"/>
          <w:szCs w:val="24"/>
        </w:rPr>
        <w:tab/>
      </w:r>
      <w:proofErr w:type="gramStart"/>
      <w:r w:rsidRPr="007C43D6">
        <w:rPr>
          <w:rFonts w:ascii="Arial" w:hAnsi="Arial" w:cs="Arial"/>
          <w:sz w:val="24"/>
          <w:szCs w:val="24"/>
        </w:rPr>
        <w:t>Auto-Monitoreo</w:t>
      </w:r>
      <w:proofErr w:type="gramEnd"/>
    </w:p>
    <w:p w14:paraId="5D7ABD8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ab/>
      </w:r>
      <w:r w:rsidRPr="007C43D6">
        <w:rPr>
          <w:rFonts w:ascii="Arial" w:hAnsi="Arial" w:cs="Arial"/>
          <w:sz w:val="24"/>
          <w:szCs w:val="24"/>
        </w:rPr>
        <w:tab/>
      </w:r>
      <w:r w:rsidRPr="007C43D6">
        <w:rPr>
          <w:rFonts w:ascii="Arial" w:hAnsi="Arial" w:cs="Arial"/>
          <w:sz w:val="24"/>
          <w:szCs w:val="24"/>
        </w:rPr>
        <w:tab/>
        <w:t>i.</w:t>
      </w:r>
      <w:r w:rsidRPr="007C43D6">
        <w:rPr>
          <w:rFonts w:ascii="Arial" w:hAnsi="Arial" w:cs="Arial"/>
          <w:sz w:val="24"/>
          <w:szCs w:val="24"/>
        </w:rPr>
        <w:tab/>
        <w:t>Destrezas perceptuales</w:t>
      </w:r>
    </w:p>
    <w:p w14:paraId="48C6ED7E"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Modelos a seguir en el coaching para deportes</w:t>
      </w:r>
    </w:p>
    <w:p w14:paraId="1291CCC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E688A4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Discusiones sobre lo que implica un modelo</w:t>
      </w:r>
    </w:p>
    <w:p w14:paraId="0B8DF6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Problemas en el desarrollo de un modelo</w:t>
      </w:r>
    </w:p>
    <w:p w14:paraId="603B256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El proceso a seguir para evaluar un modelo previo o actual</w:t>
      </w:r>
    </w:p>
    <w:p w14:paraId="5815B8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Aplicación, limitaciones e implementación de los modelos</w:t>
      </w:r>
    </w:p>
    <w:p w14:paraId="5445A52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Motivación de los Atletas</w:t>
      </w:r>
    </w:p>
    <w:p w14:paraId="0EDE8B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Métodos psicométricos y perceptuales para descubrir la motivación personal</w:t>
      </w:r>
    </w:p>
    <w:p w14:paraId="0A95245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Incentivos motivacionales</w:t>
      </w:r>
    </w:p>
    <w:p w14:paraId="16A0B265"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Técnicas de motivación en el coaching deportivo</w:t>
      </w:r>
    </w:p>
    <w:p w14:paraId="2DE87F6B"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La preparación mental</w:t>
      </w:r>
    </w:p>
    <w:p w14:paraId="4B6D049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G.</w:t>
      </w:r>
      <w:r w:rsidRPr="007C43D6">
        <w:rPr>
          <w:rFonts w:ascii="Arial" w:hAnsi="Arial" w:cs="Arial"/>
          <w:sz w:val="24"/>
          <w:szCs w:val="24"/>
        </w:rPr>
        <w:tab/>
        <w:t>Perspectivas Didácticas del Coach Deportivo</w:t>
      </w:r>
    </w:p>
    <w:p w14:paraId="1FD65A7F" w14:textId="77777777" w:rsidR="00AA63E8"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valor del conocimiento teórico y práctico de la pedagogía para</w:t>
      </w:r>
    </w:p>
    <w:p w14:paraId="3055CABB" w14:textId="3AA3020F" w:rsidR="0084225D" w:rsidRPr="007C43D6" w:rsidRDefault="0084225D" w:rsidP="00AA63E8">
      <w:pPr>
        <w:spacing w:after="0" w:line="240" w:lineRule="auto"/>
        <w:ind w:left="1440" w:firstLine="720"/>
        <w:rPr>
          <w:rFonts w:ascii="Arial" w:hAnsi="Arial" w:cs="Arial"/>
          <w:sz w:val="24"/>
          <w:szCs w:val="24"/>
        </w:rPr>
      </w:pPr>
      <w:r w:rsidRPr="007C43D6">
        <w:rPr>
          <w:rFonts w:ascii="Arial" w:hAnsi="Arial" w:cs="Arial"/>
          <w:sz w:val="24"/>
          <w:szCs w:val="24"/>
        </w:rPr>
        <w:t>los</w:t>
      </w:r>
      <w:r w:rsidR="00AA63E8">
        <w:rPr>
          <w:rFonts w:ascii="Arial" w:hAnsi="Arial" w:cs="Arial"/>
          <w:sz w:val="24"/>
          <w:szCs w:val="24"/>
        </w:rPr>
        <w:t xml:space="preserve"> </w:t>
      </w:r>
      <w:r w:rsidRPr="007C43D6">
        <w:rPr>
          <w:rFonts w:ascii="Arial" w:hAnsi="Arial" w:cs="Arial"/>
          <w:sz w:val="24"/>
          <w:szCs w:val="24"/>
        </w:rPr>
        <w:t>procesos del coaching</w:t>
      </w:r>
      <w:r w:rsidR="00516000">
        <w:rPr>
          <w:rFonts w:ascii="Arial" w:hAnsi="Arial" w:cs="Arial"/>
          <w:sz w:val="24"/>
          <w:szCs w:val="24"/>
        </w:rPr>
        <w:t>.</w:t>
      </w:r>
    </w:p>
    <w:p w14:paraId="664F3269"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 xml:space="preserve">2. </w:t>
      </w:r>
      <w:r w:rsidRPr="007C43D6">
        <w:rPr>
          <w:rFonts w:ascii="Arial" w:hAnsi="Arial" w:cs="Arial"/>
          <w:sz w:val="24"/>
          <w:szCs w:val="24"/>
        </w:rPr>
        <w:tab/>
        <w:t>El concepto de la socio-pedagogía para el coaching deportivo</w:t>
      </w:r>
    </w:p>
    <w:p w14:paraId="074DD51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ambiente del aprendizaje</w:t>
      </w:r>
    </w:p>
    <w:p w14:paraId="4FF593C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Teorías de aprendizaje</w:t>
      </w:r>
    </w:p>
    <w:p w14:paraId="1B31FAE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Ambientes de aprendizaje</w:t>
      </w:r>
    </w:p>
    <w:p w14:paraId="677334B3"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Enfoques instructivos del coaching deportivo</w:t>
      </w:r>
    </w:p>
    <w:p w14:paraId="49B9AD7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Tecnología, los procesos de enseñanza-aprendizaje y el coaching</w:t>
      </w:r>
    </w:p>
    <w:p w14:paraId="734174EA" w14:textId="77777777" w:rsidR="0084225D" w:rsidRPr="007C43D6" w:rsidRDefault="0084225D" w:rsidP="0084225D">
      <w:pPr>
        <w:spacing w:after="0" w:line="240" w:lineRule="auto"/>
        <w:ind w:left="2160"/>
        <w:rPr>
          <w:rFonts w:ascii="Arial" w:hAnsi="Arial" w:cs="Arial"/>
          <w:sz w:val="24"/>
          <w:szCs w:val="24"/>
        </w:rPr>
      </w:pPr>
      <w:r w:rsidRPr="007C43D6">
        <w:rPr>
          <w:rFonts w:ascii="Arial" w:hAnsi="Arial" w:cs="Arial"/>
          <w:sz w:val="24"/>
          <w:szCs w:val="24"/>
        </w:rPr>
        <w:t>deportivo</w:t>
      </w:r>
    </w:p>
    <w:p w14:paraId="7AD42D77" w14:textId="2F8C88FE" w:rsidR="0084225D" w:rsidRDefault="0084225D" w:rsidP="00D33CC8">
      <w:pPr>
        <w:spacing w:after="0" w:line="240" w:lineRule="auto"/>
        <w:ind w:left="1440" w:hanging="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Naturaleza y concepto del aprendizaje motor</w:t>
      </w:r>
    </w:p>
    <w:p w14:paraId="274BF072" w14:textId="77777777" w:rsidR="00AD6E96" w:rsidRDefault="00015221" w:rsidP="00015221">
      <w:pPr>
        <w:spacing w:after="0" w:line="240" w:lineRule="auto"/>
        <w:ind w:left="1440" w:hanging="720"/>
        <w:rPr>
          <w:rFonts w:ascii="Arial" w:hAnsi="Arial" w:cs="Arial"/>
          <w:sz w:val="24"/>
          <w:szCs w:val="24"/>
        </w:rPr>
      </w:pPr>
      <w:r w:rsidRPr="007C43D6">
        <w:rPr>
          <w:rFonts w:ascii="Arial" w:hAnsi="Arial" w:cs="Arial"/>
          <w:sz w:val="24"/>
          <w:szCs w:val="24"/>
        </w:rPr>
        <w:tab/>
      </w:r>
      <w:r w:rsidR="00D33CC8">
        <w:rPr>
          <w:rFonts w:ascii="Arial" w:hAnsi="Arial" w:cs="Arial"/>
          <w:sz w:val="24"/>
          <w:szCs w:val="24"/>
        </w:rPr>
        <w:t>9</w:t>
      </w:r>
      <w:r w:rsidRPr="007C43D6">
        <w:rPr>
          <w:rFonts w:ascii="Arial" w:hAnsi="Arial" w:cs="Arial"/>
          <w:sz w:val="24"/>
          <w:szCs w:val="24"/>
        </w:rPr>
        <w:t>.</w:t>
      </w:r>
      <w:r w:rsidRPr="007C43D6">
        <w:rPr>
          <w:rFonts w:ascii="Arial" w:hAnsi="Arial" w:cs="Arial"/>
          <w:sz w:val="24"/>
          <w:szCs w:val="24"/>
        </w:rPr>
        <w:tab/>
      </w:r>
      <w:r w:rsidRPr="00015221">
        <w:rPr>
          <w:rFonts w:ascii="Arial" w:hAnsi="Arial" w:cs="Arial"/>
          <w:sz w:val="24"/>
          <w:szCs w:val="24"/>
        </w:rPr>
        <w:t>Comparaciones entre los estilos y las estrategias del coaching</w:t>
      </w:r>
    </w:p>
    <w:p w14:paraId="523EFF08" w14:textId="1D5D46C9" w:rsidR="00015221" w:rsidRPr="007C43D6" w:rsidRDefault="00015221" w:rsidP="00367222">
      <w:pPr>
        <w:spacing w:after="0" w:line="240" w:lineRule="auto"/>
        <w:ind w:left="1440" w:firstLine="720"/>
        <w:rPr>
          <w:rFonts w:ascii="Arial" w:hAnsi="Arial" w:cs="Arial"/>
          <w:sz w:val="24"/>
          <w:szCs w:val="24"/>
        </w:rPr>
      </w:pPr>
      <w:r w:rsidRPr="00015221">
        <w:rPr>
          <w:rFonts w:ascii="Arial" w:hAnsi="Arial" w:cs="Arial"/>
          <w:sz w:val="24"/>
          <w:szCs w:val="24"/>
        </w:rPr>
        <w:t>deportivo</w:t>
      </w:r>
    </w:p>
    <w:p w14:paraId="38E124C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t>H.</w:t>
      </w:r>
      <w:r w:rsidRPr="007C43D6">
        <w:rPr>
          <w:rFonts w:ascii="Arial" w:hAnsi="Arial" w:cs="Arial"/>
          <w:sz w:val="24"/>
          <w:szCs w:val="24"/>
        </w:rPr>
        <w:tab/>
        <w:t>Aspectos Gerenciales del Coaching Deportivo</w:t>
      </w:r>
    </w:p>
    <w:p w14:paraId="304C5AD5"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La administración fiscal:</w:t>
      </w:r>
    </w:p>
    <w:p w14:paraId="7C4558D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Vertientes financieras</w:t>
      </w:r>
    </w:p>
    <w:p w14:paraId="0B6F456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El manejo del presupuesto</w:t>
      </w:r>
    </w:p>
    <w:p w14:paraId="46C5FA33" w14:textId="1E713E79"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Procedimientos y políticas a seguir para la compra de materiales y equipos</w:t>
      </w:r>
      <w:r w:rsidR="00367222">
        <w:rPr>
          <w:rFonts w:ascii="Arial" w:hAnsi="Arial" w:cs="Arial"/>
          <w:sz w:val="24"/>
          <w:szCs w:val="24"/>
        </w:rPr>
        <w:t>:</w:t>
      </w:r>
    </w:p>
    <w:p w14:paraId="341C4D7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Justificaciones para las compras</w:t>
      </w:r>
    </w:p>
    <w:p w14:paraId="3CD3DCD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Selección de equipos y uniformes</w:t>
      </w:r>
    </w:p>
    <w:p w14:paraId="26CCEAF2"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Ciclo para el manejo de equipos</w:t>
      </w:r>
    </w:p>
    <w:p w14:paraId="1E5E0588"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Guías para las compras</w:t>
      </w:r>
    </w:p>
    <w:p w14:paraId="1806EE0D"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Equipo, instalaciones físicas y provisiones:</w:t>
      </w:r>
    </w:p>
    <w:p w14:paraId="5CE732AD" w14:textId="2062A988"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Recibiendo, controlando y emitiendo las requisiciones de los equipos</w:t>
      </w:r>
      <w:r w:rsidR="00516000">
        <w:rPr>
          <w:rFonts w:ascii="Arial" w:hAnsi="Arial" w:cs="Arial"/>
          <w:sz w:val="24"/>
          <w:szCs w:val="24"/>
        </w:rPr>
        <w:t>.</w:t>
      </w:r>
    </w:p>
    <w:p w14:paraId="2C8FFB67"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para el cuidado y mantenimiento de los equipo y materiales.</w:t>
      </w:r>
    </w:p>
    <w:p w14:paraId="2AAC6F1E" w14:textId="040E7B76"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Planificación de los itinerarios</w:t>
      </w:r>
      <w:r w:rsidR="00516000">
        <w:rPr>
          <w:rFonts w:ascii="Arial" w:hAnsi="Arial" w:cs="Arial"/>
          <w:sz w:val="24"/>
          <w:szCs w:val="24"/>
        </w:rPr>
        <w:t>:</w:t>
      </w:r>
    </w:p>
    <w:p w14:paraId="342F9D6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Planificando el itinerario</w:t>
      </w:r>
    </w:p>
    <w:p w14:paraId="21B73C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Reglas para la planificación del itinerario</w:t>
      </w:r>
    </w:p>
    <w:p w14:paraId="0D86EC2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Situaciones especiales</w:t>
      </w:r>
    </w:p>
    <w:p w14:paraId="0C1E679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Pautas de contratación</w:t>
      </w:r>
    </w:p>
    <w:p w14:paraId="0577DF86" w14:textId="1A92C90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lastRenderedPageBreak/>
        <w:tab/>
      </w:r>
      <w:r w:rsidRPr="007C43D6">
        <w:rPr>
          <w:rFonts w:ascii="Arial" w:hAnsi="Arial" w:cs="Arial"/>
          <w:sz w:val="24"/>
          <w:szCs w:val="24"/>
        </w:rPr>
        <w:tab/>
        <w:t>4.</w:t>
      </w:r>
      <w:r w:rsidRPr="007C43D6">
        <w:rPr>
          <w:rFonts w:ascii="Arial" w:hAnsi="Arial" w:cs="Arial"/>
          <w:sz w:val="24"/>
          <w:szCs w:val="24"/>
        </w:rPr>
        <w:tab/>
        <w:t>El proceso de planificación en el coaching deportivo</w:t>
      </w:r>
      <w:r w:rsidR="00516000">
        <w:rPr>
          <w:rFonts w:ascii="Arial" w:hAnsi="Arial" w:cs="Arial"/>
          <w:sz w:val="24"/>
          <w:szCs w:val="24"/>
        </w:rPr>
        <w:t>:</w:t>
      </w:r>
    </w:p>
    <w:p w14:paraId="62C6D3D8" w14:textId="0C36C14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Planificación de una sesión de coaching</w:t>
      </w:r>
      <w:r w:rsidR="00516000">
        <w:rPr>
          <w:rFonts w:ascii="Arial" w:hAnsi="Arial" w:cs="Arial"/>
          <w:sz w:val="24"/>
          <w:szCs w:val="24"/>
        </w:rPr>
        <w:t>:</w:t>
      </w:r>
    </w:p>
    <w:p w14:paraId="00BA0035"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Importancia de la planificación</w:t>
      </w:r>
    </w:p>
    <w:p w14:paraId="7AA69298"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Construcción de los planes para la sesión</w:t>
      </w:r>
    </w:p>
    <w:p w14:paraId="6352CAE7"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Planificar, liderar y reflexionar</w:t>
      </w:r>
    </w:p>
    <w:p w14:paraId="7A3EE4B1"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Evaluación</w:t>
      </w:r>
    </w:p>
    <w:p w14:paraId="59D8664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Construcción y uso de bloques de planificadores</w:t>
      </w:r>
    </w:p>
    <w:p w14:paraId="5DD8243B"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 reflexiva</w:t>
      </w:r>
    </w:p>
    <w:p w14:paraId="47F2C9FE"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de una temporada:</w:t>
      </w:r>
    </w:p>
    <w:p w14:paraId="483BF7F4"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El propósito de un plan para la temporada</w:t>
      </w:r>
    </w:p>
    <w:p w14:paraId="3FA42DF2"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Contenido de un plan para la temporada</w:t>
      </w:r>
    </w:p>
    <w:p w14:paraId="188382BF"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Periodización</w:t>
      </w:r>
    </w:p>
    <w:p w14:paraId="083B8719"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Individualización</w:t>
      </w:r>
    </w:p>
    <w:p w14:paraId="6EBA75EA" w14:textId="77777777" w:rsidR="0084225D" w:rsidRPr="007C43D6" w:rsidRDefault="0084225D" w:rsidP="0084225D">
      <w:pPr>
        <w:spacing w:after="0" w:line="240" w:lineRule="auto"/>
        <w:ind w:left="360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Forma óptima y reducción progresiva de las cargas</w:t>
      </w:r>
    </w:p>
    <w:p w14:paraId="024A75D1" w14:textId="77777777" w:rsidR="0084225D" w:rsidRPr="007C43D6" w:rsidRDefault="0084225D" w:rsidP="0084225D">
      <w:pPr>
        <w:spacing w:after="0" w:line="240" w:lineRule="auto"/>
        <w:ind w:left="3600"/>
        <w:rPr>
          <w:rFonts w:ascii="Arial" w:hAnsi="Arial" w:cs="Arial"/>
          <w:sz w:val="24"/>
          <w:szCs w:val="24"/>
        </w:rPr>
      </w:pPr>
      <w:r w:rsidRPr="007C43D6">
        <w:rPr>
          <w:rFonts w:ascii="Arial" w:hAnsi="Arial" w:cs="Arial"/>
          <w:sz w:val="24"/>
          <w:szCs w:val="24"/>
        </w:rPr>
        <w:t>de entrenamiento</w:t>
      </w:r>
    </w:p>
    <w:p w14:paraId="7D9684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Gestión de los eventos deportivos</w:t>
      </w:r>
    </w:p>
    <w:p w14:paraId="125E72B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Antes de la temporada</w:t>
      </w:r>
    </w:p>
    <w:p w14:paraId="4C63A0E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Antes del periodo competitivo</w:t>
      </w:r>
    </w:p>
    <w:p w14:paraId="251FE61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Los eventos deportivos</w:t>
      </w:r>
    </w:p>
    <w:p w14:paraId="53CB51C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Luego de los eventos deportivos</w:t>
      </w:r>
    </w:p>
    <w:p w14:paraId="3A0D336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Transportación</w:t>
      </w:r>
    </w:p>
    <w:p w14:paraId="277AF1A2"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Vehículos</w:t>
      </w:r>
    </w:p>
    <w:p w14:paraId="3294923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Políticas y procedimientos</w:t>
      </w:r>
    </w:p>
    <w:p w14:paraId="08B9407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7.</w:t>
      </w:r>
      <w:r w:rsidRPr="007C43D6">
        <w:rPr>
          <w:rFonts w:ascii="Arial" w:hAnsi="Arial" w:cs="Arial"/>
          <w:sz w:val="24"/>
          <w:szCs w:val="24"/>
        </w:rPr>
        <w:tab/>
        <w:t>Manejo del recurso humano</w:t>
      </w:r>
    </w:p>
    <w:p w14:paraId="45E9CBF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Planificación en consideración con el personal</w:t>
      </w:r>
    </w:p>
    <w:p w14:paraId="3542EDA5" w14:textId="64CFC55A"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Evaluando las necesidades del programa y del personal</w:t>
      </w:r>
    </w:p>
    <w:p w14:paraId="63A392C7" w14:textId="11D2F686" w:rsidR="0084225D" w:rsidRPr="007C43D6" w:rsidRDefault="0084225D" w:rsidP="00615B98">
      <w:pPr>
        <w:spacing w:after="0" w:line="240" w:lineRule="auto"/>
        <w:ind w:left="360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Identificando las necesidades de las esperadas cualidades</w:t>
      </w:r>
    </w:p>
    <w:p w14:paraId="1542D33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La selección de los asistentes para el coach deportivo</w:t>
      </w:r>
    </w:p>
    <w:p w14:paraId="3FAD55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Función del coach deportivo asistente</w:t>
      </w:r>
    </w:p>
    <w:p w14:paraId="77C3252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Personal de apoyo</w:t>
      </w:r>
    </w:p>
    <w:p w14:paraId="1474E8F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Dirigentes</w:t>
      </w:r>
    </w:p>
    <w:p w14:paraId="641919A0"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Entrenadores</w:t>
      </w:r>
    </w:p>
    <w:p w14:paraId="31F8F22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Personal médico</w:t>
      </w:r>
    </w:p>
    <w:p w14:paraId="366FAD7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Personal de mantenimiento</w:t>
      </w:r>
    </w:p>
    <w:p w14:paraId="755FB25B"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Personal clerical</w:t>
      </w:r>
    </w:p>
    <w:p w14:paraId="734A495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Grupos de apoyo</w:t>
      </w:r>
    </w:p>
    <w:p w14:paraId="03ED5BD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Grupos escolares</w:t>
      </w:r>
    </w:p>
    <w:p w14:paraId="43E80B1C"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Clubes de refuerzo</w:t>
      </w:r>
    </w:p>
    <w:p w14:paraId="37FF152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Otros grupos de apoyo</w:t>
      </w:r>
    </w:p>
    <w:p w14:paraId="4FDA524D"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Clubes de familiares</w:t>
      </w:r>
    </w:p>
    <w:p w14:paraId="0594407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Clubes patrióticos</w:t>
      </w:r>
    </w:p>
    <w:p w14:paraId="237A1609"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Desarrollo de grupos comunitarios</w:t>
      </w:r>
    </w:p>
    <w:p w14:paraId="1DAC13F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Iglesias</w:t>
      </w:r>
    </w:p>
    <w:p w14:paraId="6D86A32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Gobierno</w:t>
      </w:r>
    </w:p>
    <w:p w14:paraId="612DE063"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lastRenderedPageBreak/>
        <w:t>8.</w:t>
      </w:r>
      <w:r w:rsidRPr="007C43D6">
        <w:rPr>
          <w:rFonts w:ascii="Arial" w:hAnsi="Arial" w:cs="Arial"/>
          <w:sz w:val="24"/>
          <w:szCs w:val="24"/>
        </w:rPr>
        <w:tab/>
        <w:t>Relaciones públicas</w:t>
      </w:r>
    </w:p>
    <w:p w14:paraId="38063246"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Medios de publicidad/noticias:</w:t>
      </w:r>
    </w:p>
    <w:p w14:paraId="60C36804"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Tipos</w:t>
      </w:r>
    </w:p>
    <w:p w14:paraId="437A5152"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Relaciones</w:t>
      </w:r>
    </w:p>
    <w:p w14:paraId="468E97E5" w14:textId="77777777" w:rsidR="0084225D" w:rsidRPr="007C43D6" w:rsidRDefault="0084225D" w:rsidP="0084225D">
      <w:pPr>
        <w:spacing w:after="0" w:line="240" w:lineRule="auto"/>
        <w:ind w:left="144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Procedimientos</w:t>
      </w:r>
    </w:p>
    <w:p w14:paraId="6766159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Los Métodos del Coaching Deportivo</w:t>
      </w:r>
    </w:p>
    <w:p w14:paraId="525817AD"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Tipos de enfoques pedagógicos</w:t>
      </w:r>
    </w:p>
    <w:p w14:paraId="18913A6A"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La importancia de la comunicación y la relación significativa y auténtica con los atletas</w:t>
      </w:r>
    </w:p>
    <w:p w14:paraId="167AC3E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J.</w:t>
      </w:r>
      <w:r w:rsidRPr="007C43D6">
        <w:rPr>
          <w:rFonts w:ascii="Arial" w:hAnsi="Arial" w:cs="Arial"/>
          <w:sz w:val="24"/>
          <w:szCs w:val="24"/>
        </w:rPr>
        <w:tab/>
        <w:t>El Contexto Social de Coaching Deportivo</w:t>
      </w:r>
    </w:p>
    <w:p w14:paraId="7EBB6FFA"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77C3C6F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El coaching como un proceso social y la aplicación del pensamiento sociológico</w:t>
      </w:r>
    </w:p>
    <w:p w14:paraId="2CB43F4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El coaching deportivo y la teoría social</w:t>
      </w:r>
    </w:p>
    <w:p w14:paraId="19ED63E3"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Controversias sociales</w:t>
      </w:r>
    </w:p>
    <w:p w14:paraId="431DB90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K.</w:t>
      </w:r>
      <w:r w:rsidRPr="007C43D6">
        <w:rPr>
          <w:rFonts w:ascii="Arial" w:hAnsi="Arial" w:cs="Arial"/>
          <w:sz w:val="24"/>
          <w:szCs w:val="24"/>
        </w:rPr>
        <w:tab/>
        <w:t>El Comportamiento del Coaching Deportivo</w:t>
      </w:r>
    </w:p>
    <w:p w14:paraId="665133C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Introducción</w:t>
      </w:r>
    </w:p>
    <w:p w14:paraId="543BAC56"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El estudio que atañe al comportamiento del coaching deportivo</w:t>
      </w:r>
    </w:p>
    <w:p w14:paraId="104F39A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Trasfondo</w:t>
      </w:r>
    </w:p>
    <w:p w14:paraId="4A64AB44" w14:textId="65482A93"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Razones para los comportamientos claves y comunes entre los </w:t>
      </w:r>
      <w:proofErr w:type="spellStart"/>
      <w:r w:rsidRPr="007C43D6">
        <w:rPr>
          <w:rFonts w:ascii="Arial" w:hAnsi="Arial" w:cs="Arial"/>
          <w:sz w:val="24"/>
          <w:szCs w:val="24"/>
        </w:rPr>
        <w:t>coaches</w:t>
      </w:r>
      <w:proofErr w:type="spellEnd"/>
    </w:p>
    <w:p w14:paraId="130B2E7E"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Influencia del contexto</w:t>
      </w:r>
    </w:p>
    <w:p w14:paraId="2B2016CC" w14:textId="1729F8F7" w:rsidR="0084225D" w:rsidRDefault="0084225D" w:rsidP="00B3777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La influencia de las expectativas del coaching deportivo</w:t>
      </w:r>
    </w:p>
    <w:p w14:paraId="75CAC5B6" w14:textId="15F420CB" w:rsidR="00B37771" w:rsidRPr="007C43D6" w:rsidRDefault="00B37771" w:rsidP="00B37771">
      <w:pPr>
        <w:spacing w:after="0" w:line="240" w:lineRule="auto"/>
        <w:ind w:left="2880" w:hanging="720"/>
        <w:rPr>
          <w:rFonts w:ascii="Arial" w:hAnsi="Arial" w:cs="Arial"/>
          <w:sz w:val="24"/>
          <w:szCs w:val="24"/>
        </w:rPr>
      </w:pPr>
      <w:r>
        <w:rPr>
          <w:rFonts w:ascii="Arial" w:hAnsi="Arial" w:cs="Arial"/>
          <w:sz w:val="24"/>
          <w:szCs w:val="24"/>
        </w:rPr>
        <w:t>c</w:t>
      </w:r>
      <w:r w:rsidRPr="007C43D6">
        <w:rPr>
          <w:rFonts w:ascii="Arial" w:hAnsi="Arial" w:cs="Arial"/>
          <w:sz w:val="24"/>
          <w:szCs w:val="24"/>
        </w:rPr>
        <w:t>.</w:t>
      </w:r>
      <w:r w:rsidRPr="007C43D6">
        <w:rPr>
          <w:rFonts w:ascii="Arial" w:hAnsi="Arial" w:cs="Arial"/>
          <w:sz w:val="24"/>
          <w:szCs w:val="24"/>
        </w:rPr>
        <w:tab/>
      </w:r>
      <w:r w:rsidRPr="00B37771">
        <w:rPr>
          <w:rFonts w:ascii="Arial" w:hAnsi="Arial" w:cs="Arial"/>
          <w:sz w:val="24"/>
          <w:szCs w:val="24"/>
        </w:rPr>
        <w:t>La importancia de conocer el atleta y la intrahistoria del coach</w:t>
      </w:r>
    </w:p>
    <w:p w14:paraId="091750B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Formas del comportamiento orientado al coaching deportivo</w:t>
      </w:r>
    </w:p>
    <w:p w14:paraId="5E7FAC8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El pensamiento filosófico</w:t>
      </w:r>
    </w:p>
    <w:p w14:paraId="630ABE83"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La Filosofía del Coaching Deportivo</w:t>
      </w:r>
    </w:p>
    <w:p w14:paraId="2E3B9104"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Los supuestos filosóficos del coaching deportivo</w:t>
      </w:r>
    </w:p>
    <w:p w14:paraId="3E370FB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Terminología fundamental</w:t>
      </w:r>
    </w:p>
    <w:p w14:paraId="61636B7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Creencias, valores y principios</w:t>
      </w:r>
    </w:p>
    <w:p w14:paraId="3E1FDCE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Investigación actual sobre la filosofía del coaching deportivo</w:t>
      </w:r>
    </w:p>
    <w:p w14:paraId="676B3840"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Retórica del coaching</w:t>
      </w:r>
    </w:p>
    <w:p w14:paraId="1759EC6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Ideología</w:t>
      </w:r>
    </w:p>
    <w:p w14:paraId="6FCE2C1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Tratado</w:t>
      </w:r>
    </w:p>
    <w:p w14:paraId="537F3D6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5.</w:t>
      </w:r>
      <w:r w:rsidRPr="007C43D6">
        <w:rPr>
          <w:rFonts w:ascii="Arial" w:hAnsi="Arial" w:cs="Arial"/>
          <w:sz w:val="24"/>
          <w:szCs w:val="24"/>
        </w:rPr>
        <w:tab/>
        <w:t>La función de las actividades filosóficas de inquirir</w:t>
      </w:r>
    </w:p>
    <w:p w14:paraId="5364B08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6.</w:t>
      </w:r>
      <w:r w:rsidRPr="007C43D6">
        <w:rPr>
          <w:rFonts w:ascii="Arial" w:hAnsi="Arial" w:cs="Arial"/>
          <w:sz w:val="24"/>
          <w:szCs w:val="24"/>
        </w:rPr>
        <w:tab/>
        <w:t>El desarrollo de una filosofía para el coaching deportivo</w:t>
      </w:r>
    </w:p>
    <w:p w14:paraId="58D5FA45"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 xml:space="preserve">Los </w:t>
      </w:r>
      <w:proofErr w:type="spellStart"/>
      <w:r w:rsidRPr="007C43D6">
        <w:rPr>
          <w:rFonts w:ascii="Arial" w:hAnsi="Arial" w:cs="Arial"/>
          <w:sz w:val="24"/>
          <w:szCs w:val="24"/>
        </w:rPr>
        <w:t>coaches</w:t>
      </w:r>
      <w:proofErr w:type="spellEnd"/>
      <w:r w:rsidRPr="007C43D6">
        <w:rPr>
          <w:rFonts w:ascii="Arial" w:hAnsi="Arial" w:cs="Arial"/>
          <w:sz w:val="24"/>
          <w:szCs w:val="24"/>
        </w:rPr>
        <w:t xml:space="preserve"> filosóficos</w:t>
      </w:r>
    </w:p>
    <w:p w14:paraId="23EF1C3C"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Tiempo y experiencia necesaria para el desarrollo</w:t>
      </w:r>
    </w:p>
    <w:p w14:paraId="271AE43E"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 xml:space="preserve"> </w:t>
      </w:r>
      <w:r w:rsidRPr="007C43D6">
        <w:rPr>
          <w:rFonts w:ascii="Arial" w:hAnsi="Arial" w:cs="Arial"/>
          <w:sz w:val="24"/>
          <w:szCs w:val="24"/>
        </w:rPr>
        <w:tab/>
      </w:r>
      <w:r w:rsidRPr="007C43D6">
        <w:rPr>
          <w:rFonts w:ascii="Arial" w:hAnsi="Arial" w:cs="Arial"/>
          <w:sz w:val="24"/>
          <w:szCs w:val="24"/>
        </w:rPr>
        <w:tab/>
        <w:t>de una filosofía en el coaching deportivo</w:t>
      </w:r>
    </w:p>
    <w:p w14:paraId="4DB2EC13" w14:textId="77777777"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Las influencias del trasfondo y la educación</w:t>
      </w:r>
    </w:p>
    <w:p w14:paraId="64176EAA" w14:textId="5D75B985" w:rsidR="0084225D" w:rsidRPr="007C43D6" w:rsidRDefault="0084225D" w:rsidP="0084225D">
      <w:pPr>
        <w:spacing w:after="0" w:line="240" w:lineRule="auto"/>
        <w:ind w:left="2160" w:hanging="2160"/>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r>
      <w:r w:rsidR="00B8000B" w:rsidRPr="007C43D6">
        <w:rPr>
          <w:rFonts w:ascii="Arial" w:hAnsi="Arial" w:cs="Arial"/>
          <w:sz w:val="24"/>
          <w:szCs w:val="24"/>
        </w:rPr>
        <w:t>Autoconsciencia</w:t>
      </w:r>
    </w:p>
    <w:p w14:paraId="71FD60D2" w14:textId="77A7301F" w:rsidR="0084225D" w:rsidRPr="007C43D6" w:rsidRDefault="0084225D" w:rsidP="00615B98">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La filosofía del coach deportivo versus el comportamiento del coaching</w:t>
      </w:r>
    </w:p>
    <w:p w14:paraId="5D1A89E7" w14:textId="085B0ED8" w:rsidR="007E3818" w:rsidRDefault="007E3818" w:rsidP="0084225D">
      <w:pPr>
        <w:spacing w:after="0" w:line="240" w:lineRule="auto"/>
        <w:ind w:left="1440" w:hanging="720"/>
        <w:rPr>
          <w:rFonts w:ascii="Arial" w:hAnsi="Arial" w:cs="Arial"/>
          <w:sz w:val="24"/>
          <w:szCs w:val="24"/>
        </w:rPr>
      </w:pPr>
    </w:p>
    <w:p w14:paraId="28551AAF" w14:textId="77777777" w:rsidR="00B8000B" w:rsidRDefault="00B8000B" w:rsidP="0084225D">
      <w:pPr>
        <w:spacing w:after="0" w:line="240" w:lineRule="auto"/>
        <w:ind w:left="1440" w:hanging="720"/>
        <w:rPr>
          <w:rFonts w:ascii="Arial" w:hAnsi="Arial" w:cs="Arial"/>
          <w:sz w:val="24"/>
          <w:szCs w:val="24"/>
        </w:rPr>
      </w:pPr>
    </w:p>
    <w:p w14:paraId="20785C2A" w14:textId="22CE3D83"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lastRenderedPageBreak/>
        <w:t>M.</w:t>
      </w:r>
      <w:r w:rsidRPr="007C43D6">
        <w:rPr>
          <w:rFonts w:ascii="Arial" w:hAnsi="Arial" w:cs="Arial"/>
          <w:sz w:val="24"/>
          <w:szCs w:val="24"/>
        </w:rPr>
        <w:tab/>
        <w:t>Principios Éticos en el Proceso del Coaching</w:t>
      </w:r>
    </w:p>
    <w:p w14:paraId="4474851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Conceptos conexos a la ética</w:t>
      </w:r>
    </w:p>
    <w:p w14:paraId="4523527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La necesidad para la ética</w:t>
      </w:r>
    </w:p>
    <w:p w14:paraId="771EBFFE"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La influencia social sobre la ética coligada al coaching deportivo</w:t>
      </w:r>
    </w:p>
    <w:p w14:paraId="71B878A5"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Características influenciadas por los estándares éticos</w:t>
      </w:r>
    </w:p>
    <w:p w14:paraId="4CF9381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Códigos profesionales de la ética</w:t>
      </w:r>
    </w:p>
    <w:p w14:paraId="0FE8D432"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Prácticas poco éticas</w:t>
      </w:r>
    </w:p>
    <w:p w14:paraId="72214AD7" w14:textId="77777777" w:rsidR="0084225D" w:rsidRPr="007C43D6" w:rsidRDefault="0084225D" w:rsidP="0084225D">
      <w:pPr>
        <w:spacing w:after="0" w:line="240" w:lineRule="auto"/>
        <w:ind w:left="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La Dimensión Legal del Coaching Deportivo</w:t>
      </w:r>
    </w:p>
    <w:p w14:paraId="024121A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Terminología</w:t>
      </w:r>
    </w:p>
    <w:p w14:paraId="17B4CDC6"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Responsabilidad legal</w:t>
      </w:r>
    </w:p>
    <w:p w14:paraId="0E46F110"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Responsabilidad del producto</w:t>
      </w:r>
    </w:p>
    <w:p w14:paraId="529AABE8"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Derechos civiles</w:t>
      </w:r>
    </w:p>
    <w:p w14:paraId="12C1CCDC"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El Coach como un Líder y Mentor</w:t>
      </w:r>
    </w:p>
    <w:p w14:paraId="2FDCC4C7"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4375CA41"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El liderazgo democrático en el coaching deportivo</w:t>
      </w:r>
    </w:p>
    <w:p w14:paraId="18DCEFCA"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El liderazgo compartido en el coaching deportivo</w:t>
      </w:r>
    </w:p>
    <w:p w14:paraId="6EE7D97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Concepto</w:t>
      </w:r>
    </w:p>
    <w:p w14:paraId="4F8FB10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Limitaciones</w:t>
      </w:r>
    </w:p>
    <w:p w14:paraId="568850B5"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Perspectivas de la literatura científica</w:t>
      </w:r>
    </w:p>
    <w:p w14:paraId="468D1BCD" w14:textId="77777777" w:rsidR="0084225D" w:rsidRPr="007C43D6" w:rsidRDefault="0084225D" w:rsidP="0084225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El Coach como Mentor</w:t>
      </w:r>
    </w:p>
    <w:p w14:paraId="2E705E7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Importancia del proceso de mentoría</w:t>
      </w:r>
    </w:p>
    <w:p w14:paraId="27E4D0A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Beneficios de la mentoría</w:t>
      </w:r>
    </w:p>
    <w:p w14:paraId="10254CD8"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Para el coach</w:t>
      </w:r>
    </w:p>
    <w:p w14:paraId="0201BA76"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Para el mentor</w:t>
      </w:r>
    </w:p>
    <w:p w14:paraId="175AF8FE"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Para la organización</w:t>
      </w:r>
    </w:p>
    <w:p w14:paraId="180EDDA1"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Pasos claves para el proceso de mentoría</w:t>
      </w:r>
    </w:p>
    <w:p w14:paraId="0D591A32" w14:textId="77777777" w:rsidR="0084225D" w:rsidRPr="007C43D6" w:rsidRDefault="0084225D" w:rsidP="0084225D">
      <w:pPr>
        <w:spacing w:after="0" w:line="240" w:lineRule="auto"/>
        <w:ind w:left="720" w:hanging="720"/>
        <w:rPr>
          <w:rFonts w:ascii="Arial" w:hAnsi="Arial" w:cs="Arial"/>
          <w:sz w:val="24"/>
          <w:szCs w:val="24"/>
        </w:rPr>
      </w:pPr>
    </w:p>
    <w:p w14:paraId="2E4EA630"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1A4A57DB" w14:textId="77777777" w:rsidR="0084225D" w:rsidRPr="007C43D6" w:rsidRDefault="0084225D" w:rsidP="0084225D">
      <w:pPr>
        <w:spacing w:after="0" w:line="240" w:lineRule="auto"/>
        <w:rPr>
          <w:rFonts w:ascii="Arial" w:hAnsi="Arial" w:cs="Arial"/>
          <w:sz w:val="24"/>
          <w:szCs w:val="24"/>
        </w:rPr>
      </w:pPr>
    </w:p>
    <w:p w14:paraId="31192CEC"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2DDD34B3" w14:textId="77777777" w:rsidR="0084225D" w:rsidRPr="007C43D6" w:rsidRDefault="0084225D" w:rsidP="0084225D">
      <w:pPr>
        <w:spacing w:after="0" w:line="240" w:lineRule="auto"/>
        <w:rPr>
          <w:rFonts w:ascii="Arial" w:hAnsi="Arial" w:cs="Arial"/>
          <w:sz w:val="24"/>
          <w:szCs w:val="24"/>
        </w:rPr>
      </w:pPr>
    </w:p>
    <w:p w14:paraId="1A3B7E23" w14:textId="39447076"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w:t>
      </w:r>
      <w:r w:rsidR="00514BD9">
        <w:rPr>
          <w:rFonts w:ascii="Arial" w:hAnsi="Arial" w:cs="Arial"/>
          <w:b/>
          <w:sz w:val="24"/>
          <w:szCs w:val="24"/>
        </w:rPr>
        <w:t>AB #</w:t>
      </w:r>
      <w:r w:rsidRPr="007C43D6">
        <w:rPr>
          <w:rFonts w:ascii="Arial" w:hAnsi="Arial" w:cs="Arial"/>
          <w:b/>
          <w:sz w:val="24"/>
          <w:szCs w:val="24"/>
        </w:rPr>
        <w:t>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762C6A6" w14:textId="77B7594A"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w:t>
      </w:r>
      <w:r w:rsidR="00514BD9">
        <w:rPr>
          <w:rFonts w:ascii="Arial" w:hAnsi="Arial" w:cs="Arial"/>
          <w:b/>
          <w:sz w:val="24"/>
          <w:szCs w:val="24"/>
        </w:rPr>
        <w:t>AB #</w:t>
      </w:r>
      <w:r w:rsidRPr="007C43D6">
        <w:rPr>
          <w:rFonts w:ascii="Arial" w:hAnsi="Arial" w:cs="Arial"/>
          <w:b/>
          <w:sz w:val="24"/>
          <w:szCs w:val="24"/>
        </w:rPr>
        <w:t>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236BC884" w14:textId="57A9F458"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w:t>
      </w:r>
      <w:r w:rsidR="005755E2">
        <w:rPr>
          <w:rFonts w:ascii="Arial" w:hAnsi="Arial" w:cs="Arial"/>
          <w:b/>
          <w:bCs/>
          <w:sz w:val="24"/>
          <w:szCs w:val="24"/>
        </w:rPr>
        <w:t>AB #</w:t>
      </w:r>
      <w:r w:rsidRPr="007C43D6">
        <w:rPr>
          <w:rFonts w:ascii="Arial" w:hAnsi="Arial" w:cs="Arial"/>
          <w:b/>
          <w:bCs/>
          <w:sz w:val="24"/>
          <w:szCs w:val="24"/>
        </w:rPr>
        <w:t>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78F82D51" w14:textId="5B807944"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w:t>
      </w:r>
      <w:r w:rsidR="004011E5">
        <w:rPr>
          <w:rFonts w:ascii="Arial" w:hAnsi="Arial" w:cs="Arial"/>
          <w:b/>
          <w:bCs/>
          <w:sz w:val="24"/>
          <w:szCs w:val="24"/>
        </w:rPr>
        <w:t>AB #</w:t>
      </w:r>
      <w:r w:rsidRPr="007C43D6">
        <w:rPr>
          <w:rFonts w:ascii="Arial" w:hAnsi="Arial" w:cs="Arial"/>
          <w:b/>
          <w:bCs/>
          <w:sz w:val="24"/>
          <w:szCs w:val="24"/>
        </w:rPr>
        <w:t>4:</w:t>
      </w:r>
      <w:r w:rsidRPr="007C43D6">
        <w:rPr>
          <w:rFonts w:ascii="Arial" w:hAnsi="Arial" w:cs="Arial"/>
          <w:sz w:val="24"/>
          <w:szCs w:val="24"/>
        </w:rPr>
        <w:t xml:space="preserve"> Desarrollo de un itinerario para el coaching deportivo.</w:t>
      </w:r>
    </w:p>
    <w:p w14:paraId="63EF738F" w14:textId="3EEB1D4A"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sz w:val="24"/>
          <w:szCs w:val="24"/>
        </w:rPr>
        <w:t>L</w:t>
      </w:r>
      <w:r w:rsidR="004C600B">
        <w:rPr>
          <w:rFonts w:ascii="Arial" w:hAnsi="Arial" w:cs="Arial"/>
          <w:b/>
          <w:bCs/>
          <w:sz w:val="24"/>
          <w:szCs w:val="24"/>
        </w:rPr>
        <w:t>AB #</w:t>
      </w:r>
      <w:r w:rsidRPr="007C43D6">
        <w:rPr>
          <w:rFonts w:ascii="Arial" w:hAnsi="Arial" w:cs="Arial"/>
          <w:b/>
          <w:bCs/>
          <w:sz w:val="24"/>
          <w:szCs w:val="24"/>
        </w:rPr>
        <w:t>5:</w:t>
      </w:r>
      <w:r w:rsidRPr="007C43D6">
        <w:rPr>
          <w:rFonts w:ascii="Arial" w:hAnsi="Arial" w:cs="Arial"/>
          <w:sz w:val="24"/>
          <w:szCs w:val="24"/>
        </w:rPr>
        <w:t xml:space="preserve"> Desarrollo de una filosofía para el coaching deportivo.</w:t>
      </w:r>
    </w:p>
    <w:p w14:paraId="74312DF5" w14:textId="52E1D89C" w:rsidR="0084225D" w:rsidRPr="007C43D6" w:rsidRDefault="0084225D" w:rsidP="0084225D">
      <w:pPr>
        <w:spacing w:after="0" w:line="240" w:lineRule="auto"/>
        <w:ind w:left="2160" w:hanging="720"/>
        <w:rPr>
          <w:rFonts w:ascii="Arial" w:eastAsia="Malgun Gothic"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sz w:val="24"/>
          <w:szCs w:val="24"/>
        </w:rPr>
        <w:t>L</w:t>
      </w:r>
      <w:r w:rsidR="0077610C">
        <w:rPr>
          <w:rFonts w:ascii="Arial" w:hAnsi="Arial" w:cs="Arial"/>
          <w:b/>
          <w:bCs/>
          <w:sz w:val="24"/>
          <w:szCs w:val="24"/>
        </w:rPr>
        <w:t>AB #</w:t>
      </w:r>
      <w:r w:rsidRPr="007C43D6">
        <w:rPr>
          <w:rFonts w:ascii="Arial" w:hAnsi="Arial" w:cs="Arial"/>
          <w:b/>
          <w:bCs/>
          <w:sz w:val="24"/>
          <w:szCs w:val="24"/>
        </w:rPr>
        <w:t>6:</w:t>
      </w:r>
      <w:r w:rsidRPr="007C43D6">
        <w:rPr>
          <w:rFonts w:ascii="Arial" w:hAnsi="Arial" w:cs="Arial"/>
          <w:sz w:val="24"/>
          <w:szCs w:val="24"/>
        </w:rPr>
        <w:t xml:space="preserve"> Análisis grupal de los diferentes tipos de liderazgo que atañe al coaching deportivo.</w:t>
      </w:r>
    </w:p>
    <w:p w14:paraId="1DBCF742" w14:textId="5E294F6A" w:rsidR="0084225D" w:rsidRDefault="0084225D" w:rsidP="0084225D">
      <w:pPr>
        <w:spacing w:after="0" w:line="240" w:lineRule="auto"/>
        <w:rPr>
          <w:rFonts w:ascii="Arial" w:hAnsi="Arial" w:cs="Arial"/>
          <w:sz w:val="24"/>
          <w:szCs w:val="24"/>
        </w:rPr>
      </w:pPr>
    </w:p>
    <w:p w14:paraId="71D86FF2" w14:textId="77777777" w:rsidR="007E3818" w:rsidRPr="007C43D6" w:rsidRDefault="007E3818" w:rsidP="0084225D">
      <w:pPr>
        <w:spacing w:after="0" w:line="240" w:lineRule="auto"/>
        <w:rPr>
          <w:rFonts w:ascii="Arial" w:hAnsi="Arial" w:cs="Arial"/>
          <w:sz w:val="24"/>
          <w:szCs w:val="24"/>
        </w:rPr>
      </w:pPr>
    </w:p>
    <w:p w14:paraId="75665E23" w14:textId="175E4C81"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lastRenderedPageBreak/>
        <w:t>B.</w:t>
      </w:r>
      <w:r w:rsidRPr="007C43D6">
        <w:rPr>
          <w:rFonts w:ascii="Arial" w:hAnsi="Arial" w:cs="Arial"/>
          <w:sz w:val="24"/>
          <w:szCs w:val="24"/>
        </w:rPr>
        <w:tab/>
        <w:t>Operación Práctica para Operacionaliza</w:t>
      </w:r>
      <w:r w:rsidR="00464235">
        <w:rPr>
          <w:rFonts w:ascii="Arial" w:hAnsi="Arial" w:cs="Arial"/>
          <w:sz w:val="24"/>
          <w:szCs w:val="24"/>
        </w:rPr>
        <w:t>da</w:t>
      </w:r>
      <w:r w:rsidRPr="007C43D6">
        <w:rPr>
          <w:rFonts w:ascii="Arial" w:hAnsi="Arial" w:cs="Arial"/>
          <w:sz w:val="24"/>
          <w:szCs w:val="24"/>
        </w:rPr>
        <w:t xml:space="preserve"> del Coaching Deportivo:</w:t>
      </w:r>
    </w:p>
    <w:p w14:paraId="733669A3" w14:textId="77777777" w:rsidR="0084225D" w:rsidRPr="007C43D6" w:rsidRDefault="0084225D" w:rsidP="0084225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97F750D" w14:textId="77777777" w:rsidR="0084225D" w:rsidRPr="007C43D6" w:rsidRDefault="0084225D" w:rsidP="0084225D">
      <w:pPr>
        <w:spacing w:after="0" w:line="240" w:lineRule="auto"/>
        <w:rPr>
          <w:rFonts w:ascii="Arial" w:hAnsi="Arial" w:cs="Arial"/>
          <w:sz w:val="24"/>
          <w:szCs w:val="24"/>
        </w:rPr>
      </w:pPr>
    </w:p>
    <w:p w14:paraId="79BA174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Inventivas convenidas hacia los procesos del coaching deportivo, a acorde al contexto y a tipo de equipo deportivo en que se trabaja.</w:t>
      </w:r>
    </w:p>
    <w:p w14:paraId="731D3C9D"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de posibles modelos, en conformidad a la particularidades y necesidades del entorno en que se desenvuelve el coaching deportivo.</w:t>
      </w:r>
    </w:p>
    <w:p w14:paraId="43AB4A3F"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#4:</w:t>
      </w:r>
      <w:r w:rsidRPr="007C43D6">
        <w:rPr>
          <w:rFonts w:ascii="Arial" w:hAnsi="Arial" w:cs="Arial"/>
          <w:sz w:val="24"/>
          <w:szCs w:val="24"/>
        </w:rPr>
        <w:tab/>
        <w:t>Ideas para la incorporación de pautas éticas en el coaching deportivo.</w:t>
      </w:r>
    </w:p>
    <w:p w14:paraId="1D4C2C6E"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b/>
          <w:sz w:val="24"/>
          <w:szCs w:val="24"/>
        </w:rPr>
        <w:t>#5:</w:t>
      </w:r>
      <w:r w:rsidRPr="007C43D6">
        <w:rPr>
          <w:rFonts w:ascii="Arial" w:hAnsi="Arial" w:cs="Arial"/>
          <w:sz w:val="24"/>
          <w:szCs w:val="24"/>
        </w:rPr>
        <w:tab/>
        <w:t>Ideas de mentoría para el coaching deportivo</w:t>
      </w:r>
    </w:p>
    <w:p w14:paraId="0E512DC3" w14:textId="77777777" w:rsidR="0084225D" w:rsidRPr="007C43D6" w:rsidRDefault="0084225D" w:rsidP="0084225D">
      <w:pPr>
        <w:spacing w:after="0" w:line="240" w:lineRule="auto"/>
        <w:rPr>
          <w:rFonts w:ascii="Arial" w:hAnsi="Arial" w:cs="Arial"/>
          <w:sz w:val="24"/>
          <w:szCs w:val="24"/>
        </w:rPr>
      </w:pPr>
    </w:p>
    <w:p w14:paraId="5B55555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73B82A6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7B404B12" w14:textId="78181553"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r>
      <w:r w:rsidR="00031191">
        <w:rPr>
          <w:rFonts w:ascii="Arial" w:hAnsi="Arial" w:cs="Arial"/>
          <w:sz w:val="24"/>
          <w:szCs w:val="24"/>
        </w:rPr>
        <w:t>Bitácoras virtuales (</w:t>
      </w:r>
      <w:r w:rsidRPr="007C43D6">
        <w:rPr>
          <w:rFonts w:ascii="Arial" w:hAnsi="Arial" w:cs="Arial"/>
          <w:sz w:val="24"/>
          <w:szCs w:val="24"/>
        </w:rPr>
        <w:t>Blog</w:t>
      </w:r>
      <w:r w:rsidR="00031191">
        <w:rPr>
          <w:rFonts w:ascii="Arial" w:hAnsi="Arial" w:cs="Arial"/>
          <w:sz w:val="24"/>
          <w:szCs w:val="24"/>
        </w:rPr>
        <w:t xml:space="preserve"> o Twitter)</w:t>
      </w:r>
    </w:p>
    <w:p w14:paraId="6C8CE9A6" w14:textId="7AAFFD9E"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w:t>
      </w:r>
      <w:r w:rsidR="003523E3">
        <w:rPr>
          <w:rFonts w:ascii="Arial" w:hAnsi="Arial" w:cs="Arial"/>
          <w:sz w:val="24"/>
          <w:szCs w:val="24"/>
        </w:rPr>
        <w:t xml:space="preserve"> la clase invertida o</w:t>
      </w:r>
      <w:r w:rsidRPr="007C43D6">
        <w:rPr>
          <w:rFonts w:ascii="Arial" w:hAnsi="Arial" w:cs="Arial"/>
          <w:sz w:val="24"/>
          <w:szCs w:val="24"/>
        </w:rPr>
        <w:t xml:space="preserv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74EC65BC" w14:textId="77777777" w:rsidR="0084225D" w:rsidRPr="007C43D6" w:rsidRDefault="0084225D" w:rsidP="0084225D">
      <w:pPr>
        <w:spacing w:after="0" w:line="240" w:lineRule="auto"/>
        <w:rPr>
          <w:rFonts w:ascii="Arial" w:hAnsi="Arial" w:cs="Arial"/>
          <w:sz w:val="24"/>
          <w:szCs w:val="24"/>
        </w:rPr>
      </w:pPr>
    </w:p>
    <w:p w14:paraId="2C07D4CF"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437BD840" w14:textId="77777777" w:rsidR="0084225D" w:rsidRPr="007C43D6" w:rsidRDefault="0084225D" w:rsidP="0084225D">
      <w:pPr>
        <w:spacing w:after="0" w:line="240" w:lineRule="auto"/>
        <w:rPr>
          <w:rFonts w:ascii="Arial" w:hAnsi="Arial" w:cs="Arial"/>
          <w:sz w:val="24"/>
          <w:szCs w:val="24"/>
        </w:rPr>
      </w:pPr>
    </w:p>
    <w:p w14:paraId="0123DAEF"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5792A178" w14:textId="77777777" w:rsidR="0084225D" w:rsidRPr="007C43D6" w:rsidRDefault="0084225D" w:rsidP="0084225D">
      <w:pPr>
        <w:spacing w:after="0" w:line="240" w:lineRule="auto"/>
        <w:rPr>
          <w:rFonts w:ascii="Arial" w:hAnsi="Arial" w:cs="Arial"/>
          <w:sz w:val="24"/>
          <w:szCs w:val="24"/>
        </w:rPr>
      </w:pPr>
    </w:p>
    <w:p w14:paraId="2F495D99"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2C989631" w14:textId="14A81049"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r>
      <w:r w:rsidR="00C20434">
        <w:rPr>
          <w:rFonts w:ascii="Arial" w:hAnsi="Arial" w:cs="Arial"/>
          <w:sz w:val="24"/>
          <w:szCs w:val="24"/>
        </w:rPr>
        <w:t xml:space="preserve">Dos (2) </w:t>
      </w:r>
      <w:r w:rsidR="0072301D" w:rsidRPr="0072301D">
        <w:rPr>
          <w:rFonts w:ascii="Arial" w:hAnsi="Arial" w:cs="Arial"/>
          <w:b/>
          <w:bCs/>
          <w:sz w:val="24"/>
          <w:szCs w:val="24"/>
        </w:rPr>
        <w:t>E</w:t>
      </w:r>
      <w:r w:rsidRPr="0072301D">
        <w:rPr>
          <w:rFonts w:ascii="Arial" w:hAnsi="Arial" w:cs="Arial"/>
          <w:b/>
          <w:bCs/>
          <w:sz w:val="24"/>
          <w:szCs w:val="24"/>
        </w:rPr>
        <w:t xml:space="preserve">xámenes </w:t>
      </w:r>
      <w:r w:rsidR="0072301D" w:rsidRPr="0072301D">
        <w:rPr>
          <w:rFonts w:ascii="Arial" w:hAnsi="Arial" w:cs="Arial"/>
          <w:b/>
          <w:bCs/>
          <w:sz w:val="24"/>
          <w:szCs w:val="24"/>
        </w:rPr>
        <w:t>P</w:t>
      </w:r>
      <w:r w:rsidRPr="0072301D">
        <w:rPr>
          <w:rFonts w:ascii="Arial" w:hAnsi="Arial" w:cs="Arial"/>
          <w:b/>
          <w:bCs/>
          <w:sz w:val="24"/>
          <w:szCs w:val="24"/>
        </w:rPr>
        <w:t>arciales:</w:t>
      </w:r>
      <w:r w:rsidRPr="007C43D6">
        <w:rPr>
          <w:rFonts w:ascii="Arial" w:hAnsi="Arial" w:cs="Arial"/>
          <w:sz w:val="24"/>
          <w:szCs w:val="24"/>
        </w:rPr>
        <w:t xml:space="preserve"> 10% de la nota final</w:t>
      </w:r>
    </w:p>
    <w:p w14:paraId="74C6A6F2" w14:textId="29C4F7A5"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00C20434">
        <w:rPr>
          <w:rFonts w:ascii="Arial" w:hAnsi="Arial" w:cs="Arial"/>
          <w:sz w:val="24"/>
          <w:szCs w:val="24"/>
        </w:rPr>
        <w:t xml:space="preserve">Cuatro (4) </w:t>
      </w:r>
      <w:r w:rsidR="0072301D" w:rsidRPr="0072301D">
        <w:rPr>
          <w:rFonts w:ascii="Arial" w:hAnsi="Arial" w:cs="Arial"/>
          <w:b/>
          <w:bCs/>
          <w:sz w:val="24"/>
          <w:szCs w:val="24"/>
        </w:rPr>
        <w:t>P</w:t>
      </w:r>
      <w:r w:rsidRPr="0072301D">
        <w:rPr>
          <w:rFonts w:ascii="Arial" w:hAnsi="Arial" w:cs="Arial"/>
          <w:b/>
          <w:bCs/>
          <w:sz w:val="24"/>
          <w:szCs w:val="24"/>
        </w:rPr>
        <w:t xml:space="preserve">ruebas </w:t>
      </w:r>
      <w:r w:rsidR="0072301D" w:rsidRPr="0072301D">
        <w:rPr>
          <w:rFonts w:ascii="Arial" w:hAnsi="Arial" w:cs="Arial"/>
          <w:b/>
          <w:bCs/>
          <w:sz w:val="24"/>
          <w:szCs w:val="24"/>
        </w:rPr>
        <w:t>C</w:t>
      </w:r>
      <w:r w:rsidRPr="0072301D">
        <w:rPr>
          <w:rFonts w:ascii="Arial" w:hAnsi="Arial" w:cs="Arial"/>
          <w:b/>
          <w:bCs/>
          <w:sz w:val="24"/>
          <w:szCs w:val="24"/>
        </w:rPr>
        <w:t>ortas:</w:t>
      </w:r>
      <w:r w:rsidRPr="007C43D6">
        <w:rPr>
          <w:rFonts w:ascii="Arial" w:hAnsi="Arial" w:cs="Arial"/>
          <w:sz w:val="24"/>
          <w:szCs w:val="24"/>
        </w:rPr>
        <w:t xml:space="preserve"> 20% de la notal total</w:t>
      </w:r>
    </w:p>
    <w:p w14:paraId="03FF8741" w14:textId="3D1B0F0B"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 xml:space="preserve">Examen </w:t>
      </w:r>
      <w:r w:rsidR="00AC3432">
        <w:rPr>
          <w:rFonts w:ascii="Arial" w:hAnsi="Arial" w:cs="Arial"/>
          <w:b/>
          <w:sz w:val="24"/>
          <w:szCs w:val="24"/>
        </w:rPr>
        <w:t>F</w:t>
      </w:r>
      <w:r w:rsidRPr="007C43D6">
        <w:rPr>
          <w:rFonts w:ascii="Arial" w:hAnsi="Arial" w:cs="Arial"/>
          <w:b/>
          <w:sz w:val="24"/>
          <w:szCs w:val="24"/>
        </w:rPr>
        <w:t>inal</w:t>
      </w:r>
      <w:r w:rsidR="009640B6">
        <w:rPr>
          <w:rFonts w:ascii="Arial" w:hAnsi="Arial" w:cs="Arial"/>
          <w:b/>
          <w:sz w:val="24"/>
          <w:szCs w:val="24"/>
        </w:rPr>
        <w:t xml:space="preserve"> o Evaluación</w:t>
      </w:r>
      <w:r w:rsidRPr="007C43D6">
        <w:rPr>
          <w:rFonts w:ascii="Arial" w:hAnsi="Arial" w:cs="Arial"/>
          <w:b/>
          <w:sz w:val="24"/>
          <w:szCs w:val="24"/>
        </w:rPr>
        <w:t>:</w:t>
      </w:r>
      <w:r w:rsidRPr="007C43D6">
        <w:rPr>
          <w:rFonts w:ascii="Arial" w:hAnsi="Arial" w:cs="Arial"/>
          <w:sz w:val="24"/>
          <w:szCs w:val="24"/>
        </w:rPr>
        <w:t xml:space="preserve"> 15% de la calificación final</w:t>
      </w:r>
    </w:p>
    <w:p w14:paraId="7CF48D78" w14:textId="77777777" w:rsidR="0084225D" w:rsidRPr="007C43D6" w:rsidRDefault="0084225D" w:rsidP="0084225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4CE43206" w14:textId="77777777" w:rsidR="0084225D" w:rsidRPr="007C43D6"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Preparación de una propuesta para el coaching de un equipo deportivo específico, grupal o individual.  Este debe incluir el presupuesto, manejo del recurso humano, las estrategias pedagógicas y los procesos de planificación (10% peso).</w:t>
      </w:r>
    </w:p>
    <w:p w14:paraId="695FECB7" w14:textId="68A3DFD6" w:rsidR="0084225D" w:rsidRDefault="0084225D" w:rsidP="0084225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w:t>
      </w:r>
      <w:r w:rsidR="00FD4479" w:rsidRPr="00FD4479">
        <w:rPr>
          <w:rFonts w:ascii="Arial" w:hAnsi="Arial" w:cs="Arial"/>
          <w:sz w:val="24"/>
          <w:szCs w:val="24"/>
        </w:rPr>
        <w:t>La creación de un modelo para el coaching deportivo (10% peso).</w:t>
      </w:r>
    </w:p>
    <w:p w14:paraId="0AFE2E82" w14:textId="7453EAB5" w:rsidR="00FD4479" w:rsidRPr="007C43D6" w:rsidRDefault="00FD4479" w:rsidP="00FD4479">
      <w:pPr>
        <w:spacing w:after="0" w:line="240" w:lineRule="auto"/>
        <w:ind w:left="2160" w:hanging="720"/>
        <w:rPr>
          <w:rFonts w:ascii="Arial" w:hAnsi="Arial" w:cs="Arial"/>
          <w:sz w:val="24"/>
          <w:szCs w:val="24"/>
        </w:rPr>
      </w:pPr>
      <w:r>
        <w:rPr>
          <w:rFonts w:ascii="Arial" w:hAnsi="Arial" w:cs="Arial"/>
          <w:sz w:val="24"/>
          <w:szCs w:val="24"/>
        </w:rPr>
        <w:t>8</w:t>
      </w:r>
      <w:r w:rsidRPr="007C43D6">
        <w:rPr>
          <w:rFonts w:ascii="Arial" w:hAnsi="Arial" w:cs="Arial"/>
          <w:sz w:val="24"/>
          <w:szCs w:val="24"/>
        </w:rPr>
        <w:t>.</w:t>
      </w:r>
      <w:r w:rsidRPr="007C43D6">
        <w:rPr>
          <w:rFonts w:ascii="Arial" w:hAnsi="Arial" w:cs="Arial"/>
          <w:sz w:val="24"/>
          <w:szCs w:val="24"/>
        </w:rPr>
        <w:tab/>
      </w:r>
      <w:r w:rsidRPr="007C43D6">
        <w:rPr>
          <w:rFonts w:ascii="Arial" w:hAnsi="Arial" w:cs="Arial"/>
          <w:b/>
          <w:sz w:val="24"/>
          <w:szCs w:val="24"/>
        </w:rPr>
        <w:t xml:space="preserve">Asignación </w:t>
      </w:r>
      <w:r>
        <w:rPr>
          <w:rFonts w:ascii="Arial" w:hAnsi="Arial" w:cs="Arial"/>
          <w:b/>
          <w:sz w:val="24"/>
          <w:szCs w:val="24"/>
        </w:rPr>
        <w:t>3</w:t>
      </w:r>
      <w:r w:rsidRPr="007C43D6">
        <w:rPr>
          <w:rFonts w:ascii="Arial" w:hAnsi="Arial" w:cs="Arial"/>
          <w:b/>
          <w:sz w:val="24"/>
          <w:szCs w:val="24"/>
        </w:rPr>
        <w:t>:</w:t>
      </w:r>
      <w:r w:rsidRPr="007C43D6">
        <w:rPr>
          <w:rFonts w:ascii="Arial" w:hAnsi="Arial" w:cs="Arial"/>
          <w:sz w:val="24"/>
          <w:szCs w:val="24"/>
        </w:rPr>
        <w:t xml:space="preserve"> 10 horas de experiencias prácticas en un equipo deportivo, perteneciente a la Universidad Interamericana de Puerto Rico </w:t>
      </w:r>
      <w:r>
        <w:rPr>
          <w:rFonts w:ascii="Arial" w:hAnsi="Arial" w:cs="Arial"/>
          <w:sz w:val="24"/>
          <w:szCs w:val="24"/>
        </w:rPr>
        <w:t xml:space="preserve">u en otro escenario atlético </w:t>
      </w:r>
      <w:proofErr w:type="gramStart"/>
      <w:r>
        <w:rPr>
          <w:rFonts w:ascii="Arial" w:hAnsi="Arial" w:cs="Arial"/>
          <w:sz w:val="24"/>
          <w:szCs w:val="24"/>
        </w:rPr>
        <w:t>externo</w:t>
      </w:r>
      <w:r w:rsidRPr="007C43D6">
        <w:rPr>
          <w:rFonts w:ascii="Arial" w:hAnsi="Arial" w:cs="Arial"/>
          <w:sz w:val="24"/>
          <w:szCs w:val="24"/>
        </w:rPr>
        <w:t>(</w:t>
      </w:r>
      <w:proofErr w:type="gramEnd"/>
      <w:r w:rsidRPr="007C43D6">
        <w:rPr>
          <w:rFonts w:ascii="Arial" w:hAnsi="Arial" w:cs="Arial"/>
          <w:sz w:val="24"/>
          <w:szCs w:val="24"/>
        </w:rPr>
        <w:t>10% peso).</w:t>
      </w:r>
    </w:p>
    <w:p w14:paraId="168ADFDE" w14:textId="2482A799" w:rsidR="0084225D" w:rsidRPr="007C43D6" w:rsidRDefault="00FD4479" w:rsidP="0084225D">
      <w:pPr>
        <w:spacing w:after="0" w:line="240" w:lineRule="auto"/>
        <w:ind w:left="2160" w:hanging="720"/>
        <w:rPr>
          <w:rFonts w:ascii="Arial" w:hAnsi="Arial" w:cs="Arial"/>
          <w:sz w:val="24"/>
          <w:szCs w:val="24"/>
        </w:rPr>
      </w:pPr>
      <w:r>
        <w:rPr>
          <w:rFonts w:ascii="Arial" w:hAnsi="Arial" w:cs="Arial"/>
          <w:sz w:val="24"/>
          <w:szCs w:val="24"/>
        </w:rPr>
        <w:t>9</w:t>
      </w:r>
      <w:r w:rsidR="0084225D" w:rsidRPr="007C43D6">
        <w:rPr>
          <w:rFonts w:ascii="Arial" w:hAnsi="Arial" w:cs="Arial"/>
          <w:sz w:val="24"/>
          <w:szCs w:val="24"/>
        </w:rPr>
        <w:t>.</w:t>
      </w:r>
      <w:r w:rsidR="0084225D" w:rsidRPr="007C43D6">
        <w:rPr>
          <w:rFonts w:ascii="Arial" w:hAnsi="Arial" w:cs="Arial"/>
          <w:sz w:val="24"/>
          <w:szCs w:val="24"/>
        </w:rPr>
        <w:tab/>
      </w:r>
      <w:r w:rsidR="0084225D" w:rsidRPr="007C43D6">
        <w:rPr>
          <w:rFonts w:ascii="Arial" w:hAnsi="Arial" w:cs="Arial"/>
          <w:b/>
          <w:bCs/>
          <w:sz w:val="24"/>
          <w:szCs w:val="24"/>
        </w:rPr>
        <w:t>Participación y asistencia:</w:t>
      </w:r>
      <w:r w:rsidR="0084225D" w:rsidRPr="007C43D6">
        <w:rPr>
          <w:rFonts w:ascii="Arial" w:hAnsi="Arial" w:cs="Arial"/>
          <w:sz w:val="24"/>
          <w:szCs w:val="24"/>
        </w:rPr>
        <w:t xml:space="preserve"> 5 % de la calificación final</w:t>
      </w:r>
    </w:p>
    <w:p w14:paraId="68BAFCFF" w14:textId="77777777" w:rsidR="0084225D" w:rsidRPr="007C43D6" w:rsidRDefault="0084225D" w:rsidP="0084225D">
      <w:pPr>
        <w:spacing w:after="0" w:line="240" w:lineRule="auto"/>
        <w:rPr>
          <w:rFonts w:ascii="Arial" w:hAnsi="Arial" w:cs="Arial"/>
          <w:sz w:val="24"/>
          <w:szCs w:val="24"/>
        </w:rPr>
      </w:pPr>
    </w:p>
    <w:p w14:paraId="6888A910"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5DCAB044" w14:textId="77777777" w:rsidR="0084225D" w:rsidRPr="007C43D6" w:rsidRDefault="0084225D" w:rsidP="0084225D">
      <w:pPr>
        <w:spacing w:after="0" w:line="240" w:lineRule="auto"/>
        <w:rPr>
          <w:rFonts w:ascii="Arial" w:hAnsi="Arial" w:cs="Arial"/>
          <w:sz w:val="24"/>
          <w:szCs w:val="24"/>
        </w:rPr>
      </w:pPr>
    </w:p>
    <w:p w14:paraId="43D8F84B"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75BA3C0B" w14:textId="596E021B" w:rsidR="0084225D" w:rsidRDefault="0084225D" w:rsidP="0084225D">
      <w:pPr>
        <w:spacing w:after="0" w:line="240" w:lineRule="auto"/>
        <w:rPr>
          <w:rFonts w:ascii="Arial" w:hAnsi="Arial" w:cs="Arial"/>
          <w:sz w:val="24"/>
          <w:szCs w:val="24"/>
        </w:rPr>
      </w:pPr>
    </w:p>
    <w:p w14:paraId="6C53AC3C" w14:textId="61035F40" w:rsidR="0072301D" w:rsidRDefault="0072301D" w:rsidP="0084225D">
      <w:pPr>
        <w:spacing w:after="0" w:line="240" w:lineRule="auto"/>
        <w:rPr>
          <w:rFonts w:ascii="Arial" w:hAnsi="Arial" w:cs="Arial"/>
          <w:sz w:val="24"/>
          <w:szCs w:val="24"/>
        </w:rPr>
      </w:pPr>
    </w:p>
    <w:p w14:paraId="5969F1FD" w14:textId="50756BA6" w:rsidR="0072301D" w:rsidRDefault="0072301D" w:rsidP="0084225D">
      <w:pPr>
        <w:spacing w:after="0" w:line="240" w:lineRule="auto"/>
        <w:rPr>
          <w:rFonts w:ascii="Arial" w:hAnsi="Arial" w:cs="Arial"/>
          <w:sz w:val="24"/>
          <w:szCs w:val="24"/>
        </w:rPr>
      </w:pPr>
    </w:p>
    <w:p w14:paraId="43AF98FE" w14:textId="428D325F" w:rsidR="0072301D" w:rsidRDefault="0072301D" w:rsidP="0084225D">
      <w:pPr>
        <w:spacing w:after="0" w:line="240" w:lineRule="auto"/>
        <w:rPr>
          <w:rFonts w:ascii="Arial" w:hAnsi="Arial" w:cs="Arial"/>
          <w:sz w:val="24"/>
          <w:szCs w:val="24"/>
        </w:rPr>
      </w:pPr>
    </w:p>
    <w:p w14:paraId="3DD24825" w14:textId="472680EB" w:rsidR="0072301D" w:rsidRDefault="0072301D" w:rsidP="0084225D">
      <w:pPr>
        <w:spacing w:after="0" w:line="240" w:lineRule="auto"/>
        <w:rPr>
          <w:rFonts w:ascii="Arial" w:hAnsi="Arial" w:cs="Arial"/>
          <w:sz w:val="24"/>
          <w:szCs w:val="24"/>
        </w:rPr>
      </w:pPr>
    </w:p>
    <w:p w14:paraId="2B2C8A2B" w14:textId="77777777" w:rsidR="0072301D" w:rsidRPr="007C43D6" w:rsidRDefault="0072301D" w:rsidP="0084225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4140"/>
        <w:gridCol w:w="1620"/>
        <w:gridCol w:w="1781"/>
      </w:tblGrid>
      <w:tr w:rsidR="0084225D" w:rsidRPr="007C43D6" w14:paraId="1CA93B64" w14:textId="77777777" w:rsidTr="00510CEB">
        <w:trPr>
          <w:jc w:val="center"/>
        </w:trPr>
        <w:tc>
          <w:tcPr>
            <w:tcW w:w="4140" w:type="dxa"/>
            <w:shd w:val="clear" w:color="auto" w:fill="auto"/>
            <w:vAlign w:val="center"/>
          </w:tcPr>
          <w:p w14:paraId="049E7A4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lastRenderedPageBreak/>
              <w:t>Actividades Evaluativas</w:t>
            </w:r>
          </w:p>
        </w:tc>
        <w:tc>
          <w:tcPr>
            <w:tcW w:w="1620" w:type="dxa"/>
            <w:shd w:val="clear" w:color="auto" w:fill="auto"/>
            <w:vAlign w:val="center"/>
          </w:tcPr>
          <w:p w14:paraId="4EC6524E"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1781" w:type="dxa"/>
            <w:shd w:val="clear" w:color="auto" w:fill="auto"/>
            <w:vAlign w:val="center"/>
          </w:tcPr>
          <w:p w14:paraId="295069FB"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 de la</w:t>
            </w:r>
          </w:p>
          <w:p w14:paraId="0CFE8E64" w14:textId="77777777" w:rsidR="0084225D" w:rsidRPr="007C43D6" w:rsidRDefault="0084225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84225D" w:rsidRPr="007C43D6" w14:paraId="79073D95" w14:textId="77777777" w:rsidTr="00510CEB">
        <w:trPr>
          <w:jc w:val="center"/>
        </w:trPr>
        <w:tc>
          <w:tcPr>
            <w:tcW w:w="4140" w:type="dxa"/>
            <w:shd w:val="clear" w:color="auto" w:fill="auto"/>
          </w:tcPr>
          <w:p w14:paraId="2358337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620" w:type="dxa"/>
            <w:shd w:val="clear" w:color="auto" w:fill="auto"/>
            <w:vAlign w:val="center"/>
          </w:tcPr>
          <w:p w14:paraId="09BBF2D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1781" w:type="dxa"/>
            <w:shd w:val="clear" w:color="auto" w:fill="auto"/>
            <w:vAlign w:val="center"/>
          </w:tcPr>
          <w:p w14:paraId="0A5EFC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31D91EF9" w14:textId="77777777" w:rsidTr="00510CEB">
        <w:trPr>
          <w:jc w:val="center"/>
        </w:trPr>
        <w:tc>
          <w:tcPr>
            <w:tcW w:w="4140" w:type="dxa"/>
            <w:shd w:val="clear" w:color="auto" w:fill="auto"/>
          </w:tcPr>
          <w:p w14:paraId="25D288B9"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620" w:type="dxa"/>
            <w:shd w:val="clear" w:color="auto" w:fill="auto"/>
            <w:vAlign w:val="center"/>
          </w:tcPr>
          <w:p w14:paraId="18D3E3F9" w14:textId="595C9BB1" w:rsidR="0084225D" w:rsidRPr="007C43D6" w:rsidRDefault="00FD4479" w:rsidP="00F6223D">
            <w:pPr>
              <w:spacing w:after="0" w:line="240" w:lineRule="auto"/>
              <w:rPr>
                <w:rFonts w:ascii="Arial" w:hAnsi="Arial" w:cs="Arial"/>
                <w:sz w:val="24"/>
                <w:szCs w:val="24"/>
              </w:rPr>
            </w:pPr>
            <w:r>
              <w:rPr>
                <w:rFonts w:ascii="Arial" w:hAnsi="Arial" w:cs="Arial"/>
                <w:sz w:val="24"/>
                <w:szCs w:val="24"/>
              </w:rPr>
              <w:t>2</w:t>
            </w:r>
            <w:r w:rsidR="00AC3432">
              <w:rPr>
                <w:rFonts w:ascii="Arial" w:hAnsi="Arial" w:cs="Arial"/>
                <w:sz w:val="24"/>
                <w:szCs w:val="24"/>
              </w:rPr>
              <w:t>00</w:t>
            </w:r>
          </w:p>
        </w:tc>
        <w:tc>
          <w:tcPr>
            <w:tcW w:w="1781" w:type="dxa"/>
            <w:shd w:val="clear" w:color="auto" w:fill="auto"/>
            <w:vAlign w:val="center"/>
          </w:tcPr>
          <w:p w14:paraId="13DD74D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3CC7FCB7" w14:textId="77777777" w:rsidTr="00510CEB">
        <w:trPr>
          <w:jc w:val="center"/>
        </w:trPr>
        <w:tc>
          <w:tcPr>
            <w:tcW w:w="4140" w:type="dxa"/>
            <w:shd w:val="clear" w:color="auto" w:fill="auto"/>
          </w:tcPr>
          <w:p w14:paraId="7186046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620" w:type="dxa"/>
            <w:shd w:val="clear" w:color="auto" w:fill="auto"/>
            <w:vAlign w:val="center"/>
          </w:tcPr>
          <w:p w14:paraId="3D62F9D8" w14:textId="12618342" w:rsidR="0084225D" w:rsidRPr="007C43D6" w:rsidRDefault="009640B6" w:rsidP="00F6223D">
            <w:pPr>
              <w:spacing w:after="0" w:line="240" w:lineRule="auto"/>
              <w:rPr>
                <w:rFonts w:ascii="Arial" w:hAnsi="Arial" w:cs="Arial"/>
                <w:sz w:val="24"/>
                <w:szCs w:val="24"/>
              </w:rPr>
            </w:pPr>
            <w:r>
              <w:rPr>
                <w:rFonts w:ascii="Arial" w:hAnsi="Arial" w:cs="Arial"/>
                <w:sz w:val="24"/>
                <w:szCs w:val="24"/>
              </w:rPr>
              <w:t>100</w:t>
            </w:r>
          </w:p>
        </w:tc>
        <w:tc>
          <w:tcPr>
            <w:tcW w:w="1781" w:type="dxa"/>
            <w:shd w:val="clear" w:color="auto" w:fill="auto"/>
            <w:vAlign w:val="center"/>
          </w:tcPr>
          <w:p w14:paraId="1917B00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20</w:t>
            </w:r>
          </w:p>
        </w:tc>
      </w:tr>
      <w:tr w:rsidR="0084225D" w:rsidRPr="007C43D6" w14:paraId="04A0D3C7" w14:textId="77777777" w:rsidTr="00510CEB">
        <w:trPr>
          <w:jc w:val="center"/>
        </w:trPr>
        <w:tc>
          <w:tcPr>
            <w:tcW w:w="4140" w:type="dxa"/>
            <w:shd w:val="clear" w:color="auto" w:fill="auto"/>
          </w:tcPr>
          <w:p w14:paraId="5F36D6F7" w14:textId="2C812A60"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r w:rsidR="00510CEB">
              <w:rPr>
                <w:rFonts w:ascii="Arial" w:hAnsi="Arial" w:cs="Arial"/>
                <w:sz w:val="24"/>
                <w:szCs w:val="24"/>
              </w:rPr>
              <w:t xml:space="preserve"> o Evaluación</w:t>
            </w:r>
          </w:p>
        </w:tc>
        <w:tc>
          <w:tcPr>
            <w:tcW w:w="1620" w:type="dxa"/>
            <w:shd w:val="clear" w:color="auto" w:fill="auto"/>
            <w:vAlign w:val="center"/>
          </w:tcPr>
          <w:p w14:paraId="55E19D71"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1781" w:type="dxa"/>
            <w:shd w:val="clear" w:color="auto" w:fill="auto"/>
            <w:vAlign w:val="center"/>
          </w:tcPr>
          <w:p w14:paraId="4B61DE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15</w:t>
            </w:r>
          </w:p>
        </w:tc>
      </w:tr>
      <w:tr w:rsidR="0084225D" w:rsidRPr="007C43D6" w14:paraId="0D229D5E" w14:textId="77777777" w:rsidTr="00510CEB">
        <w:trPr>
          <w:jc w:val="center"/>
        </w:trPr>
        <w:tc>
          <w:tcPr>
            <w:tcW w:w="4140" w:type="dxa"/>
            <w:shd w:val="clear" w:color="auto" w:fill="auto"/>
          </w:tcPr>
          <w:p w14:paraId="28E92A8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620" w:type="dxa"/>
            <w:shd w:val="clear" w:color="auto" w:fill="auto"/>
            <w:vAlign w:val="center"/>
          </w:tcPr>
          <w:p w14:paraId="1411171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1781" w:type="dxa"/>
            <w:shd w:val="clear" w:color="auto" w:fill="auto"/>
            <w:vAlign w:val="center"/>
          </w:tcPr>
          <w:p w14:paraId="6EB0BBD4"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5424015A" w14:textId="77777777" w:rsidTr="00510CEB">
        <w:trPr>
          <w:jc w:val="center"/>
        </w:trPr>
        <w:tc>
          <w:tcPr>
            <w:tcW w:w="4140" w:type="dxa"/>
            <w:shd w:val="clear" w:color="auto" w:fill="auto"/>
          </w:tcPr>
          <w:p w14:paraId="03FBE19D"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620" w:type="dxa"/>
            <w:shd w:val="clear" w:color="auto" w:fill="auto"/>
            <w:vAlign w:val="center"/>
          </w:tcPr>
          <w:p w14:paraId="710AFBEE"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1781" w:type="dxa"/>
            <w:shd w:val="clear" w:color="auto" w:fill="auto"/>
            <w:vAlign w:val="center"/>
          </w:tcPr>
          <w:p w14:paraId="4D6FC6A2"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7E77C484" w14:textId="77777777" w:rsidTr="00510CEB">
        <w:trPr>
          <w:jc w:val="center"/>
        </w:trPr>
        <w:tc>
          <w:tcPr>
            <w:tcW w:w="4140" w:type="dxa"/>
            <w:shd w:val="clear" w:color="auto" w:fill="auto"/>
          </w:tcPr>
          <w:p w14:paraId="0454C4F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620" w:type="dxa"/>
            <w:shd w:val="clear" w:color="auto" w:fill="auto"/>
            <w:vAlign w:val="center"/>
          </w:tcPr>
          <w:p w14:paraId="4316224F"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1781" w:type="dxa"/>
            <w:shd w:val="clear" w:color="auto" w:fill="auto"/>
            <w:vAlign w:val="center"/>
          </w:tcPr>
          <w:p w14:paraId="432F08F7"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5F0E91BA" w14:textId="77777777" w:rsidTr="00510CEB">
        <w:trPr>
          <w:jc w:val="center"/>
        </w:trPr>
        <w:tc>
          <w:tcPr>
            <w:tcW w:w="4140" w:type="dxa"/>
            <w:shd w:val="clear" w:color="auto" w:fill="auto"/>
          </w:tcPr>
          <w:p w14:paraId="53BB0585"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620" w:type="dxa"/>
            <w:shd w:val="clear" w:color="auto" w:fill="auto"/>
            <w:vAlign w:val="center"/>
          </w:tcPr>
          <w:p w14:paraId="48CFAC0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100</w:t>
            </w:r>
          </w:p>
        </w:tc>
        <w:tc>
          <w:tcPr>
            <w:tcW w:w="1781" w:type="dxa"/>
            <w:shd w:val="clear" w:color="auto" w:fill="auto"/>
            <w:vAlign w:val="center"/>
          </w:tcPr>
          <w:p w14:paraId="6207C49C"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10</w:t>
            </w:r>
          </w:p>
        </w:tc>
      </w:tr>
      <w:tr w:rsidR="0084225D" w:rsidRPr="007C43D6" w14:paraId="0EBEA414" w14:textId="77777777" w:rsidTr="00510CEB">
        <w:trPr>
          <w:jc w:val="center"/>
        </w:trPr>
        <w:tc>
          <w:tcPr>
            <w:tcW w:w="4140" w:type="dxa"/>
            <w:shd w:val="clear" w:color="auto" w:fill="auto"/>
          </w:tcPr>
          <w:p w14:paraId="4CF96C7A"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620" w:type="dxa"/>
            <w:shd w:val="clear" w:color="auto" w:fill="auto"/>
            <w:vAlign w:val="center"/>
          </w:tcPr>
          <w:p w14:paraId="17C37158" w14:textId="56756A01" w:rsidR="0084225D" w:rsidRPr="007C43D6" w:rsidRDefault="009640B6" w:rsidP="00F6223D">
            <w:pPr>
              <w:spacing w:after="0" w:line="240" w:lineRule="auto"/>
              <w:rPr>
                <w:rFonts w:ascii="Arial" w:hAnsi="Arial" w:cs="Arial"/>
                <w:sz w:val="24"/>
                <w:szCs w:val="24"/>
              </w:rPr>
            </w:pPr>
            <w:r>
              <w:rPr>
                <w:rFonts w:ascii="Arial" w:hAnsi="Arial" w:cs="Arial"/>
                <w:sz w:val="24"/>
                <w:szCs w:val="24"/>
              </w:rPr>
              <w:t>100</w:t>
            </w:r>
          </w:p>
        </w:tc>
        <w:tc>
          <w:tcPr>
            <w:tcW w:w="1781" w:type="dxa"/>
            <w:shd w:val="clear" w:color="auto" w:fill="auto"/>
            <w:vAlign w:val="center"/>
          </w:tcPr>
          <w:p w14:paraId="3FDFFB76" w14:textId="77777777" w:rsidR="0084225D" w:rsidRPr="007C43D6" w:rsidRDefault="0084225D" w:rsidP="00F6223D">
            <w:pPr>
              <w:spacing w:after="0" w:line="240" w:lineRule="auto"/>
              <w:rPr>
                <w:rFonts w:ascii="Arial" w:hAnsi="Arial" w:cs="Arial"/>
                <w:sz w:val="24"/>
                <w:szCs w:val="24"/>
              </w:rPr>
            </w:pPr>
            <w:r w:rsidRPr="007C43D6">
              <w:rPr>
                <w:rFonts w:ascii="Arial" w:hAnsi="Arial" w:cs="Arial"/>
                <w:sz w:val="24"/>
                <w:szCs w:val="24"/>
              </w:rPr>
              <w:t>5</w:t>
            </w:r>
          </w:p>
        </w:tc>
      </w:tr>
      <w:tr w:rsidR="0084225D" w:rsidRPr="007C43D6" w14:paraId="6675B1F0" w14:textId="77777777" w:rsidTr="00510CEB">
        <w:trPr>
          <w:jc w:val="center"/>
        </w:trPr>
        <w:tc>
          <w:tcPr>
            <w:tcW w:w="4140" w:type="dxa"/>
            <w:shd w:val="clear" w:color="auto" w:fill="auto"/>
          </w:tcPr>
          <w:p w14:paraId="42A94E4F" w14:textId="77777777" w:rsidR="0084225D" w:rsidRPr="00AC3432" w:rsidRDefault="0084225D" w:rsidP="00AC3432">
            <w:pPr>
              <w:spacing w:after="0" w:line="240" w:lineRule="auto"/>
              <w:jc w:val="right"/>
              <w:rPr>
                <w:rFonts w:ascii="Arial" w:hAnsi="Arial" w:cs="Arial"/>
                <w:b/>
                <w:bCs/>
                <w:sz w:val="24"/>
                <w:szCs w:val="24"/>
              </w:rPr>
            </w:pPr>
            <w:r w:rsidRPr="00AC3432">
              <w:rPr>
                <w:rFonts w:ascii="Arial" w:hAnsi="Arial" w:cs="Arial"/>
                <w:b/>
                <w:bCs/>
                <w:sz w:val="24"/>
                <w:szCs w:val="24"/>
              </w:rPr>
              <w:t>Total:</w:t>
            </w:r>
          </w:p>
        </w:tc>
        <w:tc>
          <w:tcPr>
            <w:tcW w:w="1620" w:type="dxa"/>
            <w:shd w:val="clear" w:color="auto" w:fill="auto"/>
            <w:vAlign w:val="center"/>
          </w:tcPr>
          <w:p w14:paraId="742E0BA1" w14:textId="7ACF0F17" w:rsidR="0084225D" w:rsidRPr="00510CEB" w:rsidRDefault="00FD4479" w:rsidP="00F6223D">
            <w:pPr>
              <w:spacing w:after="0" w:line="240" w:lineRule="auto"/>
              <w:rPr>
                <w:rFonts w:ascii="Arial" w:hAnsi="Arial" w:cs="Arial"/>
                <w:b/>
                <w:bCs/>
                <w:sz w:val="24"/>
                <w:szCs w:val="24"/>
              </w:rPr>
            </w:pPr>
            <w:r>
              <w:rPr>
                <w:rFonts w:ascii="Arial" w:hAnsi="Arial" w:cs="Arial"/>
                <w:b/>
                <w:bCs/>
                <w:sz w:val="24"/>
                <w:szCs w:val="24"/>
              </w:rPr>
              <w:t>10</w:t>
            </w:r>
            <w:r w:rsidR="0084225D" w:rsidRPr="00510CEB">
              <w:rPr>
                <w:rFonts w:ascii="Arial" w:hAnsi="Arial" w:cs="Arial"/>
                <w:b/>
                <w:bCs/>
                <w:sz w:val="24"/>
                <w:szCs w:val="24"/>
              </w:rPr>
              <w:t>00</w:t>
            </w:r>
          </w:p>
        </w:tc>
        <w:tc>
          <w:tcPr>
            <w:tcW w:w="1781" w:type="dxa"/>
            <w:shd w:val="clear" w:color="auto" w:fill="auto"/>
            <w:vAlign w:val="center"/>
          </w:tcPr>
          <w:p w14:paraId="25812503" w14:textId="77777777" w:rsidR="0084225D" w:rsidRPr="00510CEB" w:rsidRDefault="0084225D" w:rsidP="00F6223D">
            <w:pPr>
              <w:spacing w:after="0" w:line="240" w:lineRule="auto"/>
              <w:rPr>
                <w:rFonts w:ascii="Arial" w:hAnsi="Arial" w:cs="Arial"/>
                <w:b/>
                <w:bCs/>
                <w:sz w:val="24"/>
                <w:szCs w:val="24"/>
              </w:rPr>
            </w:pPr>
            <w:r w:rsidRPr="00510CEB">
              <w:rPr>
                <w:rFonts w:ascii="Arial" w:hAnsi="Arial" w:cs="Arial"/>
                <w:b/>
                <w:bCs/>
                <w:sz w:val="24"/>
                <w:szCs w:val="24"/>
              </w:rPr>
              <w:t>100%</w:t>
            </w:r>
          </w:p>
        </w:tc>
      </w:tr>
    </w:tbl>
    <w:p w14:paraId="4C3839D3" w14:textId="77777777" w:rsidR="0084225D" w:rsidRPr="007C43D6" w:rsidRDefault="0084225D" w:rsidP="0084225D">
      <w:pPr>
        <w:spacing w:after="0" w:line="240" w:lineRule="auto"/>
        <w:rPr>
          <w:rFonts w:ascii="Arial" w:hAnsi="Arial" w:cs="Arial"/>
          <w:sz w:val="24"/>
          <w:szCs w:val="24"/>
        </w:rPr>
      </w:pPr>
    </w:p>
    <w:p w14:paraId="240F343D"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7653C0CE" w14:textId="4D24F71E" w:rsidR="0084225D" w:rsidRDefault="0084225D" w:rsidP="00B82275">
      <w:pPr>
        <w:spacing w:after="0" w:line="240" w:lineRule="auto"/>
        <w:rPr>
          <w:rFonts w:ascii="Arial" w:hAnsi="Arial" w:cs="Arial"/>
          <w:sz w:val="24"/>
          <w:szCs w:val="24"/>
        </w:rPr>
      </w:pPr>
      <w:bookmarkStart w:id="0" w:name="_Hlk127108546"/>
    </w:p>
    <w:p w14:paraId="449B72EC" w14:textId="2838CF4C" w:rsidR="00AC7808" w:rsidRPr="009A387B" w:rsidRDefault="00AC7808" w:rsidP="00B82275">
      <w:pPr>
        <w:pStyle w:val="Subtitle"/>
        <w:rPr>
          <w:b/>
          <w:sz w:val="24"/>
          <w:lang w:val="es-PR"/>
        </w:rPr>
      </w:pPr>
      <w:r w:rsidRPr="009A387B">
        <w:rPr>
          <w:b/>
          <w:sz w:val="24"/>
          <w:lang w:val="es-PR"/>
        </w:rPr>
        <w:t>VII.</w:t>
      </w:r>
      <w:r w:rsidRPr="009A387B">
        <w:rPr>
          <w:b/>
          <w:sz w:val="24"/>
          <w:lang w:val="es-PR"/>
        </w:rPr>
        <w:tab/>
        <w:t>NOTAS ESPECIALES</w:t>
      </w:r>
    </w:p>
    <w:p w14:paraId="1A94B3A2" w14:textId="77777777" w:rsidR="00AC7808" w:rsidRPr="0042398E" w:rsidRDefault="00AC7808" w:rsidP="00B82275">
      <w:pPr>
        <w:pStyle w:val="Subtitle"/>
        <w:rPr>
          <w:bCs/>
          <w:sz w:val="24"/>
          <w:lang w:val="es-PR"/>
        </w:rPr>
      </w:pPr>
    </w:p>
    <w:p w14:paraId="55BC16E8" w14:textId="77777777" w:rsidR="00AC7808" w:rsidRPr="009A387B" w:rsidRDefault="00AC7808" w:rsidP="00B82275">
      <w:pPr>
        <w:spacing w:after="0" w:line="240" w:lineRule="auto"/>
        <w:ind w:firstLine="720"/>
        <w:rPr>
          <w:rFonts w:ascii="Arial" w:hAnsi="Arial" w:cs="Arial"/>
          <w:b/>
          <w:sz w:val="24"/>
          <w:szCs w:val="24"/>
        </w:rPr>
      </w:pPr>
      <w:r w:rsidRPr="009A387B">
        <w:rPr>
          <w:rFonts w:ascii="Arial" w:hAnsi="Arial" w:cs="Arial"/>
          <w:b/>
          <w:sz w:val="24"/>
          <w:szCs w:val="24"/>
        </w:rPr>
        <w:t>A.</w:t>
      </w:r>
      <w:r w:rsidRPr="009A387B">
        <w:rPr>
          <w:rFonts w:ascii="Arial" w:hAnsi="Arial" w:cs="Arial"/>
          <w:b/>
          <w:sz w:val="24"/>
          <w:szCs w:val="24"/>
        </w:rPr>
        <w:tab/>
        <w:t>Servicios Auxiliares o Necesidades Especiales</w:t>
      </w:r>
    </w:p>
    <w:p w14:paraId="2BC79FF1" w14:textId="77777777" w:rsidR="00AC7808" w:rsidRPr="009A387B" w:rsidRDefault="00AC7808" w:rsidP="00B82275">
      <w:pPr>
        <w:spacing w:after="0" w:line="240" w:lineRule="auto"/>
        <w:rPr>
          <w:rFonts w:ascii="Arial" w:hAnsi="Arial" w:cs="Arial"/>
          <w:bCs/>
          <w:sz w:val="24"/>
          <w:szCs w:val="24"/>
        </w:rPr>
      </w:pPr>
    </w:p>
    <w:p w14:paraId="244FBC57" w14:textId="77777777" w:rsidR="00AC7808" w:rsidRPr="009A387B" w:rsidRDefault="00AC7808" w:rsidP="00B82275">
      <w:pPr>
        <w:spacing w:after="0" w:line="240" w:lineRule="auto"/>
        <w:ind w:left="1440"/>
        <w:rPr>
          <w:rFonts w:ascii="Arial" w:hAnsi="Arial" w:cs="Arial"/>
          <w:sz w:val="24"/>
          <w:szCs w:val="24"/>
        </w:rPr>
      </w:pPr>
      <w:r w:rsidRPr="009A387B">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sz w:val="24"/>
          <w:szCs w:val="24"/>
          <w:u w:val="single"/>
        </w:rPr>
        <w:t>Dra. María de los Ángeles Cabello</w:t>
      </w:r>
      <w:r w:rsidRPr="009A387B">
        <w:rPr>
          <w:rFonts w:ascii="Arial" w:hAnsi="Arial" w:cs="Arial"/>
          <w:sz w:val="24"/>
          <w:szCs w:val="24"/>
        </w:rPr>
        <w:t>, ubicada en el Programa de Orientación Universitaria, Salón 419, en el cuarto piso del Edificio John Will Harris, 787-250-1912, extensión 2306.  El profesor y la institución aseguran la confidencialidad del estudiante.</w:t>
      </w:r>
    </w:p>
    <w:p w14:paraId="21F91CA4" w14:textId="77777777" w:rsidR="00AC7808" w:rsidRPr="009A387B" w:rsidRDefault="00AC7808" w:rsidP="00AC7808">
      <w:pPr>
        <w:spacing w:after="0"/>
        <w:rPr>
          <w:rFonts w:ascii="Arial" w:hAnsi="Arial" w:cs="Arial"/>
          <w:sz w:val="24"/>
          <w:szCs w:val="24"/>
        </w:rPr>
      </w:pPr>
    </w:p>
    <w:p w14:paraId="6CCC7A8B" w14:textId="77777777" w:rsidR="00AC7808" w:rsidRPr="009A387B" w:rsidRDefault="00AC7808" w:rsidP="00AC7808">
      <w:pPr>
        <w:spacing w:after="0"/>
        <w:ind w:firstLine="720"/>
        <w:rPr>
          <w:rFonts w:ascii="Arial" w:hAnsi="Arial" w:cs="Arial"/>
          <w:b/>
          <w:sz w:val="24"/>
          <w:szCs w:val="24"/>
        </w:rPr>
      </w:pPr>
      <w:r w:rsidRPr="009A387B">
        <w:rPr>
          <w:rFonts w:ascii="Arial" w:hAnsi="Arial" w:cs="Arial"/>
          <w:b/>
          <w:sz w:val="24"/>
          <w:szCs w:val="24"/>
        </w:rPr>
        <w:t>B.</w:t>
      </w:r>
      <w:r w:rsidRPr="009A387B">
        <w:rPr>
          <w:rFonts w:ascii="Arial" w:hAnsi="Arial" w:cs="Arial"/>
          <w:b/>
          <w:sz w:val="24"/>
          <w:szCs w:val="24"/>
        </w:rPr>
        <w:tab/>
        <w:t>Honradez, Fraude y Plagio</w:t>
      </w:r>
    </w:p>
    <w:p w14:paraId="7B8624D2" w14:textId="77777777" w:rsidR="00AC7808" w:rsidRDefault="00AC7808" w:rsidP="00AC7808">
      <w:pPr>
        <w:pStyle w:val="ListParagraph"/>
        <w:ind w:left="0"/>
        <w:contextualSpacing w:val="0"/>
        <w:rPr>
          <w:rFonts w:ascii="Arial" w:hAnsi="Arial" w:cs="Arial"/>
        </w:rPr>
      </w:pPr>
    </w:p>
    <w:p w14:paraId="643F9615" w14:textId="77777777" w:rsidR="00AC7808" w:rsidRPr="009A387B" w:rsidRDefault="00AC7808" w:rsidP="00AC7808">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hyperlink r:id="rId9" w:history="1">
        <w:r w:rsidRPr="009A387B">
          <w:rPr>
            <w:rStyle w:val="Hyperlink"/>
            <w:rFonts w:ascii="Arial" w:hAnsi="Arial" w:cs="Arial"/>
            <w:b/>
            <w:bCs/>
            <w:i/>
            <w:color w:val="auto"/>
            <w:sz w:val="24"/>
            <w:szCs w:val="24"/>
          </w:rPr>
          <w:t>General de Estudiantes</w:t>
        </w:r>
      </w:hyperlink>
      <w:r w:rsidRPr="009A387B">
        <w:rPr>
          <w:rFonts w:ascii="Arial" w:hAnsi="Arial" w:cs="Arial"/>
          <w:sz w:val="24"/>
          <w:szCs w:val="24"/>
        </w:rPr>
        <w:t xml:space="preserve">.  Las infracciones mayores, según dispone el </w:t>
      </w:r>
      <w:hyperlink r:id="rId10" w:history="1">
        <w:r w:rsidRPr="009A387B">
          <w:rPr>
            <w:rStyle w:val="Hyperlink"/>
            <w:rFonts w:ascii="Arial" w:hAnsi="Arial" w:cs="Arial"/>
            <w:b/>
            <w:bCs/>
            <w:i/>
            <w:color w:val="auto"/>
            <w:sz w:val="24"/>
            <w:szCs w:val="24"/>
          </w:rPr>
          <w:t>Reglamento General de Estudiantes</w:t>
        </w:r>
      </w:hyperlink>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766D7EF7" w14:textId="77777777" w:rsidR="00AC7808" w:rsidRPr="009A387B" w:rsidRDefault="00AC7808" w:rsidP="00AC7808">
      <w:pPr>
        <w:pStyle w:val="ListParagraph"/>
        <w:spacing w:after="0"/>
        <w:ind w:left="0"/>
        <w:contextualSpacing w:val="0"/>
        <w:rPr>
          <w:rFonts w:ascii="Arial" w:hAnsi="Arial" w:cs="Arial"/>
          <w:sz w:val="24"/>
          <w:szCs w:val="24"/>
        </w:rPr>
      </w:pPr>
    </w:p>
    <w:p w14:paraId="61ACB3AD" w14:textId="77777777" w:rsidR="00AC7808" w:rsidRPr="009A387B" w:rsidRDefault="00AC7808" w:rsidP="00AC7808">
      <w:pPr>
        <w:spacing w:after="0"/>
        <w:ind w:firstLine="720"/>
        <w:rPr>
          <w:rFonts w:ascii="Arial" w:hAnsi="Arial" w:cs="Arial"/>
          <w:b/>
          <w:sz w:val="24"/>
          <w:szCs w:val="24"/>
        </w:rPr>
      </w:pPr>
      <w:r w:rsidRPr="009A387B">
        <w:rPr>
          <w:rFonts w:ascii="Arial" w:hAnsi="Arial" w:cs="Arial"/>
          <w:b/>
          <w:sz w:val="24"/>
          <w:szCs w:val="24"/>
        </w:rPr>
        <w:t>C.</w:t>
      </w:r>
      <w:r w:rsidRPr="009A387B">
        <w:rPr>
          <w:rFonts w:ascii="Arial" w:hAnsi="Arial" w:cs="Arial"/>
          <w:b/>
          <w:sz w:val="24"/>
          <w:szCs w:val="24"/>
        </w:rPr>
        <w:tab/>
        <w:t>Uso de Dispositivos Electrónicos</w:t>
      </w:r>
    </w:p>
    <w:p w14:paraId="3975EE0E" w14:textId="77777777" w:rsidR="00AC7808" w:rsidRDefault="00AC7808" w:rsidP="00AC7808">
      <w:pPr>
        <w:rPr>
          <w:rFonts w:ascii="Arial" w:hAnsi="Arial" w:cs="Arial"/>
        </w:rPr>
      </w:pPr>
    </w:p>
    <w:p w14:paraId="7C3A72BD" w14:textId="77777777" w:rsidR="00AC7808" w:rsidRDefault="00AC7808" w:rsidP="00AC7808">
      <w:pPr>
        <w:ind w:left="1440"/>
        <w:rPr>
          <w:rFonts w:ascii="Arial" w:hAnsi="Arial" w:cs="Arial"/>
        </w:rPr>
      </w:pPr>
      <w:r w:rsidRPr="009A387B">
        <w:rPr>
          <w:rFonts w:ascii="Arial" w:hAnsi="Arial" w:cs="Arial"/>
          <w:sz w:val="24"/>
          <w:szCs w:val="24"/>
        </w:rPr>
        <w:t xml:space="preserve">Se desactivarán los teléfonos celulares y cualquier otro dispositivo electrónico que pudiese interrumpir los procesos de enseñanza y aprendizaje o alterar el ambiente conducente a la excelencia académica.  Las situaciones apremiantes serán atendidas, según corresponda.  Se </w:t>
      </w:r>
      <w:r w:rsidRPr="009A387B">
        <w:rPr>
          <w:rFonts w:ascii="Arial" w:hAnsi="Arial" w:cs="Arial"/>
          <w:sz w:val="24"/>
          <w:szCs w:val="24"/>
        </w:rPr>
        <w:lastRenderedPageBreak/>
        <w:t>prohíbe el manejo de dispositivos electrónicos que permitan acceder, almacenar o enviar datos durante evaluaciones o exámenes.</w:t>
      </w:r>
    </w:p>
    <w:p w14:paraId="6950ACD3" w14:textId="77777777" w:rsidR="00AC7808" w:rsidRPr="009A387B" w:rsidRDefault="00AC7808" w:rsidP="00AC7808">
      <w:pPr>
        <w:spacing w:after="0"/>
        <w:rPr>
          <w:rFonts w:ascii="Arial" w:hAnsi="Arial" w:cs="Arial"/>
          <w:sz w:val="24"/>
          <w:szCs w:val="24"/>
        </w:rPr>
      </w:pPr>
    </w:p>
    <w:p w14:paraId="570317B5" w14:textId="77777777" w:rsidR="00AC7808" w:rsidRPr="009A387B" w:rsidRDefault="00AC7808" w:rsidP="00AC7808">
      <w:pPr>
        <w:spacing w:after="0"/>
        <w:ind w:firstLine="720"/>
        <w:rPr>
          <w:rFonts w:ascii="Arial" w:eastAsia="Batang" w:hAnsi="Arial" w:cs="Arial"/>
          <w:b/>
          <w:sz w:val="24"/>
          <w:szCs w:val="24"/>
          <w:lang w:eastAsia="ko-KR"/>
        </w:rPr>
      </w:pPr>
      <w:r w:rsidRPr="009A387B">
        <w:rPr>
          <w:rFonts w:ascii="Arial" w:eastAsia="Batang" w:hAnsi="Arial" w:cs="Arial"/>
          <w:b/>
          <w:sz w:val="24"/>
          <w:szCs w:val="24"/>
          <w:lang w:eastAsia="ko-KR"/>
        </w:rPr>
        <w:t>D</w:t>
      </w:r>
      <w:r w:rsidRPr="009A387B">
        <w:rPr>
          <w:rFonts w:ascii="Arial" w:eastAsia="Batang" w:hAnsi="Arial" w:cs="Arial"/>
          <w:b/>
          <w:sz w:val="24"/>
          <w:szCs w:val="24"/>
          <w:lang w:eastAsia="ko-KR"/>
        </w:rPr>
        <w:tab/>
        <w:t>Cumplimiento con las disposiciones del Título IX</w:t>
      </w:r>
    </w:p>
    <w:p w14:paraId="2CB15AAA" w14:textId="77777777" w:rsidR="00AC7808" w:rsidRDefault="00AC7808" w:rsidP="00AC7808">
      <w:pPr>
        <w:rPr>
          <w:rFonts w:ascii="Arial" w:hAnsi="Arial" w:cs="Arial"/>
          <w:bCs/>
        </w:rPr>
      </w:pPr>
    </w:p>
    <w:p w14:paraId="2AEFF26B" w14:textId="77777777" w:rsidR="00AC7808" w:rsidRPr="009A387B" w:rsidRDefault="00AC7808" w:rsidP="00AC7808">
      <w:pPr>
        <w:spacing w:after="0"/>
        <w:ind w:left="1440"/>
        <w:rPr>
          <w:rFonts w:ascii="Arial" w:eastAsia="Batang" w:hAnsi="Arial" w:cs="Arial"/>
          <w:b/>
          <w:sz w:val="24"/>
          <w:szCs w:val="24"/>
          <w:lang w:eastAsia="ko-KR"/>
        </w:rPr>
      </w:pPr>
      <w:r w:rsidRPr="009A387B">
        <w:rPr>
          <w:rFonts w:ascii="Arial" w:hAnsi="Arial" w:cs="Arial"/>
          <w:bCs/>
          <w:sz w:val="24"/>
          <w:szCs w:val="24"/>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5233B15C" w14:textId="77777777" w:rsidR="00AC7808" w:rsidRPr="009A387B" w:rsidRDefault="00AC7808" w:rsidP="00AC7808">
      <w:pPr>
        <w:spacing w:after="0"/>
        <w:rPr>
          <w:rFonts w:ascii="Arial" w:eastAsia="Batang" w:hAnsi="Arial" w:cs="Arial"/>
          <w:bCs/>
          <w:sz w:val="24"/>
          <w:szCs w:val="24"/>
          <w:lang w:eastAsia="ko-KR"/>
        </w:rPr>
      </w:pPr>
    </w:p>
    <w:p w14:paraId="242802FF" w14:textId="77777777" w:rsidR="00AC7808" w:rsidRPr="009A387B" w:rsidRDefault="00AC7808" w:rsidP="00AC7808">
      <w:pPr>
        <w:spacing w:after="0"/>
        <w:ind w:left="1440"/>
        <w:rPr>
          <w:rFonts w:ascii="Arial" w:hAnsi="Arial" w:cs="Arial"/>
          <w:bCs/>
          <w:sz w:val="24"/>
          <w:szCs w:val="24"/>
        </w:rPr>
      </w:pPr>
      <w:r w:rsidRPr="009A387B">
        <w:rPr>
          <w:rFonts w:ascii="Arial" w:hAnsi="Arial" w:cs="Arial"/>
          <w:bCs/>
          <w:sz w:val="24"/>
          <w:szCs w:val="24"/>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sz w:val="24"/>
          <w:szCs w:val="24"/>
          <w:u w:val="single"/>
        </w:rPr>
        <w:t>Sr. George Rivera</w:t>
      </w:r>
      <w:r w:rsidRPr="009A387B">
        <w:rPr>
          <w:rFonts w:ascii="Arial" w:hAnsi="Arial" w:cs="Arial"/>
          <w:bCs/>
          <w:sz w:val="24"/>
          <w:szCs w:val="24"/>
        </w:rPr>
        <w:t xml:space="preserve">, al teléfono (787) 250-1912 extensión </w:t>
      </w:r>
      <w:r w:rsidRPr="009A387B">
        <w:rPr>
          <w:rFonts w:ascii="Arial" w:hAnsi="Arial" w:cs="Arial"/>
          <w:b/>
          <w:i/>
          <w:iCs/>
          <w:sz w:val="24"/>
          <w:szCs w:val="24"/>
          <w:u w:val="single"/>
        </w:rPr>
        <w:t>2147</w:t>
      </w:r>
      <w:r w:rsidRPr="009A387B">
        <w:rPr>
          <w:rFonts w:ascii="Arial" w:hAnsi="Arial" w:cs="Arial"/>
          <w:bCs/>
          <w:sz w:val="24"/>
          <w:szCs w:val="24"/>
        </w:rPr>
        <w:t xml:space="preserve">, o al correo electrónico: </w:t>
      </w:r>
      <w:r w:rsidRPr="009A387B">
        <w:rPr>
          <w:rFonts w:ascii="Arial" w:hAnsi="Arial" w:cs="Arial"/>
          <w:b/>
          <w:i/>
          <w:iCs/>
          <w:sz w:val="24"/>
          <w:szCs w:val="24"/>
          <w:u w:val="single"/>
        </w:rPr>
        <w:t>grivera@metro.inter.edu</w:t>
      </w:r>
      <w:r w:rsidRPr="009A387B">
        <w:rPr>
          <w:rFonts w:ascii="Arial" w:hAnsi="Arial" w:cs="Arial"/>
          <w:bCs/>
          <w:sz w:val="24"/>
          <w:szCs w:val="24"/>
        </w:rPr>
        <w:t>.</w:t>
      </w:r>
    </w:p>
    <w:p w14:paraId="2E07ABAE" w14:textId="77777777" w:rsidR="00AC7808" w:rsidRPr="009A387B" w:rsidRDefault="00AC7808" w:rsidP="00AC7808">
      <w:pPr>
        <w:spacing w:after="0"/>
        <w:rPr>
          <w:rFonts w:ascii="Arial" w:hAnsi="Arial" w:cs="Arial"/>
          <w:bCs/>
          <w:sz w:val="24"/>
          <w:szCs w:val="24"/>
        </w:rPr>
      </w:pPr>
    </w:p>
    <w:p w14:paraId="77521124" w14:textId="77777777" w:rsidR="00AC7808" w:rsidRPr="009A387B" w:rsidRDefault="00AC7808" w:rsidP="00AC7808">
      <w:pPr>
        <w:spacing w:after="0"/>
        <w:ind w:left="1440"/>
        <w:rPr>
          <w:rFonts w:ascii="Arial" w:eastAsia="Batang" w:hAnsi="Arial" w:cs="Arial"/>
          <w:b/>
          <w:sz w:val="24"/>
          <w:szCs w:val="24"/>
          <w:lang w:eastAsia="ko-KR"/>
        </w:rPr>
      </w:pPr>
      <w:r w:rsidRPr="009A387B">
        <w:rPr>
          <w:rFonts w:ascii="Arial" w:hAnsi="Arial" w:cs="Arial"/>
          <w:bCs/>
          <w:sz w:val="24"/>
          <w:szCs w:val="24"/>
        </w:rPr>
        <w:t xml:space="preserve">El Documento Normativo titulado </w:t>
      </w:r>
      <w:r w:rsidRPr="009A387B">
        <w:rPr>
          <w:rFonts w:ascii="Arial" w:hAnsi="Arial" w:cs="Arial"/>
          <w:b/>
          <w:bCs/>
          <w:sz w:val="24"/>
          <w:szCs w:val="24"/>
        </w:rPr>
        <w:t>Normas y Procedimientos para Atender Alegadas Violaciones a las Disposiciones del Título IX</w:t>
      </w:r>
      <w:r w:rsidRPr="009A387B">
        <w:rPr>
          <w:rFonts w:ascii="Arial" w:hAnsi="Arial" w:cs="Arial"/>
          <w:bCs/>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sz w:val="24"/>
          <w:szCs w:val="24"/>
          <w:u w:val="single"/>
        </w:rPr>
        <w:t>www.inter.edu</w:t>
      </w:r>
      <w:r w:rsidRPr="009A387B">
        <w:rPr>
          <w:rFonts w:ascii="Arial" w:hAnsi="Arial" w:cs="Arial"/>
          <w:bCs/>
          <w:sz w:val="24"/>
          <w:szCs w:val="24"/>
        </w:rPr>
        <w:t>).</w:t>
      </w:r>
    </w:p>
    <w:p w14:paraId="2268979A" w14:textId="77777777" w:rsidR="00AC7808" w:rsidRPr="009A387B" w:rsidRDefault="00AC7808" w:rsidP="00AC7808">
      <w:pPr>
        <w:spacing w:after="0"/>
        <w:rPr>
          <w:rFonts w:ascii="Arial" w:hAnsi="Arial" w:cs="Arial"/>
          <w:sz w:val="24"/>
          <w:szCs w:val="24"/>
        </w:rPr>
      </w:pPr>
    </w:p>
    <w:p w14:paraId="7813E55A"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2E5294F3" w14:textId="77777777" w:rsidR="0084225D" w:rsidRPr="007C43D6" w:rsidRDefault="0084225D" w:rsidP="0084225D">
      <w:pPr>
        <w:spacing w:after="0" w:line="240" w:lineRule="auto"/>
        <w:rPr>
          <w:rFonts w:ascii="Arial" w:hAnsi="Arial" w:cs="Arial"/>
          <w:sz w:val="24"/>
          <w:szCs w:val="24"/>
        </w:rPr>
      </w:pPr>
    </w:p>
    <w:p w14:paraId="3128ED7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bookmarkEnd w:id="0"/>
    <w:p w14:paraId="0A29E69D" w14:textId="671706F4" w:rsidR="0084225D" w:rsidRDefault="0084225D" w:rsidP="0084225D">
      <w:pPr>
        <w:spacing w:after="0" w:line="240" w:lineRule="auto"/>
        <w:rPr>
          <w:rFonts w:ascii="Arial" w:hAnsi="Arial" w:cs="Arial"/>
          <w:sz w:val="24"/>
          <w:szCs w:val="24"/>
        </w:rPr>
      </w:pPr>
    </w:p>
    <w:p w14:paraId="79729A20" w14:textId="70332E0A" w:rsidR="00D21AA2" w:rsidRPr="00464235" w:rsidRDefault="00D21AA2" w:rsidP="0084225D">
      <w:pPr>
        <w:spacing w:after="0" w:line="240" w:lineRule="auto"/>
        <w:rPr>
          <w:rFonts w:ascii="Arial" w:hAnsi="Arial" w:cs="Arial"/>
          <w:sz w:val="24"/>
          <w:szCs w:val="24"/>
          <w:lang w:val="en-US"/>
        </w:rPr>
      </w:pPr>
      <w:r w:rsidRPr="004E2626">
        <w:rPr>
          <w:rFonts w:ascii="Arial" w:hAnsi="Arial" w:cs="Arial"/>
          <w:sz w:val="24"/>
          <w:szCs w:val="24"/>
          <w:lang w:val="en-US"/>
        </w:rPr>
        <w:t xml:space="preserve">Martens, R. (2012). </w:t>
      </w:r>
      <w:r w:rsidRPr="00D21AA2">
        <w:rPr>
          <w:rFonts w:ascii="Arial" w:hAnsi="Arial" w:cs="Arial"/>
          <w:i/>
          <w:iCs/>
          <w:sz w:val="24"/>
          <w:szCs w:val="24"/>
          <w:lang w:val="en-US"/>
        </w:rPr>
        <w:t>Successful coaching</w:t>
      </w:r>
      <w:r w:rsidRPr="00D21AA2">
        <w:rPr>
          <w:rFonts w:ascii="Arial" w:hAnsi="Arial" w:cs="Arial"/>
          <w:sz w:val="24"/>
          <w:szCs w:val="24"/>
          <w:lang w:val="en-US"/>
        </w:rPr>
        <w:t xml:space="preserve"> (4ta ed.). </w:t>
      </w:r>
      <w:r w:rsidRPr="00464235">
        <w:rPr>
          <w:rFonts w:ascii="Arial" w:hAnsi="Arial" w:cs="Arial"/>
          <w:sz w:val="24"/>
          <w:szCs w:val="24"/>
          <w:lang w:val="en-US"/>
        </w:rPr>
        <w:t>Champaign, IL: Human Kinetics.</w:t>
      </w:r>
    </w:p>
    <w:p w14:paraId="5CEC4C00" w14:textId="77777777" w:rsidR="0084225D" w:rsidRPr="00464235" w:rsidRDefault="0084225D" w:rsidP="0084225D">
      <w:pPr>
        <w:spacing w:after="0" w:line="240" w:lineRule="auto"/>
        <w:rPr>
          <w:rFonts w:ascii="Arial" w:hAnsi="Arial" w:cs="Arial"/>
          <w:sz w:val="24"/>
          <w:szCs w:val="24"/>
          <w:lang w:val="en-US"/>
        </w:rPr>
      </w:pPr>
    </w:p>
    <w:p w14:paraId="702C81D3" w14:textId="77777777" w:rsidR="0084225D" w:rsidRPr="004E2626" w:rsidRDefault="0084225D" w:rsidP="0084225D">
      <w:pPr>
        <w:spacing w:after="0" w:line="240" w:lineRule="auto"/>
        <w:rPr>
          <w:rFonts w:ascii="Arial" w:hAnsi="Arial" w:cs="Arial"/>
          <w:sz w:val="24"/>
          <w:szCs w:val="24"/>
          <w:lang w:val="en-US"/>
        </w:rPr>
      </w:pPr>
      <w:r w:rsidRPr="00464235">
        <w:rPr>
          <w:rFonts w:ascii="Arial" w:hAnsi="Arial" w:cs="Arial"/>
          <w:sz w:val="24"/>
          <w:szCs w:val="24"/>
          <w:lang w:val="en-US"/>
        </w:rPr>
        <w:tab/>
      </w:r>
      <w:r w:rsidRPr="004E2626">
        <w:rPr>
          <w:rFonts w:ascii="Arial" w:hAnsi="Arial" w:cs="Arial"/>
          <w:sz w:val="24"/>
          <w:szCs w:val="24"/>
          <w:lang w:val="en-US"/>
        </w:rPr>
        <w:t>B.</w:t>
      </w:r>
      <w:r w:rsidRPr="004E2626">
        <w:rPr>
          <w:rFonts w:ascii="Arial" w:hAnsi="Arial" w:cs="Arial"/>
          <w:sz w:val="24"/>
          <w:szCs w:val="24"/>
          <w:lang w:val="en-US"/>
        </w:rPr>
        <w:tab/>
      </w:r>
      <w:proofErr w:type="spellStart"/>
      <w:r w:rsidRPr="004E2626">
        <w:rPr>
          <w:rFonts w:ascii="Arial" w:hAnsi="Arial" w:cs="Arial"/>
          <w:sz w:val="24"/>
          <w:szCs w:val="24"/>
          <w:lang w:val="en-US"/>
        </w:rPr>
        <w:t>Lecturas</w:t>
      </w:r>
      <w:proofErr w:type="spellEnd"/>
      <w:r w:rsidRPr="004E2626">
        <w:rPr>
          <w:rFonts w:ascii="Arial" w:hAnsi="Arial" w:cs="Arial"/>
          <w:sz w:val="24"/>
          <w:szCs w:val="24"/>
          <w:lang w:val="en-US"/>
        </w:rPr>
        <w:t xml:space="preserve"> </w:t>
      </w:r>
      <w:proofErr w:type="spellStart"/>
      <w:r w:rsidRPr="004E2626">
        <w:rPr>
          <w:rFonts w:ascii="Arial" w:hAnsi="Arial" w:cs="Arial"/>
          <w:sz w:val="24"/>
          <w:szCs w:val="24"/>
          <w:lang w:val="en-US"/>
        </w:rPr>
        <w:t>Suplementarias</w:t>
      </w:r>
      <w:proofErr w:type="spellEnd"/>
    </w:p>
    <w:p w14:paraId="767D7615" w14:textId="77777777" w:rsidR="0084225D" w:rsidRPr="004E2626" w:rsidRDefault="0084225D" w:rsidP="0084225D">
      <w:pPr>
        <w:spacing w:after="0" w:line="240" w:lineRule="auto"/>
        <w:rPr>
          <w:rFonts w:ascii="Arial" w:hAnsi="Arial" w:cs="Arial"/>
          <w:sz w:val="24"/>
          <w:szCs w:val="24"/>
          <w:lang w:val="en-US"/>
        </w:rPr>
      </w:pPr>
    </w:p>
    <w:p w14:paraId="4627FC57" w14:textId="77777777" w:rsidR="0084225D" w:rsidRPr="007C43D6" w:rsidRDefault="0084225D" w:rsidP="0084225D">
      <w:pPr>
        <w:spacing w:after="0" w:line="240" w:lineRule="auto"/>
        <w:ind w:left="720" w:hanging="720"/>
        <w:rPr>
          <w:rFonts w:ascii="Arial" w:hAnsi="Arial" w:cs="Arial"/>
          <w:sz w:val="24"/>
          <w:szCs w:val="24"/>
          <w:lang w:val="en-US"/>
        </w:rPr>
      </w:pPr>
      <w:r w:rsidRPr="004E2626">
        <w:rPr>
          <w:rFonts w:ascii="Arial" w:hAnsi="Arial" w:cs="Arial"/>
          <w:sz w:val="24"/>
          <w:szCs w:val="24"/>
          <w:lang w:val="en-US"/>
        </w:rPr>
        <w:t xml:space="preserve">Babbitt, D. G. (2019). </w:t>
      </w:r>
      <w:r w:rsidRPr="007C43D6">
        <w:rPr>
          <w:rFonts w:ascii="Arial" w:hAnsi="Arial" w:cs="Arial"/>
          <w:sz w:val="24"/>
          <w:szCs w:val="24"/>
          <w:lang w:val="en-US"/>
        </w:rPr>
        <w:t xml:space="preserve">Influences of eastern and western cultures in sport coaching leadership styles: A review of the literature. </w:t>
      </w:r>
      <w:r w:rsidRPr="007C43D6">
        <w:rPr>
          <w:rFonts w:ascii="Arial" w:hAnsi="Arial" w:cs="Arial"/>
          <w:i/>
          <w:iCs/>
          <w:sz w:val="24"/>
          <w:szCs w:val="24"/>
          <w:lang w:val="en-US"/>
        </w:rPr>
        <w:t>International Journal of Coaching Science, 13</w:t>
      </w:r>
      <w:r w:rsidRPr="007C43D6">
        <w:rPr>
          <w:rFonts w:ascii="Arial" w:hAnsi="Arial" w:cs="Arial"/>
          <w:sz w:val="24"/>
          <w:szCs w:val="24"/>
          <w:lang w:val="en-US"/>
        </w:rPr>
        <w:t>(1), 18–34.</w:t>
      </w:r>
    </w:p>
    <w:p w14:paraId="07086110" w14:textId="77777777" w:rsidR="0084225D" w:rsidRPr="007C43D6" w:rsidRDefault="0084225D" w:rsidP="0084225D">
      <w:pPr>
        <w:spacing w:after="0" w:line="240" w:lineRule="auto"/>
        <w:ind w:left="720" w:hanging="720"/>
        <w:rPr>
          <w:rFonts w:ascii="Arial" w:hAnsi="Arial" w:cs="Arial"/>
          <w:sz w:val="24"/>
          <w:szCs w:val="24"/>
          <w:lang w:val="en-US"/>
        </w:rPr>
      </w:pPr>
    </w:p>
    <w:p w14:paraId="678052EA"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Luttrell, S.,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w:t>
      </w:r>
      <w:proofErr w:type="spellStart"/>
      <w:r w:rsidRPr="007C43D6">
        <w:rPr>
          <w:rFonts w:ascii="Arial" w:hAnsi="Arial" w:cs="Arial"/>
          <w:sz w:val="24"/>
          <w:szCs w:val="24"/>
          <w:lang w:val="en-US"/>
        </w:rPr>
        <w:t>Bleakley</w:t>
      </w:r>
      <w:proofErr w:type="spellEnd"/>
      <w:r w:rsidRPr="007C43D6">
        <w:rPr>
          <w:rFonts w:ascii="Arial" w:hAnsi="Arial" w:cs="Arial"/>
          <w:sz w:val="24"/>
          <w:szCs w:val="24"/>
          <w:lang w:val="en-US"/>
        </w:rPr>
        <w:t xml:space="preserve">, W. E., Brennan, D. A., &amp; Herold, F. A. (2015). The pedagogy of mentoring: Process and practice.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28-37). New </w:t>
      </w:r>
      <w:r w:rsidRPr="007C43D6">
        <w:rPr>
          <w:rFonts w:ascii="Arial" w:hAnsi="Arial" w:cs="Arial"/>
          <w:sz w:val="24"/>
          <w:szCs w:val="24"/>
          <w:lang w:val="en-US"/>
        </w:rPr>
        <w:lastRenderedPageBreak/>
        <w:t xml:space="preserve">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0F9CC60" w14:textId="77777777" w:rsidR="0084225D" w:rsidRPr="007C43D6" w:rsidRDefault="0084225D" w:rsidP="0084225D">
      <w:pPr>
        <w:spacing w:after="0" w:line="240" w:lineRule="auto"/>
        <w:ind w:left="720" w:hanging="720"/>
        <w:rPr>
          <w:rFonts w:ascii="Arial" w:hAnsi="Arial" w:cs="Arial"/>
          <w:sz w:val="24"/>
          <w:szCs w:val="24"/>
          <w:lang w:val="en-US"/>
        </w:rPr>
      </w:pPr>
    </w:p>
    <w:p w14:paraId="2348239A" w14:textId="65144E95" w:rsidR="006E54ED" w:rsidRPr="00662D67" w:rsidRDefault="006E54ED" w:rsidP="006E54ED">
      <w:pPr>
        <w:spacing w:after="0" w:line="240" w:lineRule="auto"/>
        <w:ind w:left="720" w:hanging="720"/>
        <w:rPr>
          <w:rFonts w:ascii="Arial" w:hAnsi="Arial" w:cs="Arial"/>
          <w:sz w:val="24"/>
          <w:szCs w:val="24"/>
          <w:lang w:val="en-US"/>
        </w:rPr>
      </w:pPr>
      <w:r w:rsidRPr="006E54ED">
        <w:rPr>
          <w:rFonts w:ascii="Arial" w:hAnsi="Arial" w:cs="Arial"/>
          <w:sz w:val="24"/>
          <w:szCs w:val="24"/>
          <w:lang w:val="en-US"/>
        </w:rPr>
        <w:t xml:space="preserve">Cronin, C., &amp; </w:t>
      </w:r>
      <w:proofErr w:type="spellStart"/>
      <w:r w:rsidRPr="006E54ED">
        <w:rPr>
          <w:rFonts w:ascii="Arial" w:hAnsi="Arial" w:cs="Arial"/>
          <w:sz w:val="24"/>
          <w:szCs w:val="24"/>
          <w:lang w:val="en-US"/>
        </w:rPr>
        <w:t>Armour</w:t>
      </w:r>
      <w:proofErr w:type="spellEnd"/>
      <w:r w:rsidRPr="006E54ED">
        <w:rPr>
          <w:rFonts w:ascii="Arial" w:hAnsi="Arial" w:cs="Arial"/>
          <w:sz w:val="24"/>
          <w:szCs w:val="24"/>
          <w:lang w:val="en-US"/>
        </w:rPr>
        <w:t>, K. M. (2017). ‘Being’ in the coaching world: New insights on youth performance coaching from an interpretative phenomenological</w:t>
      </w:r>
      <w:r>
        <w:rPr>
          <w:rFonts w:ascii="Arial" w:hAnsi="Arial" w:cs="Arial"/>
          <w:sz w:val="24"/>
          <w:szCs w:val="24"/>
          <w:lang w:val="en-US"/>
        </w:rPr>
        <w:t xml:space="preserve"> </w:t>
      </w:r>
      <w:r w:rsidRPr="006E54ED">
        <w:rPr>
          <w:rFonts w:ascii="Arial" w:hAnsi="Arial" w:cs="Arial"/>
          <w:sz w:val="24"/>
          <w:szCs w:val="24"/>
          <w:lang w:val="en-US"/>
        </w:rPr>
        <w:t xml:space="preserve">approach. </w:t>
      </w:r>
      <w:r w:rsidRPr="006E54ED">
        <w:rPr>
          <w:rFonts w:ascii="Arial" w:hAnsi="Arial" w:cs="Arial"/>
          <w:i/>
          <w:iCs/>
          <w:sz w:val="24"/>
          <w:szCs w:val="24"/>
          <w:lang w:val="en-US"/>
        </w:rPr>
        <w:t>Sport, Education and Society, 22</w:t>
      </w:r>
      <w:r w:rsidRPr="006E54ED">
        <w:rPr>
          <w:rFonts w:ascii="Arial" w:hAnsi="Arial" w:cs="Arial"/>
          <w:sz w:val="24"/>
          <w:szCs w:val="24"/>
          <w:lang w:val="en-US"/>
        </w:rPr>
        <w:t xml:space="preserve">(8), 919–931. </w:t>
      </w:r>
      <w:r w:rsidR="002751D6" w:rsidRPr="002751D6">
        <w:rPr>
          <w:rFonts w:ascii="Arial" w:hAnsi="Arial" w:cs="Arial"/>
          <w:sz w:val="24"/>
          <w:szCs w:val="24"/>
          <w:lang w:val="en-US"/>
        </w:rPr>
        <w:t xml:space="preserve">http://dx.doi.org/10.1080/13573322.2015.1108912. </w:t>
      </w:r>
      <w:proofErr w:type="spellStart"/>
      <w:r w:rsidR="002751D6" w:rsidRPr="00662D67">
        <w:rPr>
          <w:rFonts w:ascii="Arial" w:hAnsi="Arial" w:cs="Arial"/>
          <w:sz w:val="24"/>
          <w:szCs w:val="24"/>
          <w:lang w:val="en-US"/>
        </w:rPr>
        <w:t>Disponble</w:t>
      </w:r>
      <w:proofErr w:type="spellEnd"/>
      <w:r w:rsidR="002751D6" w:rsidRPr="00662D67">
        <w:rPr>
          <w:rFonts w:ascii="Arial" w:hAnsi="Arial" w:cs="Arial"/>
          <w:sz w:val="24"/>
          <w:szCs w:val="24"/>
          <w:lang w:val="en-US"/>
        </w:rPr>
        <w:t xml:space="preserve"> </w:t>
      </w:r>
      <w:proofErr w:type="spellStart"/>
      <w:r w:rsidR="002751D6" w:rsidRPr="00662D67">
        <w:rPr>
          <w:rFonts w:ascii="Arial" w:hAnsi="Arial" w:cs="Arial"/>
          <w:sz w:val="24"/>
          <w:szCs w:val="24"/>
          <w:lang w:val="en-US"/>
        </w:rPr>
        <w:t>en</w:t>
      </w:r>
      <w:proofErr w:type="spellEnd"/>
      <w:r w:rsidR="002751D6" w:rsidRPr="00662D67">
        <w:rPr>
          <w:rFonts w:ascii="Arial" w:hAnsi="Arial" w:cs="Arial"/>
          <w:sz w:val="24"/>
          <w:szCs w:val="24"/>
          <w:lang w:val="en-US"/>
        </w:rPr>
        <w:t xml:space="preserve">: </w:t>
      </w:r>
      <w:hyperlink r:id="rId11" w:tgtFrame="_blank" w:history="1">
        <w:r w:rsidR="002751D6" w:rsidRPr="00662D67">
          <w:rPr>
            <w:rStyle w:val="Hyperlink"/>
            <w:rFonts w:ascii="Arial" w:hAnsi="Arial" w:cs="Arial"/>
            <w:b/>
            <w:bCs/>
            <w:i/>
            <w:iCs/>
            <w:sz w:val="24"/>
            <w:szCs w:val="24"/>
            <w:lang w:val="en-US"/>
          </w:rPr>
          <w:t>https://www.researchgate.net/publication/283539129_'Being'_in_the_coaching_world_new_insights_on_youth_performance_coaching_from_an_interpretative_phenomenological_approach</w:t>
        </w:r>
      </w:hyperlink>
    </w:p>
    <w:p w14:paraId="5A34BA7D" w14:textId="77777777" w:rsidR="006E54ED" w:rsidRPr="00662D67" w:rsidRDefault="006E54ED" w:rsidP="006E54ED">
      <w:pPr>
        <w:spacing w:after="0" w:line="240" w:lineRule="auto"/>
        <w:ind w:left="720" w:hanging="720"/>
        <w:rPr>
          <w:rFonts w:ascii="Arial" w:hAnsi="Arial" w:cs="Arial"/>
          <w:sz w:val="24"/>
          <w:szCs w:val="24"/>
          <w:lang w:val="en-US"/>
        </w:rPr>
      </w:pPr>
    </w:p>
    <w:p w14:paraId="4A2251E5" w14:textId="69A69B68" w:rsidR="0084225D" w:rsidRPr="007C43D6" w:rsidRDefault="0084225D" w:rsidP="006E54E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Cruickshank, A., &amp; Collins, D. (2015). The sport </w:t>
      </w:r>
      <w:proofErr w:type="gramStart"/>
      <w:r w:rsidRPr="007C43D6">
        <w:rPr>
          <w:rFonts w:ascii="Arial" w:hAnsi="Arial" w:cs="Arial"/>
          <w:sz w:val="24"/>
          <w:szCs w:val="24"/>
          <w:lang w:val="en-US"/>
        </w:rPr>
        <w:t>coach</w:t>
      </w:r>
      <w:proofErr w:type="gram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I. O’Boyle, D. Murray &amp; P. Cummins (Eds.), </w:t>
      </w:r>
      <w:r w:rsidRPr="007C43D6">
        <w:rPr>
          <w:rFonts w:ascii="Arial" w:hAnsi="Arial" w:cs="Arial"/>
          <w:i/>
          <w:iCs/>
          <w:sz w:val="24"/>
          <w:szCs w:val="24"/>
          <w:lang w:val="en-US"/>
        </w:rPr>
        <w:t>Leadership in sport</w:t>
      </w:r>
      <w:r w:rsidRPr="007C43D6">
        <w:rPr>
          <w:rFonts w:ascii="Arial" w:hAnsi="Arial" w:cs="Arial"/>
          <w:sz w:val="24"/>
          <w:szCs w:val="24"/>
          <w:lang w:val="en-US"/>
        </w:rPr>
        <w:t xml:space="preserve"> (pp. 155-172). Abingdon, Oxon: Routledge.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w:t>
      </w:r>
      <w:hyperlink r:id="rId12" w:tgtFrame="_blank" w:history="1">
        <w:r w:rsidRPr="007F0D87">
          <w:rPr>
            <w:rStyle w:val="Hyperlink"/>
            <w:rFonts w:ascii="Arial" w:hAnsi="Arial" w:cs="Arial"/>
            <w:b/>
            <w:bCs/>
            <w:i/>
            <w:iCs/>
            <w:sz w:val="24"/>
            <w:szCs w:val="24"/>
            <w:lang w:val="en-US"/>
          </w:rPr>
          <w:t>https://www.researchgate.net/publication/304778248_The_Sport_Coach</w:t>
        </w:r>
      </w:hyperlink>
    </w:p>
    <w:p w14:paraId="21ACA1EC" w14:textId="77777777" w:rsidR="0084225D" w:rsidRPr="007C43D6" w:rsidRDefault="0084225D" w:rsidP="0084225D">
      <w:pPr>
        <w:spacing w:after="0" w:line="240" w:lineRule="auto"/>
        <w:ind w:left="720" w:hanging="720"/>
        <w:rPr>
          <w:rFonts w:ascii="Arial" w:hAnsi="Arial" w:cs="Arial"/>
          <w:sz w:val="24"/>
          <w:szCs w:val="24"/>
          <w:lang w:val="en-US"/>
        </w:rPr>
      </w:pPr>
    </w:p>
    <w:p w14:paraId="76CCAB8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Cushion, C. (2015). Mentoring for success in sport coaching.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155-162).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4DC6CB9" w14:textId="77777777" w:rsidR="0084225D" w:rsidRPr="007C43D6" w:rsidRDefault="0084225D" w:rsidP="0084225D">
      <w:pPr>
        <w:spacing w:after="0" w:line="240" w:lineRule="auto"/>
        <w:ind w:left="720" w:hanging="720"/>
        <w:rPr>
          <w:rFonts w:ascii="Arial" w:hAnsi="Arial" w:cs="Arial"/>
          <w:sz w:val="24"/>
          <w:szCs w:val="24"/>
          <w:lang w:val="en-US"/>
        </w:rPr>
      </w:pPr>
    </w:p>
    <w:p w14:paraId="3743CE99" w14:textId="6B0E808A"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García </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D. A. (2011). Aproximación al empleo profesional del coaching en el deporte. </w:t>
      </w:r>
      <w:r w:rsidRPr="007C43D6">
        <w:rPr>
          <w:rFonts w:ascii="Arial" w:hAnsi="Arial" w:cs="Arial"/>
          <w:i/>
          <w:iCs/>
          <w:sz w:val="24"/>
          <w:szCs w:val="24"/>
        </w:rPr>
        <w:t xml:space="preserve">Información Psicológica, </w:t>
      </w:r>
      <w:r w:rsidRPr="007C43D6">
        <w:rPr>
          <w:rFonts w:ascii="Arial" w:hAnsi="Arial" w:cs="Arial"/>
          <w:sz w:val="24"/>
          <w:szCs w:val="24"/>
        </w:rPr>
        <w:t xml:space="preserve">(101), 26-39. Recuperado de </w:t>
      </w:r>
      <w:hyperlink r:id="rId13" w:tgtFrame="_blank" w:history="1">
        <w:r w:rsidRPr="007F0D87">
          <w:rPr>
            <w:rStyle w:val="Hyperlink"/>
            <w:rFonts w:ascii="Arial" w:hAnsi="Arial" w:cs="Arial"/>
            <w:b/>
            <w:bCs/>
            <w:i/>
            <w:iCs/>
            <w:sz w:val="24"/>
            <w:szCs w:val="24"/>
          </w:rPr>
          <w:t>https://dialnet.unirioja.es/descarga/articulo/6745141.pdf</w:t>
        </w:r>
      </w:hyperlink>
    </w:p>
    <w:p w14:paraId="3F5991CF" w14:textId="77777777" w:rsidR="0084225D" w:rsidRPr="007C43D6" w:rsidRDefault="0084225D" w:rsidP="0084225D">
      <w:pPr>
        <w:spacing w:after="0" w:line="240" w:lineRule="auto"/>
        <w:ind w:left="720" w:hanging="720"/>
        <w:rPr>
          <w:rFonts w:ascii="Arial" w:hAnsi="Arial" w:cs="Arial"/>
          <w:sz w:val="24"/>
          <w:szCs w:val="24"/>
        </w:rPr>
      </w:pPr>
    </w:p>
    <w:p w14:paraId="6A3B7DF3"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García-</w:t>
      </w:r>
      <w:proofErr w:type="spellStart"/>
      <w:r w:rsidRPr="007C43D6">
        <w:rPr>
          <w:rFonts w:ascii="Arial" w:hAnsi="Arial" w:cs="Arial"/>
          <w:sz w:val="24"/>
          <w:szCs w:val="24"/>
        </w:rPr>
        <w:t>Naveira</w:t>
      </w:r>
      <w:proofErr w:type="spellEnd"/>
      <w:r w:rsidRPr="007C43D6">
        <w:rPr>
          <w:rFonts w:ascii="Arial" w:hAnsi="Arial" w:cs="Arial"/>
          <w:sz w:val="24"/>
          <w:szCs w:val="24"/>
        </w:rPr>
        <w:t xml:space="preserve"> Vaamonde, A. (2013). Aplicación profesional del coaching en el deporte: Un estudio de caso único. </w:t>
      </w:r>
      <w:r w:rsidRPr="007C43D6">
        <w:rPr>
          <w:rFonts w:ascii="Arial" w:hAnsi="Arial" w:cs="Arial"/>
          <w:i/>
          <w:iCs/>
          <w:sz w:val="24"/>
          <w:szCs w:val="24"/>
        </w:rPr>
        <w:t>Cuadernos de Psicología del Deporte, 13</w:t>
      </w:r>
      <w:r w:rsidRPr="007C43D6">
        <w:rPr>
          <w:rFonts w:ascii="Arial" w:hAnsi="Arial" w:cs="Arial"/>
          <w:sz w:val="24"/>
          <w:szCs w:val="24"/>
        </w:rPr>
        <w:t>(2), 101–112. https://doi.org/10.4321/S1578-84232013000200011</w:t>
      </w:r>
    </w:p>
    <w:p w14:paraId="075BC59F" w14:textId="77777777" w:rsidR="0084225D" w:rsidRPr="007C43D6" w:rsidRDefault="0084225D" w:rsidP="0084225D">
      <w:pPr>
        <w:spacing w:after="0" w:line="240" w:lineRule="auto"/>
        <w:ind w:left="720" w:hanging="720"/>
        <w:rPr>
          <w:rFonts w:ascii="Arial" w:hAnsi="Arial" w:cs="Arial"/>
          <w:sz w:val="24"/>
          <w:szCs w:val="24"/>
        </w:rPr>
      </w:pPr>
    </w:p>
    <w:p w14:paraId="66B91F47"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Griffo</w:t>
      </w:r>
      <w:proofErr w:type="spellEnd"/>
      <w:r w:rsidRPr="007C43D6">
        <w:rPr>
          <w:rFonts w:ascii="Arial" w:hAnsi="Arial" w:cs="Arial"/>
          <w:sz w:val="24"/>
          <w:szCs w:val="24"/>
        </w:rPr>
        <w:t xml:space="preserve">, J. M., Jensen, M., Anthony, C. C., </w:t>
      </w:r>
      <w:proofErr w:type="spellStart"/>
      <w:r w:rsidRPr="007C43D6">
        <w:rPr>
          <w:rFonts w:ascii="Arial" w:hAnsi="Arial" w:cs="Arial"/>
          <w:sz w:val="24"/>
          <w:szCs w:val="24"/>
        </w:rPr>
        <w:t>Baghurst</w:t>
      </w:r>
      <w:proofErr w:type="spellEnd"/>
      <w:r w:rsidRPr="007C43D6">
        <w:rPr>
          <w:rFonts w:ascii="Arial" w:hAnsi="Arial" w:cs="Arial"/>
          <w:sz w:val="24"/>
          <w:szCs w:val="24"/>
        </w:rPr>
        <w:t xml:space="preserve">, T., &amp; </w:t>
      </w:r>
      <w:proofErr w:type="spellStart"/>
      <w:r w:rsidRPr="007C43D6">
        <w:rPr>
          <w:rFonts w:ascii="Arial" w:hAnsi="Arial" w:cs="Arial"/>
          <w:sz w:val="24"/>
          <w:szCs w:val="24"/>
        </w:rPr>
        <w:t>Kulinna</w:t>
      </w:r>
      <w:proofErr w:type="spellEnd"/>
      <w:r w:rsidRPr="007C43D6">
        <w:rPr>
          <w:rFonts w:ascii="Arial" w:hAnsi="Arial" w:cs="Arial"/>
          <w:sz w:val="24"/>
          <w:szCs w:val="24"/>
        </w:rPr>
        <w:t xml:space="preserve">, P. H. (2019). </w:t>
      </w:r>
      <w:r w:rsidRPr="007C43D6">
        <w:rPr>
          <w:rFonts w:ascii="Arial" w:hAnsi="Arial" w:cs="Arial"/>
          <w:sz w:val="24"/>
          <w:szCs w:val="24"/>
          <w:lang w:val="en-US"/>
        </w:rPr>
        <w:t xml:space="preserve">A decade of research literature in sport coaching (2005–2015). </w:t>
      </w:r>
      <w:r w:rsidRPr="007C43D6">
        <w:rPr>
          <w:rFonts w:ascii="Arial" w:hAnsi="Arial" w:cs="Arial"/>
          <w:i/>
          <w:iCs/>
          <w:sz w:val="24"/>
          <w:szCs w:val="24"/>
          <w:lang w:val="en-US"/>
        </w:rPr>
        <w:t>International Journal of Sports Science &amp; Coaching, 14</w:t>
      </w:r>
      <w:r w:rsidRPr="007C43D6">
        <w:rPr>
          <w:rFonts w:ascii="Arial" w:hAnsi="Arial" w:cs="Arial"/>
          <w:sz w:val="24"/>
          <w:szCs w:val="24"/>
          <w:lang w:val="en-US"/>
        </w:rPr>
        <w:t>(2), 205–215.</w:t>
      </w:r>
    </w:p>
    <w:p w14:paraId="66F1E1AC" w14:textId="77777777" w:rsidR="0084225D" w:rsidRPr="007C43D6" w:rsidRDefault="0084225D" w:rsidP="0084225D">
      <w:pPr>
        <w:spacing w:after="0" w:line="240" w:lineRule="auto"/>
        <w:ind w:left="720" w:hanging="720"/>
        <w:rPr>
          <w:rFonts w:ascii="Arial" w:hAnsi="Arial" w:cs="Arial"/>
          <w:sz w:val="24"/>
          <w:szCs w:val="24"/>
          <w:lang w:val="en-US"/>
        </w:rPr>
      </w:pPr>
    </w:p>
    <w:p w14:paraId="686B7F7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Griffiths, M. (2015). Training coaches as mentors.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163-171).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7F06CFD9" w14:textId="77777777" w:rsidR="0084225D" w:rsidRPr="007C43D6" w:rsidRDefault="0084225D" w:rsidP="0084225D">
      <w:pPr>
        <w:spacing w:after="0" w:line="240" w:lineRule="auto"/>
        <w:ind w:left="720" w:hanging="720"/>
        <w:rPr>
          <w:rFonts w:ascii="Arial" w:hAnsi="Arial" w:cs="Arial"/>
          <w:sz w:val="24"/>
          <w:szCs w:val="24"/>
          <w:lang w:val="en-US"/>
        </w:rPr>
      </w:pPr>
    </w:p>
    <w:p w14:paraId="4360B82F"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Ibáñez, S. J., García-Rubio, J., Antúnez, A., &amp; </w:t>
      </w:r>
      <w:proofErr w:type="spellStart"/>
      <w:r w:rsidRPr="007C43D6">
        <w:rPr>
          <w:rFonts w:ascii="Arial" w:hAnsi="Arial" w:cs="Arial"/>
          <w:sz w:val="24"/>
          <w:szCs w:val="24"/>
        </w:rPr>
        <w:t>Feu</w:t>
      </w:r>
      <w:proofErr w:type="spellEnd"/>
      <w:r w:rsidRPr="007C43D6">
        <w:rPr>
          <w:rFonts w:ascii="Arial" w:hAnsi="Arial" w:cs="Arial"/>
          <w:sz w:val="24"/>
          <w:szCs w:val="24"/>
        </w:rPr>
        <w:t xml:space="preserve">, S. (2019). </w:t>
      </w:r>
      <w:r w:rsidRPr="007C43D6">
        <w:rPr>
          <w:rFonts w:ascii="Arial" w:hAnsi="Arial" w:cs="Arial"/>
          <w:sz w:val="24"/>
          <w:szCs w:val="24"/>
          <w:lang w:val="en-US"/>
        </w:rPr>
        <w:t xml:space="preserve">Coaching in Spain research on the sport coach in Spain: A systematic review of doctoral theses. </w:t>
      </w:r>
      <w:r w:rsidRPr="007C43D6">
        <w:rPr>
          <w:rFonts w:ascii="Arial" w:hAnsi="Arial" w:cs="Arial"/>
          <w:i/>
          <w:iCs/>
          <w:sz w:val="24"/>
          <w:szCs w:val="24"/>
        </w:rPr>
        <w:t xml:space="preserve">International Sport Coaching </w:t>
      </w:r>
      <w:proofErr w:type="spellStart"/>
      <w:r w:rsidRPr="007C43D6">
        <w:rPr>
          <w:rFonts w:ascii="Arial" w:hAnsi="Arial" w:cs="Arial"/>
          <w:i/>
          <w:iCs/>
          <w:sz w:val="24"/>
          <w:szCs w:val="24"/>
        </w:rPr>
        <w:t>Journal</w:t>
      </w:r>
      <w:proofErr w:type="spellEnd"/>
      <w:r w:rsidRPr="007C43D6">
        <w:rPr>
          <w:rFonts w:ascii="Arial" w:hAnsi="Arial" w:cs="Arial"/>
          <w:i/>
          <w:iCs/>
          <w:sz w:val="24"/>
          <w:szCs w:val="24"/>
        </w:rPr>
        <w:t>, 6</w:t>
      </w:r>
      <w:r w:rsidRPr="007C43D6">
        <w:rPr>
          <w:rFonts w:ascii="Arial" w:hAnsi="Arial" w:cs="Arial"/>
          <w:sz w:val="24"/>
          <w:szCs w:val="24"/>
        </w:rPr>
        <w:t>(1), 110–125. https://doi.org/10.1123/iscj.2018-0096</w:t>
      </w:r>
    </w:p>
    <w:p w14:paraId="7086C2C1" w14:textId="77777777" w:rsidR="0084225D" w:rsidRPr="007C43D6" w:rsidRDefault="0084225D" w:rsidP="0084225D">
      <w:pPr>
        <w:spacing w:after="0" w:line="240" w:lineRule="auto"/>
        <w:ind w:left="720" w:hanging="720"/>
        <w:rPr>
          <w:rFonts w:ascii="Arial" w:hAnsi="Arial" w:cs="Arial"/>
          <w:sz w:val="24"/>
          <w:szCs w:val="24"/>
        </w:rPr>
      </w:pPr>
    </w:p>
    <w:p w14:paraId="7CEA6497" w14:textId="77777777"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León López, L. W., Morales Neira, D. J., Maqueira Caraballo, G. de la Caridad, Rojas Bajaña, R. A., Arias León, J. P., &amp; Saltos Aldaz, L. A. (2017). El coaching deportivo como herramienta pedagógica para potenciar el compromiso motor en Educación Física. </w:t>
      </w:r>
      <w:r w:rsidRPr="007C43D6">
        <w:rPr>
          <w:rFonts w:ascii="Arial" w:hAnsi="Arial" w:cs="Arial"/>
          <w:i/>
          <w:iCs/>
          <w:sz w:val="24"/>
          <w:szCs w:val="24"/>
        </w:rPr>
        <w:t>Lecturas: Educación Física y Deportes, Revista Digital, 22</w:t>
      </w:r>
      <w:r w:rsidRPr="007C43D6">
        <w:rPr>
          <w:rFonts w:ascii="Arial" w:hAnsi="Arial" w:cs="Arial"/>
          <w:sz w:val="24"/>
          <w:szCs w:val="24"/>
        </w:rPr>
        <w:t xml:space="preserve">(231). Recuperado de </w:t>
      </w:r>
      <w:r w:rsidRPr="007C43D6">
        <w:rPr>
          <w:rFonts w:ascii="Arial" w:hAnsi="Arial" w:cs="Arial"/>
          <w:sz w:val="24"/>
          <w:szCs w:val="24"/>
        </w:rPr>
        <w:lastRenderedPageBreak/>
        <w:t>https://www.researchgate.net/publication/320473023_El_coaching_deportivo_como_herramienta_pedagogica_para_potenciar_el_compromiso_motor_en_Educacion_Fisica</w:t>
      </w:r>
    </w:p>
    <w:p w14:paraId="4721E612" w14:textId="77777777" w:rsidR="0084225D" w:rsidRPr="007C43D6" w:rsidRDefault="0084225D" w:rsidP="0084225D">
      <w:pPr>
        <w:spacing w:after="0" w:line="240" w:lineRule="auto"/>
        <w:ind w:left="720" w:hanging="720"/>
        <w:rPr>
          <w:rFonts w:ascii="Arial" w:hAnsi="Arial" w:cs="Arial"/>
          <w:sz w:val="24"/>
          <w:szCs w:val="24"/>
        </w:rPr>
      </w:pPr>
    </w:p>
    <w:p w14:paraId="26443E8F" w14:textId="567FF881" w:rsidR="0043463D" w:rsidRPr="00C3345C" w:rsidRDefault="0043463D" w:rsidP="0084225D">
      <w:pPr>
        <w:spacing w:after="0" w:line="240" w:lineRule="auto"/>
        <w:ind w:left="720" w:hanging="720"/>
        <w:rPr>
          <w:rFonts w:ascii="Arial" w:hAnsi="Arial" w:cs="Arial"/>
          <w:sz w:val="24"/>
          <w:szCs w:val="24"/>
        </w:rPr>
      </w:pPr>
      <w:r w:rsidRPr="0043463D">
        <w:rPr>
          <w:rFonts w:ascii="Arial" w:hAnsi="Arial" w:cs="Arial"/>
          <w:sz w:val="24"/>
          <w:szCs w:val="24"/>
          <w:lang w:val="en-US"/>
        </w:rPr>
        <w:t xml:space="preserve">Light, R., &amp; Harvey, S. (2015). Positive Pedagogy for sport coaching, Sport, Education and Society. </w:t>
      </w:r>
      <w:r w:rsidR="00717700" w:rsidRPr="00717700">
        <w:rPr>
          <w:rFonts w:ascii="Arial" w:hAnsi="Arial" w:cs="Arial"/>
          <w:sz w:val="24"/>
          <w:szCs w:val="24"/>
          <w:lang w:val="en-US"/>
        </w:rPr>
        <w:t>http://dx.doi.org/10.1080/13573322.2015.1015977</w:t>
      </w:r>
      <w:r w:rsidRPr="00717700">
        <w:rPr>
          <w:rFonts w:ascii="Arial" w:hAnsi="Arial" w:cs="Arial"/>
          <w:sz w:val="24"/>
          <w:szCs w:val="24"/>
          <w:lang w:val="en-US"/>
        </w:rPr>
        <w:t>.</w:t>
      </w:r>
      <w:r w:rsidR="00717700" w:rsidRPr="00717700">
        <w:rPr>
          <w:rFonts w:ascii="Arial" w:hAnsi="Arial" w:cs="Arial"/>
          <w:sz w:val="24"/>
          <w:szCs w:val="24"/>
          <w:lang w:val="en-US"/>
        </w:rPr>
        <w:t xml:space="preserve"> </w:t>
      </w:r>
      <w:hyperlink r:id="rId14" w:tgtFrame="_blank" w:history="1">
        <w:r w:rsidR="00717700" w:rsidRPr="00C3345C">
          <w:rPr>
            <w:rStyle w:val="Hyperlink"/>
            <w:rFonts w:ascii="Arial" w:hAnsi="Arial" w:cs="Arial"/>
            <w:b/>
            <w:bCs/>
            <w:i/>
            <w:iCs/>
            <w:sz w:val="24"/>
            <w:szCs w:val="24"/>
          </w:rPr>
          <w:t xml:space="preserve">Aplique </w:t>
        </w:r>
        <w:proofErr w:type="spellStart"/>
        <w:r w:rsidR="00717700" w:rsidRPr="00C3345C">
          <w:rPr>
            <w:rStyle w:val="Hyperlink"/>
            <w:rFonts w:ascii="Arial" w:hAnsi="Arial" w:cs="Arial"/>
            <w:b/>
            <w:bCs/>
            <w:i/>
            <w:iCs/>
            <w:sz w:val="24"/>
            <w:szCs w:val="24"/>
          </w:rPr>
          <w:t>aqui</w:t>
        </w:r>
        <w:proofErr w:type="spellEnd"/>
        <w:r w:rsidR="00717700" w:rsidRPr="00C3345C">
          <w:rPr>
            <w:rStyle w:val="Hyperlink"/>
            <w:rFonts w:ascii="Arial" w:hAnsi="Arial" w:cs="Arial"/>
            <w:b/>
            <w:bCs/>
            <w:i/>
            <w:iCs/>
            <w:sz w:val="24"/>
            <w:szCs w:val="24"/>
          </w:rPr>
          <w:t xml:space="preserve"> para </w:t>
        </w:r>
        <w:proofErr w:type="spellStart"/>
        <w:r w:rsidR="00717700" w:rsidRPr="00C3345C">
          <w:rPr>
            <w:rStyle w:val="Hyperlink"/>
            <w:rFonts w:ascii="Arial" w:hAnsi="Arial" w:cs="Arial"/>
            <w:b/>
            <w:bCs/>
            <w:i/>
            <w:iCs/>
            <w:sz w:val="24"/>
            <w:szCs w:val="24"/>
          </w:rPr>
          <w:t>accesar</w:t>
        </w:r>
        <w:proofErr w:type="spellEnd"/>
        <w:r w:rsidR="00717700" w:rsidRPr="00C3345C">
          <w:rPr>
            <w:rStyle w:val="Hyperlink"/>
            <w:rFonts w:ascii="Arial" w:hAnsi="Arial" w:cs="Arial"/>
            <w:b/>
            <w:bCs/>
            <w:i/>
            <w:iCs/>
            <w:sz w:val="24"/>
            <w:szCs w:val="24"/>
          </w:rPr>
          <w:t xml:space="preserve"> este artículo</w:t>
        </w:r>
      </w:hyperlink>
      <w:r w:rsidR="00717700" w:rsidRPr="00C3345C">
        <w:rPr>
          <w:rFonts w:ascii="Arial" w:hAnsi="Arial" w:cs="Arial"/>
          <w:sz w:val="24"/>
          <w:szCs w:val="24"/>
        </w:rPr>
        <w:t>.</w:t>
      </w:r>
    </w:p>
    <w:p w14:paraId="7AA79137" w14:textId="77777777" w:rsidR="0043463D" w:rsidRPr="00C3345C" w:rsidRDefault="0043463D" w:rsidP="0084225D">
      <w:pPr>
        <w:spacing w:after="0" w:line="240" w:lineRule="auto"/>
        <w:ind w:left="720" w:hanging="720"/>
        <w:rPr>
          <w:rFonts w:ascii="Arial" w:hAnsi="Arial" w:cs="Arial"/>
          <w:sz w:val="24"/>
          <w:szCs w:val="24"/>
        </w:rPr>
      </w:pPr>
    </w:p>
    <w:p w14:paraId="7A842C0F" w14:textId="19C02065" w:rsidR="0084225D" w:rsidRPr="007C43D6" w:rsidRDefault="0084225D" w:rsidP="0084225D">
      <w:pPr>
        <w:spacing w:after="0" w:line="240" w:lineRule="auto"/>
        <w:ind w:left="720" w:hanging="720"/>
        <w:rPr>
          <w:rFonts w:ascii="Arial" w:hAnsi="Arial" w:cs="Arial"/>
          <w:sz w:val="24"/>
          <w:szCs w:val="24"/>
          <w:lang w:val="en-US"/>
        </w:rPr>
      </w:pPr>
      <w:proofErr w:type="spellStart"/>
      <w:r w:rsidRPr="00C3345C">
        <w:rPr>
          <w:rFonts w:ascii="Arial" w:hAnsi="Arial" w:cs="Arial"/>
          <w:sz w:val="24"/>
          <w:szCs w:val="24"/>
        </w:rPr>
        <w:t>Mallett</w:t>
      </w:r>
      <w:proofErr w:type="spellEnd"/>
      <w:r w:rsidRPr="00C3345C">
        <w:rPr>
          <w:rFonts w:ascii="Arial" w:hAnsi="Arial" w:cs="Arial"/>
          <w:sz w:val="24"/>
          <w:szCs w:val="24"/>
        </w:rPr>
        <w:t xml:space="preserve">, C. J., Emmett, M., &amp; </w:t>
      </w:r>
      <w:proofErr w:type="spellStart"/>
      <w:r w:rsidRPr="00C3345C">
        <w:rPr>
          <w:rFonts w:ascii="Arial" w:hAnsi="Arial" w:cs="Arial"/>
          <w:sz w:val="24"/>
          <w:szCs w:val="24"/>
        </w:rPr>
        <w:t>Rynne</w:t>
      </w:r>
      <w:proofErr w:type="spellEnd"/>
      <w:r w:rsidRPr="00C3345C">
        <w:rPr>
          <w:rFonts w:ascii="Arial" w:hAnsi="Arial" w:cs="Arial"/>
          <w:sz w:val="24"/>
          <w:szCs w:val="24"/>
        </w:rPr>
        <w:t xml:space="preserve">, S. B. (2015). </w:t>
      </w:r>
      <w:r w:rsidRPr="007C43D6">
        <w:rPr>
          <w:rFonts w:ascii="Arial" w:hAnsi="Arial" w:cs="Arial"/>
          <w:sz w:val="24"/>
          <w:szCs w:val="24"/>
          <w:lang w:val="en-US"/>
        </w:rPr>
        <w:t xml:space="preserve">Mentoring high-performance athletes.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172-179).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B9B2E64" w14:textId="77777777" w:rsidR="0084225D" w:rsidRPr="007C43D6" w:rsidRDefault="0084225D" w:rsidP="0084225D">
      <w:pPr>
        <w:spacing w:after="0" w:line="240" w:lineRule="auto"/>
        <w:ind w:left="720" w:hanging="720"/>
        <w:rPr>
          <w:rFonts w:ascii="Arial" w:hAnsi="Arial" w:cs="Arial"/>
          <w:sz w:val="24"/>
          <w:szCs w:val="24"/>
          <w:lang w:val="en-US"/>
        </w:rPr>
      </w:pPr>
    </w:p>
    <w:p w14:paraId="4B4F7E6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Campbell, J. (2020). A guide to understanding coaching philosophy.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9-17).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3B03717" w14:textId="77777777" w:rsidR="0084225D" w:rsidRPr="007C43D6" w:rsidRDefault="0084225D" w:rsidP="0084225D">
      <w:pPr>
        <w:spacing w:after="0" w:line="240" w:lineRule="auto"/>
        <w:ind w:left="720" w:hanging="720"/>
        <w:rPr>
          <w:rFonts w:ascii="Arial" w:hAnsi="Arial" w:cs="Arial"/>
          <w:sz w:val="24"/>
          <w:szCs w:val="24"/>
          <w:lang w:val="en-US"/>
        </w:rPr>
      </w:pPr>
    </w:p>
    <w:p w14:paraId="5A3E3DC1"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Partington, M., &amp; Walton, J. (2020). A guide to </w:t>
      </w:r>
      <w:proofErr w:type="spellStart"/>
      <w:r w:rsidRPr="007C43D6">
        <w:rPr>
          <w:rFonts w:ascii="Arial" w:hAnsi="Arial" w:cs="Arial"/>
          <w:sz w:val="24"/>
          <w:szCs w:val="24"/>
          <w:lang w:val="en-US"/>
        </w:rPr>
        <w:t>analysing</w:t>
      </w:r>
      <w:proofErr w:type="spellEnd"/>
      <w:r w:rsidRPr="007C43D6">
        <w:rPr>
          <w:rFonts w:ascii="Arial" w:hAnsi="Arial" w:cs="Arial"/>
          <w:sz w:val="24"/>
          <w:szCs w:val="24"/>
          <w:lang w:val="en-US"/>
        </w:rPr>
        <w:t xml:space="preserve"> coaching </w:t>
      </w:r>
      <w:proofErr w:type="spellStart"/>
      <w:r w:rsidRPr="007C43D6">
        <w:rPr>
          <w:rFonts w:ascii="Arial" w:hAnsi="Arial" w:cs="Arial"/>
          <w:sz w:val="24"/>
          <w:szCs w:val="24"/>
          <w:lang w:val="en-US"/>
        </w:rPr>
        <w:t>behaviours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18-29).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0D3EB22" w14:textId="77777777" w:rsidR="0084225D" w:rsidRPr="007C43D6" w:rsidRDefault="0084225D" w:rsidP="0084225D">
      <w:pPr>
        <w:spacing w:after="0" w:line="240" w:lineRule="auto"/>
        <w:ind w:left="720" w:hanging="720"/>
        <w:rPr>
          <w:rFonts w:ascii="Arial" w:hAnsi="Arial" w:cs="Arial"/>
          <w:sz w:val="24"/>
          <w:szCs w:val="24"/>
          <w:lang w:val="en-US"/>
        </w:rPr>
      </w:pPr>
    </w:p>
    <w:p w14:paraId="7CF03EE8"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Sawiuk</w:t>
      </w:r>
      <w:proofErr w:type="spellEnd"/>
      <w:r w:rsidRPr="007C43D6">
        <w:rPr>
          <w:rFonts w:ascii="Arial" w:hAnsi="Arial" w:cs="Arial"/>
          <w:sz w:val="24"/>
          <w:szCs w:val="24"/>
          <w:lang w:val="en-US"/>
        </w:rPr>
        <w:t xml:space="preserve">, R., Groom, R., &amp; Fidler, L. (2020). Mentoring in coach education: The importance of role models, </w:t>
      </w:r>
      <w:proofErr w:type="gramStart"/>
      <w:r w:rsidRPr="007C43D6">
        <w:rPr>
          <w:rFonts w:ascii="Arial" w:hAnsi="Arial" w:cs="Arial"/>
          <w:sz w:val="24"/>
          <w:szCs w:val="24"/>
          <w:lang w:val="en-US"/>
        </w:rPr>
        <w:t>context</w:t>
      </w:r>
      <w:proofErr w:type="gramEnd"/>
      <w:r w:rsidRPr="007C43D6">
        <w:rPr>
          <w:rFonts w:ascii="Arial" w:hAnsi="Arial" w:cs="Arial"/>
          <w:sz w:val="24"/>
          <w:szCs w:val="24"/>
          <w:lang w:val="en-US"/>
        </w:rPr>
        <w:t xml:space="preserve"> and gender.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55-68).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7AA3608" w14:textId="77777777" w:rsidR="0084225D" w:rsidRPr="007C43D6" w:rsidRDefault="0084225D" w:rsidP="0084225D">
      <w:pPr>
        <w:spacing w:after="0" w:line="240" w:lineRule="auto"/>
        <w:ind w:left="720" w:hanging="720"/>
        <w:rPr>
          <w:rFonts w:ascii="Arial" w:hAnsi="Arial" w:cs="Arial"/>
          <w:sz w:val="24"/>
          <w:szCs w:val="24"/>
          <w:lang w:val="en-US"/>
        </w:rPr>
      </w:pPr>
    </w:p>
    <w:p w14:paraId="47E78C2D"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Schull, V. D., &amp; </w:t>
      </w:r>
      <w:proofErr w:type="spellStart"/>
      <w:r w:rsidRPr="007C43D6">
        <w:rPr>
          <w:rFonts w:ascii="Arial" w:hAnsi="Arial" w:cs="Arial"/>
          <w:sz w:val="24"/>
          <w:szCs w:val="24"/>
          <w:lang w:val="en-US"/>
        </w:rPr>
        <w:t>Kihl</w:t>
      </w:r>
      <w:proofErr w:type="spellEnd"/>
      <w:r w:rsidRPr="007C43D6">
        <w:rPr>
          <w:rFonts w:ascii="Arial" w:hAnsi="Arial" w:cs="Arial"/>
          <w:sz w:val="24"/>
          <w:szCs w:val="24"/>
          <w:lang w:val="en-US"/>
        </w:rPr>
        <w:t xml:space="preserve">, L. A. (2019). Gendered leadership expectations in sport: constructing differences in coaches. </w:t>
      </w:r>
      <w:r w:rsidRPr="007C43D6">
        <w:rPr>
          <w:rFonts w:ascii="Arial" w:hAnsi="Arial" w:cs="Arial"/>
          <w:i/>
          <w:iCs/>
          <w:sz w:val="24"/>
          <w:szCs w:val="24"/>
          <w:lang w:val="en-US"/>
        </w:rPr>
        <w:t>Women in Sport &amp; Physical Activity Journal, 27</w:t>
      </w:r>
      <w:r w:rsidRPr="007C43D6">
        <w:rPr>
          <w:rFonts w:ascii="Arial" w:hAnsi="Arial" w:cs="Arial"/>
          <w:sz w:val="24"/>
          <w:szCs w:val="24"/>
          <w:lang w:val="en-US"/>
        </w:rPr>
        <w:t>(1), 1–11. https://doi.org/10.1123/wspaj.2018-0011</w:t>
      </w:r>
    </w:p>
    <w:p w14:paraId="18F967D4" w14:textId="77777777" w:rsidR="0084225D" w:rsidRPr="007C43D6" w:rsidRDefault="0084225D" w:rsidP="0084225D">
      <w:pPr>
        <w:spacing w:after="0" w:line="240" w:lineRule="auto"/>
        <w:ind w:left="720" w:hanging="720"/>
        <w:rPr>
          <w:rFonts w:ascii="Arial" w:hAnsi="Arial" w:cs="Arial"/>
          <w:sz w:val="24"/>
          <w:szCs w:val="24"/>
          <w:lang w:val="en-US"/>
        </w:rPr>
      </w:pPr>
    </w:p>
    <w:p w14:paraId="3310DC73"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Stanway, B., &amp; Boardman, P. (2020). The analysis process: Applying the theory.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93-108).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8E5F69B" w14:textId="77777777" w:rsidR="0084225D" w:rsidRPr="007C43D6" w:rsidRDefault="0084225D" w:rsidP="0084225D">
      <w:pPr>
        <w:spacing w:after="0" w:line="240" w:lineRule="auto"/>
        <w:ind w:left="720" w:hanging="720"/>
        <w:rPr>
          <w:rFonts w:ascii="Arial" w:hAnsi="Arial" w:cs="Arial"/>
          <w:sz w:val="24"/>
          <w:szCs w:val="24"/>
          <w:lang w:val="en-US"/>
        </w:rPr>
      </w:pPr>
    </w:p>
    <w:p w14:paraId="19324F15" w14:textId="77777777" w:rsidR="0084225D" w:rsidRPr="007C43D6" w:rsidRDefault="0084225D" w:rsidP="008422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Stodter</w:t>
      </w:r>
      <w:proofErr w:type="spellEnd"/>
      <w:r w:rsidRPr="007C43D6">
        <w:rPr>
          <w:rFonts w:ascii="Arial" w:hAnsi="Arial" w:cs="Arial"/>
          <w:sz w:val="24"/>
          <w:szCs w:val="24"/>
          <w:lang w:val="en-US"/>
        </w:rPr>
        <w:t xml:space="preserve">, A., &amp; Minto, I. (2020). Reflection and reflective practice: A theoretical and practical guide.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E. Cope &amp; M. Partington (Eds.),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(pp. 69-79).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A10AA00" w14:textId="77777777" w:rsidR="0084225D" w:rsidRPr="007C43D6" w:rsidRDefault="0084225D" w:rsidP="0084225D">
      <w:pPr>
        <w:spacing w:after="0" w:line="240" w:lineRule="auto"/>
        <w:ind w:left="720" w:hanging="720"/>
        <w:rPr>
          <w:rFonts w:ascii="Arial" w:hAnsi="Arial" w:cs="Arial"/>
          <w:sz w:val="24"/>
          <w:szCs w:val="24"/>
          <w:lang w:val="en-US"/>
        </w:rPr>
      </w:pPr>
    </w:p>
    <w:p w14:paraId="2C56A5E2"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Walsh, J., &amp; Chambers, F. C. (2015). Designing sustainable models of mentoring for sports clubs. </w:t>
      </w:r>
      <w:proofErr w:type="spellStart"/>
      <w:r w:rsidRPr="007C43D6">
        <w:rPr>
          <w:rFonts w:ascii="Arial" w:hAnsi="Arial" w:cs="Arial"/>
          <w:sz w:val="24"/>
          <w:szCs w:val="24"/>
          <w:lang w:val="en-US"/>
        </w:rPr>
        <w:t>En</w:t>
      </w:r>
      <w:proofErr w:type="spellEnd"/>
      <w:r w:rsidRPr="007C43D6">
        <w:rPr>
          <w:rFonts w:ascii="Arial" w:hAnsi="Arial" w:cs="Arial"/>
          <w:sz w:val="24"/>
          <w:szCs w:val="24"/>
          <w:lang w:val="en-US"/>
        </w:rPr>
        <w:t xml:space="preserve"> F. C. Chambers (Ed.),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(pp. 180-188).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8271108"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lastRenderedPageBreak/>
        <w:t>C.</w:t>
      </w:r>
      <w:r w:rsidRPr="007C43D6">
        <w:rPr>
          <w:rFonts w:ascii="Arial" w:hAnsi="Arial" w:cs="Arial"/>
          <w:sz w:val="24"/>
          <w:szCs w:val="24"/>
        </w:rPr>
        <w:tab/>
        <w:t>Fuentes Audiovisuales-Multimedios</w:t>
      </w:r>
    </w:p>
    <w:p w14:paraId="1DC539F9" w14:textId="77777777" w:rsidR="0084225D" w:rsidRPr="007C43D6" w:rsidRDefault="0084225D" w:rsidP="0084225D">
      <w:pPr>
        <w:spacing w:after="0" w:line="240" w:lineRule="auto"/>
        <w:rPr>
          <w:rFonts w:ascii="Arial" w:hAnsi="Arial" w:cs="Arial"/>
          <w:sz w:val="24"/>
          <w:szCs w:val="24"/>
        </w:rPr>
      </w:pPr>
    </w:p>
    <w:p w14:paraId="324DC5AC" w14:textId="77777777" w:rsidR="0084225D" w:rsidRPr="007C43D6" w:rsidRDefault="0084225D" w:rsidP="0084225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6CA52482" w14:textId="77777777" w:rsidR="0084225D" w:rsidRPr="007C43D6" w:rsidRDefault="0084225D" w:rsidP="0084225D">
      <w:pPr>
        <w:spacing w:after="0" w:line="240" w:lineRule="auto"/>
        <w:rPr>
          <w:rFonts w:ascii="Arial" w:hAnsi="Arial" w:cs="Arial"/>
          <w:sz w:val="24"/>
          <w:szCs w:val="24"/>
        </w:rPr>
      </w:pPr>
    </w:p>
    <w:p w14:paraId="167684F1" w14:textId="46C0BA08"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APTA Vital Sport (2019, 29 de agosto). </w:t>
      </w:r>
      <w:r w:rsidRPr="007C43D6">
        <w:rPr>
          <w:rFonts w:ascii="Arial" w:hAnsi="Arial" w:cs="Arial"/>
          <w:i/>
          <w:iCs/>
          <w:sz w:val="24"/>
          <w:szCs w:val="24"/>
        </w:rPr>
        <w:t>Coaching deportivo: ¿Qué es y qué beneficios tiene?</w:t>
      </w:r>
      <w:r w:rsidRPr="007C43D6">
        <w:rPr>
          <w:rFonts w:ascii="Arial" w:hAnsi="Arial" w:cs="Arial"/>
          <w:sz w:val="24"/>
          <w:szCs w:val="24"/>
        </w:rPr>
        <w:t xml:space="preserve"> [Archivo de video]. Recuperado de </w:t>
      </w:r>
      <w:hyperlink r:id="rId15" w:tgtFrame="_blank" w:history="1">
        <w:r w:rsidRPr="007F0D87">
          <w:rPr>
            <w:rStyle w:val="Hyperlink"/>
            <w:rFonts w:ascii="Arial" w:hAnsi="Arial" w:cs="Arial"/>
            <w:b/>
            <w:bCs/>
            <w:i/>
            <w:iCs/>
            <w:sz w:val="24"/>
            <w:szCs w:val="24"/>
          </w:rPr>
          <w:t>https://www.youtube.com/watch?v=SlLzPgCDbxs</w:t>
        </w:r>
      </w:hyperlink>
    </w:p>
    <w:p w14:paraId="5BD6D2D0" w14:textId="77777777" w:rsidR="0084225D" w:rsidRPr="007C43D6" w:rsidRDefault="0084225D" w:rsidP="0084225D">
      <w:pPr>
        <w:spacing w:after="0" w:line="240" w:lineRule="auto"/>
        <w:rPr>
          <w:rFonts w:ascii="Arial" w:hAnsi="Arial" w:cs="Arial"/>
          <w:sz w:val="24"/>
          <w:szCs w:val="24"/>
        </w:rPr>
      </w:pPr>
    </w:p>
    <w:p w14:paraId="5B62576B" w14:textId="10D73F28" w:rsidR="0084225D" w:rsidRPr="007C43D6" w:rsidRDefault="0084225D" w:rsidP="0084225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GlasgowsEvents</w:t>
      </w:r>
      <w:proofErr w:type="spellEnd"/>
      <w:r w:rsidRPr="007C43D6">
        <w:rPr>
          <w:rFonts w:ascii="Arial" w:hAnsi="Arial" w:cs="Arial"/>
          <w:sz w:val="24"/>
          <w:szCs w:val="24"/>
          <w:lang w:val="en-US"/>
        </w:rPr>
        <w:t xml:space="preserve"> (2016, 13 de </w:t>
      </w:r>
      <w:proofErr w:type="spellStart"/>
      <w:r w:rsidRPr="007C43D6">
        <w:rPr>
          <w:rFonts w:ascii="Arial" w:hAnsi="Arial" w:cs="Arial"/>
          <w:sz w:val="24"/>
          <w:szCs w:val="24"/>
          <w:lang w:val="en-US"/>
        </w:rPr>
        <w:t>junio</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Future of coaching - Sports coach UK</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 xml:space="preserve">Recuperado de </w:t>
      </w:r>
      <w:hyperlink r:id="rId16" w:tgtFrame="_blank" w:history="1">
        <w:r w:rsidRPr="00662D67">
          <w:rPr>
            <w:rStyle w:val="Hyperlink"/>
            <w:rFonts w:ascii="Arial" w:hAnsi="Arial" w:cs="Arial"/>
            <w:b/>
            <w:bCs/>
            <w:i/>
            <w:iCs/>
            <w:sz w:val="24"/>
            <w:szCs w:val="24"/>
          </w:rPr>
          <w:t>https://www.youtube.com/watch?v=qMjHNef8400</w:t>
        </w:r>
      </w:hyperlink>
    </w:p>
    <w:p w14:paraId="66C08640" w14:textId="77777777" w:rsidR="0084225D" w:rsidRPr="007C43D6" w:rsidRDefault="0084225D" w:rsidP="0084225D">
      <w:pPr>
        <w:spacing w:after="0" w:line="240" w:lineRule="auto"/>
        <w:ind w:left="720" w:hanging="720"/>
        <w:rPr>
          <w:rFonts w:ascii="Arial" w:hAnsi="Arial" w:cs="Arial"/>
          <w:sz w:val="24"/>
          <w:szCs w:val="24"/>
        </w:rPr>
      </w:pPr>
    </w:p>
    <w:p w14:paraId="02EB320D" w14:textId="6A266FDC"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rPr>
        <w:t xml:space="preserve">Mental </w:t>
      </w:r>
      <w:proofErr w:type="spellStart"/>
      <w:r w:rsidRPr="007C43D6">
        <w:rPr>
          <w:rFonts w:ascii="Arial" w:hAnsi="Arial" w:cs="Arial"/>
          <w:sz w:val="24"/>
          <w:szCs w:val="24"/>
        </w:rPr>
        <w:t>Toughness</w:t>
      </w:r>
      <w:proofErr w:type="spellEnd"/>
      <w:r w:rsidRPr="007C43D6">
        <w:rPr>
          <w:rFonts w:ascii="Arial" w:hAnsi="Arial" w:cs="Arial"/>
          <w:sz w:val="24"/>
          <w:szCs w:val="24"/>
        </w:rPr>
        <w:t xml:space="preserve"> </w:t>
      </w:r>
      <w:proofErr w:type="spellStart"/>
      <w:r w:rsidRPr="007C43D6">
        <w:rPr>
          <w:rFonts w:ascii="Arial" w:hAnsi="Arial" w:cs="Arial"/>
          <w:sz w:val="24"/>
          <w:szCs w:val="24"/>
        </w:rPr>
        <w:t>Trainer</w:t>
      </w:r>
      <w:proofErr w:type="spellEnd"/>
      <w:r w:rsidRPr="007C43D6">
        <w:rPr>
          <w:rFonts w:ascii="Arial" w:hAnsi="Arial" w:cs="Arial"/>
          <w:sz w:val="24"/>
          <w:szCs w:val="24"/>
        </w:rPr>
        <w:t xml:space="preserve"> (2011, 25 de octubre). </w:t>
      </w:r>
      <w:r w:rsidRPr="007C43D6">
        <w:rPr>
          <w:rFonts w:ascii="Arial" w:hAnsi="Arial" w:cs="Arial"/>
          <w:i/>
          <w:iCs/>
          <w:sz w:val="24"/>
          <w:szCs w:val="24"/>
          <w:lang w:val="en-US"/>
        </w:rPr>
        <w:t>What makes a great youth sports coach?</w:t>
      </w:r>
      <w:r w:rsidRPr="007C43D6">
        <w:rPr>
          <w:rFonts w:ascii="Arial" w:hAnsi="Arial" w:cs="Arial"/>
          <w:sz w:val="24"/>
          <w:szCs w:val="24"/>
          <w:lang w:val="en-US"/>
        </w:rPr>
        <w:t xml:space="preserve"> </w:t>
      </w:r>
      <w:r w:rsidRPr="007C43D6">
        <w:rPr>
          <w:rFonts w:ascii="Arial" w:hAnsi="Arial" w:cs="Arial"/>
          <w:sz w:val="24"/>
          <w:szCs w:val="24"/>
        </w:rPr>
        <w:t xml:space="preserve">[Archivo de video]. Recuperado de </w:t>
      </w:r>
      <w:hyperlink r:id="rId17" w:tgtFrame="_blank" w:history="1">
        <w:r w:rsidRPr="00662D67">
          <w:rPr>
            <w:rStyle w:val="Hyperlink"/>
            <w:rFonts w:ascii="Arial" w:hAnsi="Arial" w:cs="Arial"/>
            <w:b/>
            <w:bCs/>
            <w:i/>
            <w:iCs/>
            <w:sz w:val="24"/>
            <w:szCs w:val="24"/>
          </w:rPr>
          <w:t>https://www.youtube.com/watch?v=QBukupJOUog</w:t>
        </w:r>
      </w:hyperlink>
    </w:p>
    <w:p w14:paraId="13EBC650" w14:textId="77777777" w:rsidR="0084225D" w:rsidRPr="007C43D6" w:rsidRDefault="0084225D" w:rsidP="0084225D">
      <w:pPr>
        <w:spacing w:after="0" w:line="240" w:lineRule="auto"/>
        <w:ind w:left="720" w:hanging="720"/>
        <w:rPr>
          <w:rFonts w:ascii="Arial" w:hAnsi="Arial" w:cs="Arial"/>
          <w:sz w:val="24"/>
          <w:szCs w:val="24"/>
        </w:rPr>
      </w:pPr>
    </w:p>
    <w:p w14:paraId="57239745" w14:textId="6FDC110C" w:rsidR="0084225D" w:rsidRPr="007C43D6" w:rsidRDefault="0084225D" w:rsidP="0084225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Positive Sports Coaching (2014, 10 de </w:t>
      </w:r>
      <w:proofErr w:type="spellStart"/>
      <w:r w:rsidRPr="007C43D6">
        <w:rPr>
          <w:rFonts w:ascii="Arial" w:hAnsi="Arial" w:cs="Arial"/>
          <w:sz w:val="24"/>
          <w:szCs w:val="24"/>
          <w:lang w:val="en-US"/>
        </w:rPr>
        <w:t>septiembre</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Positive sports coaching</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 xml:space="preserve">Recuperado de </w:t>
      </w:r>
      <w:hyperlink r:id="rId18" w:tgtFrame="_blank" w:history="1">
        <w:r w:rsidRPr="00662D67">
          <w:rPr>
            <w:rStyle w:val="Hyperlink"/>
            <w:rFonts w:ascii="Arial" w:hAnsi="Arial" w:cs="Arial"/>
            <w:b/>
            <w:bCs/>
            <w:i/>
            <w:iCs/>
            <w:sz w:val="24"/>
            <w:szCs w:val="24"/>
          </w:rPr>
          <w:t>https://www.youtube.com/watch?v=J7lPiWULJP4</w:t>
        </w:r>
      </w:hyperlink>
    </w:p>
    <w:p w14:paraId="0B6F295B" w14:textId="77777777" w:rsidR="0084225D" w:rsidRPr="007C43D6" w:rsidRDefault="0084225D" w:rsidP="0084225D">
      <w:pPr>
        <w:spacing w:after="0" w:line="240" w:lineRule="auto"/>
        <w:rPr>
          <w:rFonts w:ascii="Arial" w:hAnsi="Arial" w:cs="Arial"/>
          <w:sz w:val="24"/>
          <w:szCs w:val="24"/>
        </w:rPr>
      </w:pPr>
    </w:p>
    <w:p w14:paraId="42924221"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7FFFBD0F" w14:textId="77777777" w:rsidR="0084225D" w:rsidRPr="007C43D6" w:rsidRDefault="0084225D" w:rsidP="0084225D">
      <w:pPr>
        <w:spacing w:after="0" w:line="240" w:lineRule="auto"/>
        <w:rPr>
          <w:rFonts w:ascii="Arial" w:hAnsi="Arial" w:cs="Arial"/>
          <w:sz w:val="24"/>
          <w:szCs w:val="24"/>
        </w:rPr>
      </w:pPr>
    </w:p>
    <w:p w14:paraId="1104D6D2"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01B1FF33" w14:textId="77777777" w:rsidR="0084225D" w:rsidRPr="007C43D6" w:rsidRDefault="0084225D" w:rsidP="0084225D">
      <w:pPr>
        <w:spacing w:after="0" w:line="240" w:lineRule="auto"/>
        <w:rPr>
          <w:rFonts w:ascii="Arial" w:hAnsi="Arial" w:cs="Arial"/>
          <w:sz w:val="24"/>
          <w:szCs w:val="24"/>
        </w:rPr>
      </w:pPr>
    </w:p>
    <w:p w14:paraId="2497F0E4"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Coaching Deportivo: Juega y gana el partido de tu vida dentro y fuera de la cancha:</w:t>
      </w:r>
    </w:p>
    <w:p w14:paraId="7401187E" w14:textId="758E4C38" w:rsidR="0084225D" w:rsidRPr="007C43D6" w:rsidRDefault="00000000" w:rsidP="0084225D">
      <w:pPr>
        <w:spacing w:after="0" w:line="240" w:lineRule="auto"/>
        <w:ind w:left="2880"/>
        <w:rPr>
          <w:rFonts w:ascii="Arial" w:hAnsi="Arial" w:cs="Arial"/>
          <w:b/>
          <w:bCs/>
          <w:i/>
          <w:iCs/>
          <w:sz w:val="24"/>
          <w:szCs w:val="24"/>
        </w:rPr>
      </w:pPr>
      <w:hyperlink r:id="rId19" w:history="1">
        <w:r w:rsidR="002751D6" w:rsidRPr="006F1B22">
          <w:rPr>
            <w:rStyle w:val="Hyperlink"/>
            <w:rFonts w:ascii="Arial" w:hAnsi="Arial" w:cs="Arial"/>
            <w:b/>
            <w:bCs/>
            <w:i/>
            <w:iCs/>
            <w:sz w:val="24"/>
            <w:szCs w:val="24"/>
          </w:rPr>
          <w:t>http://coachingdeportivo.com/wp-content/uploads/2013/02/Demo-libro-CoachingDeportivo.pdf</w:t>
        </w:r>
      </w:hyperlink>
    </w:p>
    <w:p w14:paraId="69159D6C" w14:textId="77777777" w:rsidR="0084225D" w:rsidRPr="007C43D6" w:rsidRDefault="0084225D" w:rsidP="0084225D">
      <w:pPr>
        <w:spacing w:after="0" w:line="240" w:lineRule="auto"/>
        <w:rPr>
          <w:rFonts w:ascii="Arial" w:hAnsi="Arial" w:cs="Arial"/>
          <w:sz w:val="24"/>
          <w:szCs w:val="24"/>
        </w:rPr>
      </w:pPr>
    </w:p>
    <w:p w14:paraId="7D45179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El coaching deportivo como técnica de liderazgo del entrenador:</w:t>
      </w:r>
      <w:r w:rsidRPr="007C43D6">
        <w:rPr>
          <w:rFonts w:ascii="Arial" w:hAnsi="Arial" w:cs="Arial"/>
          <w:b/>
          <w:sz w:val="24"/>
          <w:szCs w:val="24"/>
        </w:rPr>
        <w:t xml:space="preserve"> </w:t>
      </w:r>
      <w:hyperlink r:id="rId20" w:history="1">
        <w:r w:rsidRPr="007C43D6">
          <w:rPr>
            <w:rStyle w:val="Hyperlink"/>
            <w:rFonts w:ascii="Arial" w:hAnsi="Arial" w:cs="Arial"/>
            <w:b/>
            <w:i/>
            <w:iCs/>
            <w:sz w:val="24"/>
            <w:szCs w:val="24"/>
          </w:rPr>
          <w:t>http://www.aepcode.es/archivos/Liderazgo_y_coaching.pdf</w:t>
        </w:r>
      </w:hyperlink>
    </w:p>
    <w:p w14:paraId="5EA7EB01" w14:textId="77777777" w:rsidR="0084225D" w:rsidRPr="007C43D6" w:rsidRDefault="0084225D" w:rsidP="0084225D">
      <w:pPr>
        <w:spacing w:after="0" w:line="240" w:lineRule="auto"/>
        <w:rPr>
          <w:rFonts w:ascii="Arial" w:hAnsi="Arial" w:cs="Arial"/>
          <w:sz w:val="24"/>
          <w:szCs w:val="24"/>
        </w:rPr>
      </w:pPr>
    </w:p>
    <w:p w14:paraId="6AEF60B3" w14:textId="77777777" w:rsidR="0084225D" w:rsidRPr="007C43D6" w:rsidRDefault="0084225D" w:rsidP="0084225D">
      <w:pPr>
        <w:spacing w:after="0" w:line="240" w:lineRule="auto"/>
        <w:ind w:left="1440"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Programa superior de coaching deportivo:</w:t>
      </w:r>
    </w:p>
    <w:p w14:paraId="7C5D9CF9" w14:textId="77777777" w:rsidR="0084225D" w:rsidRPr="007C43D6" w:rsidRDefault="00000000" w:rsidP="0084225D">
      <w:pPr>
        <w:spacing w:after="0" w:line="240" w:lineRule="auto"/>
        <w:ind w:left="2880"/>
        <w:rPr>
          <w:rFonts w:ascii="Arial" w:hAnsi="Arial" w:cs="Arial"/>
          <w:b/>
          <w:bCs/>
          <w:i/>
          <w:iCs/>
          <w:sz w:val="24"/>
          <w:szCs w:val="24"/>
        </w:rPr>
      </w:pPr>
      <w:hyperlink r:id="rId21" w:history="1">
        <w:r w:rsidR="0084225D" w:rsidRPr="007C43D6">
          <w:rPr>
            <w:rStyle w:val="Hyperlink"/>
            <w:rFonts w:ascii="Arial" w:hAnsi="Arial" w:cs="Arial"/>
            <w:b/>
            <w:bCs/>
            <w:i/>
            <w:iCs/>
            <w:sz w:val="24"/>
            <w:szCs w:val="24"/>
          </w:rPr>
          <w:t>http://www.caefutbol.es/jornada%20coaching.pdf</w:t>
        </w:r>
      </w:hyperlink>
    </w:p>
    <w:p w14:paraId="2E5BF6AB" w14:textId="77777777" w:rsidR="0084225D" w:rsidRPr="007C43D6" w:rsidRDefault="0084225D" w:rsidP="0084225D">
      <w:pPr>
        <w:spacing w:after="0" w:line="240" w:lineRule="auto"/>
        <w:rPr>
          <w:rFonts w:ascii="Arial" w:hAnsi="Arial" w:cs="Arial"/>
          <w:sz w:val="24"/>
          <w:szCs w:val="24"/>
        </w:rPr>
      </w:pPr>
    </w:p>
    <w:p w14:paraId="1912BB7D" w14:textId="77777777" w:rsidR="0084225D" w:rsidRPr="007C43D6" w:rsidRDefault="0084225D" w:rsidP="0084225D">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bCs/>
          <w:sz w:val="24"/>
          <w:szCs w:val="24"/>
        </w:rPr>
        <w:t xml:space="preserve">Qué es el coaching deportivo y como aplicarlo: </w:t>
      </w:r>
      <w:hyperlink r:id="rId22" w:history="1">
        <w:r w:rsidRPr="007C43D6">
          <w:rPr>
            <w:rStyle w:val="Hyperlink"/>
            <w:rFonts w:ascii="Arial" w:hAnsi="Arial" w:cs="Arial"/>
            <w:b/>
            <w:bCs/>
            <w:i/>
            <w:iCs/>
            <w:sz w:val="24"/>
            <w:szCs w:val="24"/>
          </w:rPr>
          <w:t>http://www.iesport.es/es/actualidad/218-coaching-deportivo-como-aplicarlo.html</w:t>
        </w:r>
      </w:hyperlink>
    </w:p>
    <w:p w14:paraId="7EAF7B2E" w14:textId="77777777" w:rsidR="0084225D" w:rsidRPr="007C43D6" w:rsidRDefault="0084225D" w:rsidP="0084225D">
      <w:pPr>
        <w:spacing w:after="0" w:line="240" w:lineRule="auto"/>
        <w:rPr>
          <w:rFonts w:ascii="Arial" w:hAnsi="Arial" w:cs="Arial"/>
          <w:sz w:val="24"/>
          <w:szCs w:val="24"/>
        </w:rPr>
      </w:pPr>
    </w:p>
    <w:p w14:paraId="2D158C92" w14:textId="77777777" w:rsidR="0084225D" w:rsidRPr="007C43D6" w:rsidRDefault="0084225D" w:rsidP="0084225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Coaching Athletes: A Foundation for Success - LA84 Foundation:</w:t>
      </w:r>
    </w:p>
    <w:p w14:paraId="2EBE966E" w14:textId="77777777" w:rsidR="0084225D" w:rsidRPr="007C43D6" w:rsidRDefault="00000000" w:rsidP="0084225D">
      <w:pPr>
        <w:spacing w:after="0" w:line="240" w:lineRule="auto"/>
        <w:ind w:left="2880"/>
        <w:rPr>
          <w:rFonts w:ascii="Arial" w:hAnsi="Arial" w:cs="Arial"/>
          <w:b/>
          <w:bCs/>
          <w:i/>
          <w:iCs/>
          <w:sz w:val="24"/>
          <w:szCs w:val="24"/>
          <w:lang w:val="en-US"/>
        </w:rPr>
      </w:pPr>
      <w:hyperlink r:id="rId23" w:history="1">
        <w:r w:rsidR="0084225D" w:rsidRPr="007C43D6">
          <w:rPr>
            <w:rStyle w:val="Hyperlink"/>
            <w:rFonts w:ascii="Arial" w:hAnsi="Arial" w:cs="Arial"/>
            <w:b/>
            <w:bCs/>
            <w:i/>
            <w:iCs/>
            <w:sz w:val="24"/>
            <w:szCs w:val="24"/>
            <w:lang w:val="en-US"/>
          </w:rPr>
          <w:t>https://la84.org/wp-content/uploads/2016/09/LA84CoachingManual.pdf</w:t>
        </w:r>
      </w:hyperlink>
    </w:p>
    <w:p w14:paraId="609DC82F" w14:textId="77777777" w:rsidR="0084225D" w:rsidRPr="007C43D6" w:rsidRDefault="0084225D" w:rsidP="0084225D">
      <w:pPr>
        <w:spacing w:after="0" w:line="240" w:lineRule="auto"/>
        <w:rPr>
          <w:rFonts w:ascii="Arial" w:hAnsi="Arial" w:cs="Arial"/>
          <w:sz w:val="24"/>
          <w:szCs w:val="24"/>
          <w:lang w:val="en-US"/>
        </w:rPr>
      </w:pPr>
    </w:p>
    <w:p w14:paraId="2015A531" w14:textId="77777777" w:rsidR="0084225D" w:rsidRPr="007C43D6" w:rsidRDefault="0084225D" w:rsidP="0084225D">
      <w:pPr>
        <w:spacing w:after="0" w:line="240" w:lineRule="auto"/>
        <w:ind w:left="1440" w:firstLine="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bCs/>
          <w:sz w:val="24"/>
          <w:szCs w:val="24"/>
          <w:lang w:val="en-US"/>
        </w:rPr>
        <w:t>Chapter 1: Introduction to sports coaching:</w:t>
      </w:r>
    </w:p>
    <w:p w14:paraId="796F14C6" w14:textId="77777777" w:rsidR="0084225D" w:rsidRPr="007C43D6" w:rsidRDefault="00000000" w:rsidP="0084225D">
      <w:pPr>
        <w:spacing w:after="0" w:line="240" w:lineRule="auto"/>
        <w:ind w:left="2880"/>
        <w:rPr>
          <w:rFonts w:ascii="Arial" w:hAnsi="Arial" w:cs="Arial"/>
          <w:b/>
          <w:bCs/>
          <w:i/>
          <w:iCs/>
          <w:sz w:val="24"/>
          <w:szCs w:val="24"/>
          <w:lang w:val="en-US"/>
        </w:rPr>
      </w:pPr>
      <w:hyperlink r:id="rId24" w:history="1">
        <w:r w:rsidR="0084225D" w:rsidRPr="007C43D6">
          <w:rPr>
            <w:rStyle w:val="Hyperlink"/>
            <w:rFonts w:ascii="Arial" w:hAnsi="Arial" w:cs="Arial"/>
            <w:b/>
            <w:bCs/>
            <w:i/>
            <w:iCs/>
            <w:sz w:val="24"/>
            <w:szCs w:val="24"/>
            <w:lang w:val="en-US"/>
          </w:rPr>
          <w:t>https://www.pearsonschoolsandfecolleges.co.uk/AssetsLibrary/SECTORS/FurtherEducationColleges/SUBJECT/Sport/PDFs/FOUND_SPORT_COACHING_UNIT_1-4.pdf</w:t>
        </w:r>
      </w:hyperlink>
    </w:p>
    <w:p w14:paraId="357CF72D" w14:textId="77777777" w:rsidR="0084225D" w:rsidRPr="007C43D6" w:rsidRDefault="0084225D" w:rsidP="0084225D">
      <w:pPr>
        <w:spacing w:after="0" w:line="240" w:lineRule="auto"/>
        <w:rPr>
          <w:rFonts w:ascii="Arial" w:hAnsi="Arial" w:cs="Arial"/>
          <w:sz w:val="24"/>
          <w:szCs w:val="24"/>
          <w:lang w:val="en-US"/>
        </w:rPr>
      </w:pPr>
    </w:p>
    <w:p w14:paraId="16234DF2"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g.</w:t>
      </w:r>
      <w:r w:rsidRPr="007C43D6">
        <w:rPr>
          <w:rFonts w:ascii="Arial" w:hAnsi="Arial" w:cs="Arial"/>
          <w:sz w:val="24"/>
          <w:szCs w:val="24"/>
          <w:lang w:val="en-US"/>
        </w:rPr>
        <w:tab/>
      </w:r>
      <w:proofErr w:type="gramStart"/>
      <w:r w:rsidRPr="007C43D6">
        <w:rPr>
          <w:rFonts w:ascii="Arial" w:hAnsi="Arial" w:cs="Arial"/>
          <w:b/>
          <w:bCs/>
          <w:sz w:val="24"/>
          <w:szCs w:val="24"/>
          <w:lang w:val="en-US"/>
        </w:rPr>
        <w:t>International</w:t>
      </w:r>
      <w:proofErr w:type="gramEnd"/>
      <w:r w:rsidRPr="007C43D6">
        <w:rPr>
          <w:rFonts w:ascii="Arial" w:hAnsi="Arial" w:cs="Arial"/>
          <w:b/>
          <w:bCs/>
          <w:sz w:val="24"/>
          <w:szCs w:val="24"/>
          <w:lang w:val="en-US"/>
        </w:rPr>
        <w:t xml:space="preserve"> sports coaching framework. Version 1.1:</w:t>
      </w:r>
      <w:r w:rsidRPr="007C43D6">
        <w:rPr>
          <w:rFonts w:ascii="Arial" w:hAnsi="Arial" w:cs="Arial"/>
          <w:sz w:val="24"/>
          <w:szCs w:val="24"/>
          <w:lang w:val="en-US"/>
        </w:rPr>
        <w:t xml:space="preserve"> </w:t>
      </w:r>
      <w:hyperlink r:id="rId25" w:history="1">
        <w:r w:rsidRPr="007C43D6">
          <w:rPr>
            <w:rStyle w:val="Hyperlink"/>
            <w:rFonts w:ascii="Arial" w:hAnsi="Arial" w:cs="Arial"/>
            <w:b/>
            <w:bCs/>
            <w:i/>
            <w:iCs/>
            <w:sz w:val="24"/>
            <w:szCs w:val="24"/>
            <w:lang w:val="en-US"/>
          </w:rPr>
          <w:t>https://www.icce.ws/_assets/files/news/ISCF_1_aug_2012.pdf</w:t>
        </w:r>
      </w:hyperlink>
    </w:p>
    <w:p w14:paraId="6371F329" w14:textId="77777777" w:rsidR="0084225D" w:rsidRPr="007C43D6" w:rsidRDefault="0084225D" w:rsidP="0084225D">
      <w:pPr>
        <w:spacing w:after="0" w:line="240" w:lineRule="auto"/>
        <w:rPr>
          <w:rFonts w:ascii="Arial" w:hAnsi="Arial" w:cs="Arial"/>
          <w:sz w:val="24"/>
          <w:szCs w:val="24"/>
          <w:lang w:val="en-US"/>
        </w:rPr>
      </w:pPr>
    </w:p>
    <w:p w14:paraId="258A5938" w14:textId="77777777" w:rsidR="0084225D" w:rsidRPr="007C43D6" w:rsidRDefault="0084225D" w:rsidP="0084225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h.</w:t>
      </w:r>
      <w:r w:rsidRPr="007C43D6">
        <w:rPr>
          <w:rFonts w:ascii="Arial" w:hAnsi="Arial" w:cs="Arial"/>
          <w:sz w:val="24"/>
          <w:szCs w:val="24"/>
          <w:lang w:val="en-US"/>
        </w:rPr>
        <w:tab/>
      </w:r>
      <w:r w:rsidRPr="007C43D6">
        <w:rPr>
          <w:rFonts w:ascii="Arial" w:hAnsi="Arial" w:cs="Arial"/>
          <w:b/>
          <w:bCs/>
          <w:sz w:val="24"/>
          <w:szCs w:val="24"/>
          <w:lang w:val="en-US"/>
        </w:rPr>
        <w:t>National Standards for Sport Coaches. July 2018 Revision Draft:</w:t>
      </w:r>
      <w:r w:rsidRPr="007C43D6">
        <w:rPr>
          <w:rFonts w:ascii="Arial" w:hAnsi="Arial" w:cs="Arial"/>
          <w:sz w:val="24"/>
          <w:szCs w:val="24"/>
          <w:lang w:val="en-US"/>
        </w:rPr>
        <w:t xml:space="preserve"> </w:t>
      </w:r>
      <w:hyperlink r:id="rId26" w:history="1">
        <w:r w:rsidRPr="007C43D6">
          <w:rPr>
            <w:rStyle w:val="Hyperlink"/>
            <w:rFonts w:ascii="Arial" w:hAnsi="Arial" w:cs="Arial"/>
            <w:b/>
            <w:bCs/>
            <w:i/>
            <w:iCs/>
            <w:sz w:val="24"/>
            <w:szCs w:val="24"/>
            <w:lang w:val="en-US"/>
          </w:rPr>
          <w:t>https://www.shapeamerica.org/uploads/pdfs/2018/standards/National-Standards-for-Sport-Coaches-DRAFT.pdf</w:t>
        </w:r>
      </w:hyperlink>
    </w:p>
    <w:p w14:paraId="478D6D58" w14:textId="77777777" w:rsidR="0084225D" w:rsidRPr="007C43D6" w:rsidRDefault="0084225D" w:rsidP="0084225D">
      <w:pPr>
        <w:spacing w:after="0" w:line="240" w:lineRule="auto"/>
        <w:rPr>
          <w:rFonts w:ascii="Arial" w:hAnsi="Arial" w:cs="Arial"/>
          <w:sz w:val="24"/>
          <w:szCs w:val="24"/>
          <w:lang w:val="en-US"/>
        </w:rPr>
      </w:pPr>
    </w:p>
    <w:p w14:paraId="17A8A50F" w14:textId="77777777" w:rsidR="0084225D" w:rsidRPr="007C43D6" w:rsidRDefault="0084225D" w:rsidP="0084225D">
      <w:pPr>
        <w:spacing w:after="0" w:line="240" w:lineRule="auto"/>
        <w:rPr>
          <w:rFonts w:ascii="Arial" w:hAnsi="Arial" w:cs="Arial"/>
          <w:sz w:val="24"/>
          <w:szCs w:val="24"/>
        </w:rPr>
      </w:pPr>
      <w:r w:rsidRPr="007C43D6">
        <w:rPr>
          <w:rFonts w:ascii="Arial" w:hAnsi="Arial" w:cs="Arial"/>
          <w:sz w:val="24"/>
          <w:szCs w:val="24"/>
          <w:lang w:val="en-US"/>
        </w:rPr>
        <w:tab/>
      </w:r>
      <w:r w:rsidRPr="007C43D6">
        <w:rPr>
          <w:rFonts w:ascii="Arial" w:hAnsi="Arial" w:cs="Arial"/>
          <w:sz w:val="24"/>
          <w:szCs w:val="24"/>
          <w:lang w:val="en-US"/>
        </w:rPr>
        <w:tab/>
      </w:r>
      <w:r w:rsidRPr="007C43D6">
        <w:rPr>
          <w:rFonts w:ascii="Arial" w:hAnsi="Arial" w:cs="Arial"/>
          <w:sz w:val="24"/>
          <w:szCs w:val="24"/>
        </w:rPr>
        <w:t>2.</w:t>
      </w:r>
      <w:r w:rsidRPr="007C43D6">
        <w:rPr>
          <w:rFonts w:ascii="Arial" w:hAnsi="Arial" w:cs="Arial"/>
          <w:sz w:val="24"/>
          <w:szCs w:val="24"/>
        </w:rPr>
        <w:tab/>
        <w:t>Asociaciones, Organizaciones y Sociedades:</w:t>
      </w:r>
    </w:p>
    <w:p w14:paraId="3BD0ECFE" w14:textId="77777777" w:rsidR="0084225D" w:rsidRPr="007C43D6" w:rsidRDefault="0084225D" w:rsidP="0084225D">
      <w:pPr>
        <w:spacing w:after="0" w:line="240" w:lineRule="auto"/>
        <w:rPr>
          <w:rFonts w:ascii="Arial" w:hAnsi="Arial" w:cs="Arial"/>
          <w:sz w:val="24"/>
          <w:szCs w:val="24"/>
        </w:rPr>
      </w:pPr>
    </w:p>
    <w:p w14:paraId="59209D1F" w14:textId="77777777" w:rsidR="0084225D" w:rsidRPr="007C43D6" w:rsidRDefault="0084225D" w:rsidP="0084225D">
      <w:pPr>
        <w:spacing w:after="0" w:line="240" w:lineRule="auto"/>
        <w:ind w:left="2880" w:hanging="720"/>
        <w:rPr>
          <w:rFonts w:ascii="Arial" w:hAnsi="Arial" w:cs="Arial"/>
          <w:b/>
          <w:bCs/>
          <w:i/>
          <w:iCs/>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American Coaching </w:t>
      </w:r>
      <w:proofErr w:type="spellStart"/>
      <w:r w:rsidRPr="007C43D6">
        <w:rPr>
          <w:rFonts w:ascii="Arial" w:hAnsi="Arial" w:cs="Arial"/>
          <w:b/>
          <w:bCs/>
          <w:sz w:val="24"/>
          <w:szCs w:val="24"/>
        </w:rPr>
        <w:t>Association</w:t>
      </w:r>
      <w:proofErr w:type="spellEnd"/>
      <w:r w:rsidRPr="007C43D6">
        <w:rPr>
          <w:rFonts w:ascii="Arial" w:hAnsi="Arial" w:cs="Arial"/>
          <w:b/>
          <w:bCs/>
          <w:sz w:val="24"/>
          <w:szCs w:val="24"/>
        </w:rPr>
        <w:t xml:space="preserve"> (ACA): </w:t>
      </w:r>
      <w:hyperlink r:id="rId27" w:history="1">
        <w:r w:rsidRPr="007C43D6">
          <w:rPr>
            <w:rStyle w:val="Hyperlink"/>
            <w:rFonts w:ascii="Arial" w:hAnsi="Arial" w:cs="Arial"/>
            <w:b/>
            <w:bCs/>
            <w:i/>
            <w:iCs/>
            <w:sz w:val="24"/>
            <w:szCs w:val="24"/>
          </w:rPr>
          <w:t>https://americoach.org/</w:t>
        </w:r>
      </w:hyperlink>
    </w:p>
    <w:p w14:paraId="533887BA" w14:textId="77777777" w:rsidR="0084225D" w:rsidRPr="007C43D6" w:rsidRDefault="0084225D" w:rsidP="0084225D">
      <w:pPr>
        <w:spacing w:after="0" w:line="240" w:lineRule="auto"/>
        <w:ind w:left="2880" w:hanging="720"/>
        <w:rPr>
          <w:rFonts w:ascii="Arial" w:hAnsi="Arial" w:cs="Arial"/>
          <w:b/>
          <w:i/>
          <w:iCs/>
          <w:sz w:val="24"/>
          <w:szCs w:val="24"/>
          <w:lang w:val="en-US"/>
        </w:rPr>
      </w:pPr>
      <w:r w:rsidRPr="007C43D6">
        <w:rPr>
          <w:rFonts w:ascii="Arial" w:hAnsi="Arial" w:cs="Arial"/>
          <w:bCs/>
          <w:sz w:val="24"/>
          <w:szCs w:val="24"/>
          <w:lang w:val="en-US"/>
        </w:rPr>
        <w:t>b.</w:t>
      </w:r>
      <w:r w:rsidRPr="007C43D6">
        <w:rPr>
          <w:rFonts w:ascii="Arial" w:hAnsi="Arial" w:cs="Arial"/>
          <w:bCs/>
          <w:sz w:val="24"/>
          <w:szCs w:val="24"/>
          <w:lang w:val="en-US"/>
        </w:rPr>
        <w:tab/>
      </w:r>
      <w:r w:rsidRPr="007C43D6">
        <w:rPr>
          <w:rFonts w:ascii="Arial" w:hAnsi="Arial" w:cs="Arial"/>
          <w:b/>
          <w:sz w:val="24"/>
          <w:szCs w:val="24"/>
          <w:lang w:val="en-US"/>
        </w:rPr>
        <w:t>National High School Coaches Association (NHSCA):</w:t>
      </w:r>
      <w:r w:rsidRPr="007C43D6">
        <w:rPr>
          <w:rFonts w:ascii="Arial" w:hAnsi="Arial" w:cs="Arial"/>
          <w:bCs/>
          <w:sz w:val="24"/>
          <w:szCs w:val="24"/>
          <w:lang w:val="en-US"/>
        </w:rPr>
        <w:t xml:space="preserve"> </w:t>
      </w:r>
      <w:hyperlink r:id="rId28" w:history="1">
        <w:r w:rsidRPr="007C43D6">
          <w:rPr>
            <w:rStyle w:val="Hyperlink"/>
            <w:rFonts w:ascii="Arial" w:hAnsi="Arial" w:cs="Arial"/>
            <w:b/>
            <w:i/>
            <w:iCs/>
            <w:sz w:val="24"/>
            <w:szCs w:val="24"/>
            <w:lang w:val="en-US"/>
          </w:rPr>
          <w:t>https://www.nhsca.com/</w:t>
        </w:r>
      </w:hyperlink>
    </w:p>
    <w:p w14:paraId="3ABBBFC4"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c.</w:t>
      </w:r>
      <w:r w:rsidRPr="007C43D6">
        <w:rPr>
          <w:rFonts w:ascii="Arial" w:hAnsi="Arial" w:cs="Arial"/>
          <w:bCs/>
          <w:sz w:val="24"/>
          <w:szCs w:val="24"/>
          <w:lang w:val="en-US"/>
        </w:rPr>
        <w:tab/>
      </w:r>
      <w:r w:rsidRPr="007C43D6">
        <w:rPr>
          <w:rFonts w:ascii="Arial" w:hAnsi="Arial" w:cs="Arial"/>
          <w:b/>
          <w:sz w:val="24"/>
          <w:szCs w:val="24"/>
          <w:lang w:val="en-US"/>
        </w:rPr>
        <w:t>National Alliance for Youth Sports (NAYS):</w:t>
      </w:r>
      <w:r w:rsidRPr="007C43D6">
        <w:rPr>
          <w:rFonts w:ascii="Arial" w:hAnsi="Arial" w:cs="Arial"/>
          <w:bCs/>
          <w:sz w:val="24"/>
          <w:szCs w:val="24"/>
          <w:lang w:val="en-US"/>
        </w:rPr>
        <w:t xml:space="preserve"> </w:t>
      </w:r>
      <w:hyperlink r:id="rId29" w:history="1">
        <w:r w:rsidRPr="007C43D6">
          <w:rPr>
            <w:rStyle w:val="Hyperlink"/>
            <w:rFonts w:ascii="Arial" w:hAnsi="Arial" w:cs="Arial"/>
            <w:b/>
            <w:i/>
            <w:iCs/>
            <w:sz w:val="24"/>
            <w:szCs w:val="24"/>
            <w:lang w:val="en-US"/>
          </w:rPr>
          <w:t>https://www.nays.org/</w:t>
        </w:r>
      </w:hyperlink>
    </w:p>
    <w:p w14:paraId="758CA317" w14:textId="77777777" w:rsidR="0084225D" w:rsidRPr="007C43D6" w:rsidRDefault="0084225D" w:rsidP="0084225D">
      <w:pPr>
        <w:spacing w:after="0" w:line="240" w:lineRule="auto"/>
        <w:ind w:left="2880" w:hanging="720"/>
        <w:rPr>
          <w:rFonts w:ascii="Arial" w:hAnsi="Arial" w:cs="Arial"/>
          <w:bCs/>
          <w:sz w:val="24"/>
          <w:szCs w:val="24"/>
          <w:lang w:val="en-US"/>
        </w:rPr>
      </w:pPr>
      <w:r w:rsidRPr="007C43D6">
        <w:rPr>
          <w:rFonts w:ascii="Arial" w:hAnsi="Arial" w:cs="Arial"/>
          <w:bCs/>
          <w:sz w:val="24"/>
          <w:szCs w:val="24"/>
          <w:lang w:val="en-US"/>
        </w:rPr>
        <w:t>d.</w:t>
      </w:r>
      <w:r w:rsidRPr="007C43D6">
        <w:rPr>
          <w:rFonts w:ascii="Arial" w:hAnsi="Arial" w:cs="Arial"/>
          <w:bCs/>
          <w:sz w:val="24"/>
          <w:szCs w:val="24"/>
          <w:lang w:val="en-US"/>
        </w:rPr>
        <w:tab/>
      </w:r>
      <w:r w:rsidRPr="007C43D6">
        <w:rPr>
          <w:rFonts w:ascii="Arial" w:hAnsi="Arial" w:cs="Arial"/>
          <w:b/>
          <w:sz w:val="24"/>
          <w:szCs w:val="24"/>
          <w:lang w:val="en-US"/>
        </w:rPr>
        <w:t>National Sports Performance Association (NSPA):</w:t>
      </w:r>
      <w:r w:rsidRPr="007C43D6">
        <w:rPr>
          <w:rFonts w:ascii="Arial" w:hAnsi="Arial" w:cs="Arial"/>
          <w:bCs/>
          <w:sz w:val="24"/>
          <w:szCs w:val="24"/>
          <w:lang w:val="en-US"/>
        </w:rPr>
        <w:t xml:space="preserve"> </w:t>
      </w:r>
      <w:hyperlink r:id="rId30" w:history="1">
        <w:r w:rsidRPr="007C43D6">
          <w:rPr>
            <w:rStyle w:val="Hyperlink"/>
            <w:rFonts w:ascii="Arial" w:hAnsi="Arial" w:cs="Arial"/>
            <w:b/>
            <w:i/>
            <w:iCs/>
            <w:sz w:val="24"/>
            <w:szCs w:val="24"/>
            <w:lang w:val="en-US"/>
          </w:rPr>
          <w:t>http://nspa.org/</w:t>
        </w:r>
      </w:hyperlink>
    </w:p>
    <w:p w14:paraId="2F59AD15" w14:textId="77777777" w:rsidR="0084225D" w:rsidRPr="007C43D6" w:rsidRDefault="0084225D" w:rsidP="0084225D">
      <w:pPr>
        <w:spacing w:after="0" w:line="240" w:lineRule="auto"/>
        <w:ind w:left="2880" w:hanging="720"/>
        <w:rPr>
          <w:rFonts w:ascii="Arial" w:hAnsi="Arial" w:cs="Arial"/>
          <w:bCs/>
          <w:sz w:val="24"/>
          <w:szCs w:val="24"/>
          <w:lang w:val="en-US"/>
        </w:rPr>
      </w:pPr>
    </w:p>
    <w:p w14:paraId="1E51BEB2"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b/>
          <w:sz w:val="24"/>
          <w:szCs w:val="24"/>
        </w:rPr>
        <w:t>IX.</w:t>
      </w:r>
      <w:r w:rsidRPr="007C43D6">
        <w:rPr>
          <w:rFonts w:ascii="Arial" w:hAnsi="Arial" w:cs="Arial"/>
          <w:b/>
          <w:sz w:val="24"/>
          <w:szCs w:val="24"/>
        </w:rPr>
        <w:tab/>
        <w:t>BIBLIOGRAFÍA</w:t>
      </w:r>
    </w:p>
    <w:p w14:paraId="410D71C1" w14:textId="77777777" w:rsidR="0084225D" w:rsidRPr="007C43D6" w:rsidRDefault="0084225D" w:rsidP="0084225D">
      <w:pPr>
        <w:spacing w:after="0" w:line="240" w:lineRule="auto"/>
        <w:rPr>
          <w:rFonts w:ascii="Arial" w:hAnsi="Arial" w:cs="Arial"/>
          <w:sz w:val="24"/>
          <w:szCs w:val="24"/>
        </w:rPr>
      </w:pPr>
    </w:p>
    <w:p w14:paraId="3BD1D0B4" w14:textId="77777777" w:rsidR="0084225D" w:rsidRPr="007C43D6" w:rsidRDefault="0084225D" w:rsidP="0084225D">
      <w:pPr>
        <w:spacing w:after="0" w:line="240" w:lineRule="auto"/>
        <w:rPr>
          <w:rFonts w:ascii="Arial" w:hAnsi="Arial" w:cs="Arial"/>
          <w:b/>
          <w:sz w:val="24"/>
          <w:szCs w:val="24"/>
        </w:rPr>
      </w:pPr>
      <w:r w:rsidRPr="007C43D6">
        <w:rPr>
          <w:rFonts w:ascii="Arial" w:hAnsi="Arial" w:cs="Arial"/>
          <w:sz w:val="24"/>
          <w:szCs w:val="24"/>
        </w:rPr>
        <w:tab/>
      </w:r>
      <w:r w:rsidRPr="007C43D6">
        <w:rPr>
          <w:rFonts w:ascii="Arial" w:hAnsi="Arial" w:cs="Arial"/>
          <w:b/>
          <w:sz w:val="24"/>
          <w:szCs w:val="24"/>
        </w:rPr>
        <w:t>A.</w:t>
      </w:r>
      <w:r w:rsidRPr="007C43D6">
        <w:rPr>
          <w:rFonts w:ascii="Arial" w:hAnsi="Arial" w:cs="Arial"/>
          <w:b/>
          <w:sz w:val="24"/>
          <w:szCs w:val="24"/>
        </w:rPr>
        <w:tab/>
        <w:t>Libros</w:t>
      </w:r>
    </w:p>
    <w:p w14:paraId="7B407030" w14:textId="77777777" w:rsidR="0084225D" w:rsidRPr="007C43D6" w:rsidRDefault="0084225D" w:rsidP="0084225D">
      <w:pPr>
        <w:spacing w:after="0" w:line="240" w:lineRule="auto"/>
        <w:rPr>
          <w:rFonts w:ascii="Arial" w:hAnsi="Arial" w:cs="Arial"/>
          <w:b/>
          <w:bCs/>
          <w:sz w:val="24"/>
          <w:szCs w:val="24"/>
        </w:rPr>
      </w:pPr>
    </w:p>
    <w:p w14:paraId="5A3F945B" w14:textId="4CC6700E" w:rsidR="0084225D" w:rsidRPr="007C43D6" w:rsidRDefault="0084225D" w:rsidP="004B5452">
      <w:pPr>
        <w:spacing w:after="0" w:line="240" w:lineRule="auto"/>
        <w:ind w:left="720" w:hanging="720"/>
        <w:rPr>
          <w:rFonts w:ascii="Arial" w:hAnsi="Arial" w:cs="Arial"/>
          <w:sz w:val="24"/>
          <w:szCs w:val="24"/>
        </w:rPr>
      </w:pPr>
      <w:r w:rsidRPr="007C43D6">
        <w:rPr>
          <w:rFonts w:ascii="Arial" w:hAnsi="Arial" w:cs="Arial"/>
          <w:sz w:val="24"/>
          <w:szCs w:val="24"/>
        </w:rPr>
        <w:t xml:space="preserve">Alaminos, M. J., Bastida, A., &amp; Sancho, E. (2013). </w:t>
      </w:r>
      <w:r w:rsidRPr="007C43D6">
        <w:rPr>
          <w:rFonts w:ascii="Arial" w:hAnsi="Arial" w:cs="Arial"/>
          <w:i/>
          <w:iCs/>
          <w:sz w:val="24"/>
          <w:szCs w:val="24"/>
        </w:rPr>
        <w:t>Coaching deportivo: Mucho más que entrenamiento</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 Recuperado de https://ebookcentral.proquest.com</w:t>
      </w:r>
    </w:p>
    <w:p w14:paraId="3D54485E" w14:textId="77777777" w:rsidR="002F2E34" w:rsidRDefault="002F2E34" w:rsidP="0084225D">
      <w:pPr>
        <w:spacing w:after="0" w:line="240" w:lineRule="auto"/>
        <w:ind w:left="720" w:hanging="720"/>
        <w:rPr>
          <w:rFonts w:ascii="Arial" w:hAnsi="Arial" w:cs="Arial"/>
          <w:sz w:val="24"/>
          <w:szCs w:val="24"/>
        </w:rPr>
      </w:pPr>
    </w:p>
    <w:p w14:paraId="2EBF0882" w14:textId="77777777" w:rsidR="002E6521" w:rsidRPr="002E6521" w:rsidRDefault="002E6521" w:rsidP="0084225D">
      <w:pPr>
        <w:spacing w:after="0" w:line="240" w:lineRule="auto"/>
        <w:ind w:left="720" w:hanging="720"/>
        <w:rPr>
          <w:rFonts w:ascii="Arial" w:hAnsi="Arial" w:cs="Arial"/>
          <w:sz w:val="24"/>
          <w:szCs w:val="24"/>
          <w:lang w:val="en-US"/>
        </w:rPr>
      </w:pPr>
      <w:proofErr w:type="spellStart"/>
      <w:r w:rsidRPr="00C3345C">
        <w:rPr>
          <w:rFonts w:ascii="Arial" w:hAnsi="Arial" w:cs="Arial"/>
          <w:sz w:val="24"/>
          <w:szCs w:val="24"/>
        </w:rPr>
        <w:t>Armour</w:t>
      </w:r>
      <w:proofErr w:type="spellEnd"/>
      <w:r w:rsidRPr="00C3345C">
        <w:rPr>
          <w:rFonts w:ascii="Arial" w:hAnsi="Arial" w:cs="Arial"/>
          <w:sz w:val="24"/>
          <w:szCs w:val="24"/>
        </w:rPr>
        <w:t xml:space="preserve">, K. (2011). </w:t>
      </w:r>
      <w:r w:rsidRPr="002E6521">
        <w:rPr>
          <w:rFonts w:ascii="Arial" w:hAnsi="Arial" w:cs="Arial"/>
          <w:i/>
          <w:iCs/>
          <w:sz w:val="24"/>
          <w:szCs w:val="24"/>
          <w:lang w:val="en-US"/>
        </w:rPr>
        <w:t>Sport pedagogy: An introduction for teaching and coaching</w:t>
      </w:r>
      <w:r w:rsidRPr="002E6521">
        <w:rPr>
          <w:rFonts w:ascii="Arial" w:hAnsi="Arial" w:cs="Arial"/>
          <w:sz w:val="24"/>
          <w:szCs w:val="24"/>
          <w:lang w:val="en-US"/>
        </w:rPr>
        <w:t xml:space="preserve">. New York, NY: Routledge, an imprint of the Taylor &amp; Francis Group, an </w:t>
      </w:r>
      <w:proofErr w:type="spellStart"/>
      <w:r w:rsidRPr="002E6521">
        <w:rPr>
          <w:rFonts w:ascii="Arial" w:hAnsi="Arial" w:cs="Arial"/>
          <w:sz w:val="24"/>
          <w:szCs w:val="24"/>
          <w:lang w:val="en-US"/>
        </w:rPr>
        <w:t>informa</w:t>
      </w:r>
      <w:proofErr w:type="spellEnd"/>
      <w:r w:rsidRPr="002E6521">
        <w:rPr>
          <w:rFonts w:ascii="Arial" w:hAnsi="Arial" w:cs="Arial"/>
          <w:sz w:val="24"/>
          <w:szCs w:val="24"/>
          <w:lang w:val="en-US"/>
        </w:rPr>
        <w:t xml:space="preserve"> business.</w:t>
      </w:r>
    </w:p>
    <w:p w14:paraId="752F6AEB" w14:textId="77777777" w:rsidR="002E6521" w:rsidRPr="002E6521" w:rsidRDefault="002E6521" w:rsidP="0084225D">
      <w:pPr>
        <w:spacing w:after="0" w:line="240" w:lineRule="auto"/>
        <w:ind w:left="720" w:hanging="720"/>
        <w:rPr>
          <w:rFonts w:ascii="Arial" w:hAnsi="Arial" w:cs="Arial"/>
          <w:sz w:val="24"/>
          <w:szCs w:val="24"/>
          <w:lang w:val="en-US"/>
        </w:rPr>
      </w:pPr>
    </w:p>
    <w:p w14:paraId="542B56C7" w14:textId="71B62ED4" w:rsidR="0084225D" w:rsidRPr="007C43D6" w:rsidRDefault="0084225D" w:rsidP="0084225D">
      <w:pPr>
        <w:spacing w:after="0" w:line="240" w:lineRule="auto"/>
        <w:ind w:left="720" w:hanging="720"/>
        <w:rPr>
          <w:rFonts w:ascii="Arial" w:hAnsi="Arial" w:cs="Arial"/>
          <w:sz w:val="24"/>
          <w:szCs w:val="24"/>
          <w:lang w:val="en-US"/>
        </w:rPr>
      </w:pPr>
      <w:proofErr w:type="spellStart"/>
      <w:r w:rsidRPr="00C3345C">
        <w:rPr>
          <w:rFonts w:ascii="Arial" w:hAnsi="Arial" w:cs="Arial"/>
          <w:sz w:val="24"/>
          <w:szCs w:val="24"/>
          <w:lang w:val="en-US"/>
        </w:rPr>
        <w:t>Armour</w:t>
      </w:r>
      <w:proofErr w:type="spellEnd"/>
      <w:r w:rsidRPr="00C3345C">
        <w:rPr>
          <w:rFonts w:ascii="Arial" w:hAnsi="Arial" w:cs="Arial"/>
          <w:sz w:val="24"/>
          <w:szCs w:val="24"/>
          <w:lang w:val="en-US"/>
        </w:rPr>
        <w:t xml:space="preserve">, K. M., Jones, R., &amp; Potrac, P. (2004). </w:t>
      </w:r>
      <w:r w:rsidRPr="007C43D6">
        <w:rPr>
          <w:rFonts w:ascii="Arial" w:hAnsi="Arial" w:cs="Arial"/>
          <w:i/>
          <w:iCs/>
          <w:sz w:val="24"/>
          <w:szCs w:val="24"/>
          <w:lang w:val="en-US"/>
        </w:rPr>
        <w:t>Sports coaching cultures: From practice to theory</w:t>
      </w:r>
      <w:r w:rsidRPr="007C43D6">
        <w:rPr>
          <w:rFonts w:ascii="Arial" w:hAnsi="Arial" w:cs="Arial"/>
          <w:sz w:val="24"/>
          <w:szCs w:val="24"/>
          <w:lang w:val="en-US"/>
        </w:rPr>
        <w:t>. New York, NY: Routledge is an imprint of the Taylor &amp; Francis Group.</w:t>
      </w:r>
    </w:p>
    <w:p w14:paraId="1DACE377" w14:textId="77777777" w:rsidR="0084225D" w:rsidRPr="007C43D6" w:rsidRDefault="0084225D" w:rsidP="0084225D">
      <w:pPr>
        <w:spacing w:after="0" w:line="240" w:lineRule="auto"/>
        <w:ind w:left="720" w:hanging="720"/>
        <w:rPr>
          <w:rFonts w:ascii="Arial" w:hAnsi="Arial" w:cs="Arial"/>
          <w:sz w:val="24"/>
          <w:szCs w:val="24"/>
          <w:lang w:val="en-US"/>
        </w:rPr>
      </w:pPr>
    </w:p>
    <w:p w14:paraId="0C9F1789"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Babe Ruth League, Inc. (2020). </w:t>
      </w:r>
      <w:r w:rsidRPr="007C43D6">
        <w:rPr>
          <w:rFonts w:ascii="Arial" w:hAnsi="Arial" w:cs="Arial"/>
          <w:i/>
          <w:iCs/>
          <w:sz w:val="24"/>
          <w:szCs w:val="24"/>
          <w:lang w:val="en-US"/>
        </w:rPr>
        <w:t>Coaching youth softball</w:t>
      </w:r>
      <w:r w:rsidRPr="007C43D6">
        <w:rPr>
          <w:rFonts w:ascii="Arial" w:hAnsi="Arial" w:cs="Arial"/>
          <w:sz w:val="24"/>
          <w:szCs w:val="24"/>
          <w:lang w:val="en-US"/>
        </w:rPr>
        <w:t>. Champaign, IL: Human Kinetics.</w:t>
      </w:r>
    </w:p>
    <w:p w14:paraId="5AD5F8A6" w14:textId="77777777" w:rsidR="00A91D33" w:rsidRPr="004E2626" w:rsidRDefault="00A91D33" w:rsidP="00A91D33">
      <w:pPr>
        <w:spacing w:after="0" w:line="240" w:lineRule="auto"/>
        <w:ind w:left="720" w:hanging="720"/>
        <w:rPr>
          <w:rFonts w:ascii="Arial" w:hAnsi="Arial" w:cs="Arial"/>
          <w:sz w:val="24"/>
          <w:szCs w:val="24"/>
          <w:lang w:val="en-US"/>
        </w:rPr>
      </w:pPr>
    </w:p>
    <w:p w14:paraId="1FA3C0FD" w14:textId="77777777" w:rsidR="00B90B43" w:rsidRDefault="00B90B43" w:rsidP="00B90B43">
      <w:pPr>
        <w:spacing w:after="0" w:line="240" w:lineRule="auto"/>
        <w:ind w:left="720" w:hanging="720"/>
        <w:rPr>
          <w:rFonts w:ascii="Arial" w:hAnsi="Arial" w:cs="Arial"/>
          <w:sz w:val="24"/>
          <w:szCs w:val="24"/>
          <w:lang w:val="en-US"/>
        </w:rPr>
      </w:pPr>
      <w:r w:rsidRPr="00B90B43">
        <w:rPr>
          <w:rFonts w:ascii="Arial" w:hAnsi="Arial" w:cs="Arial"/>
          <w:sz w:val="24"/>
          <w:szCs w:val="24"/>
          <w:lang w:val="en-US"/>
        </w:rPr>
        <w:t xml:space="preserve">Bush, A., Silk, M., Andrews, D., &amp; Lauder, H. (2013). </w:t>
      </w:r>
      <w:r w:rsidRPr="00B90B43">
        <w:rPr>
          <w:rFonts w:ascii="Arial" w:hAnsi="Arial" w:cs="Arial"/>
          <w:i/>
          <w:iCs/>
          <w:sz w:val="24"/>
          <w:szCs w:val="24"/>
          <w:lang w:val="en-US"/>
        </w:rPr>
        <w:t>Sports coaching research: Context, consequences, and consciousness</w:t>
      </w:r>
      <w:r w:rsidRPr="00B90B43">
        <w:rPr>
          <w:rFonts w:ascii="Arial" w:hAnsi="Arial" w:cs="Arial"/>
          <w:sz w:val="24"/>
          <w:szCs w:val="24"/>
          <w:lang w:val="en-US"/>
        </w:rPr>
        <w:t xml:space="preserve">. New York, NY: Routledge, an imprint of the Taylor &amp; Francis Group, an </w:t>
      </w:r>
      <w:proofErr w:type="spellStart"/>
      <w:r w:rsidRPr="00B90B43">
        <w:rPr>
          <w:rFonts w:ascii="Arial" w:hAnsi="Arial" w:cs="Arial"/>
          <w:sz w:val="24"/>
          <w:szCs w:val="24"/>
          <w:lang w:val="en-US"/>
        </w:rPr>
        <w:t>informa</w:t>
      </w:r>
      <w:proofErr w:type="spellEnd"/>
      <w:r w:rsidRPr="00B90B43">
        <w:rPr>
          <w:rFonts w:ascii="Arial" w:hAnsi="Arial" w:cs="Arial"/>
          <w:sz w:val="24"/>
          <w:szCs w:val="24"/>
          <w:lang w:val="en-US"/>
        </w:rPr>
        <w:t xml:space="preserve"> business.</w:t>
      </w:r>
    </w:p>
    <w:p w14:paraId="7FAAC7C4" w14:textId="77777777" w:rsidR="00B90B43" w:rsidRDefault="00B90B43" w:rsidP="00B90B43">
      <w:pPr>
        <w:spacing w:after="0" w:line="240" w:lineRule="auto"/>
        <w:ind w:left="720" w:hanging="720"/>
        <w:rPr>
          <w:rFonts w:ascii="Arial" w:hAnsi="Arial" w:cs="Arial"/>
          <w:sz w:val="24"/>
          <w:szCs w:val="24"/>
          <w:lang w:val="en-US"/>
        </w:rPr>
      </w:pPr>
    </w:p>
    <w:p w14:paraId="70CAAAB5" w14:textId="682F7510" w:rsidR="00DE5853" w:rsidRDefault="00DE5853" w:rsidP="00B90B43">
      <w:pPr>
        <w:spacing w:after="0" w:line="240" w:lineRule="auto"/>
        <w:ind w:left="720" w:hanging="720"/>
        <w:rPr>
          <w:rFonts w:ascii="Arial" w:hAnsi="Arial" w:cs="Arial"/>
          <w:sz w:val="24"/>
          <w:szCs w:val="24"/>
          <w:lang w:val="en-US"/>
        </w:rPr>
      </w:pPr>
      <w:proofErr w:type="spellStart"/>
      <w:r w:rsidRPr="00DE5853">
        <w:rPr>
          <w:rFonts w:ascii="Arial" w:hAnsi="Arial" w:cs="Arial"/>
          <w:sz w:val="24"/>
          <w:szCs w:val="24"/>
          <w:lang w:val="en-US"/>
        </w:rPr>
        <w:lastRenderedPageBreak/>
        <w:t>Callary</w:t>
      </w:r>
      <w:proofErr w:type="spellEnd"/>
      <w:r w:rsidRPr="00DE5853">
        <w:rPr>
          <w:rFonts w:ascii="Arial" w:hAnsi="Arial" w:cs="Arial"/>
          <w:sz w:val="24"/>
          <w:szCs w:val="24"/>
          <w:lang w:val="en-US"/>
        </w:rPr>
        <w:t xml:space="preserve">, B., &amp; </w:t>
      </w:r>
      <w:proofErr w:type="spellStart"/>
      <w:r w:rsidRPr="00DE5853">
        <w:rPr>
          <w:rFonts w:ascii="Arial" w:hAnsi="Arial" w:cs="Arial"/>
          <w:sz w:val="24"/>
          <w:szCs w:val="24"/>
          <w:lang w:val="en-US"/>
        </w:rPr>
        <w:t>Gearity</w:t>
      </w:r>
      <w:proofErr w:type="spellEnd"/>
      <w:r w:rsidRPr="00DE5853">
        <w:rPr>
          <w:rFonts w:ascii="Arial" w:hAnsi="Arial" w:cs="Arial"/>
          <w:sz w:val="24"/>
          <w:szCs w:val="24"/>
          <w:lang w:val="en-US"/>
        </w:rPr>
        <w:t xml:space="preserve">, B. (Eds.). (2020). </w:t>
      </w:r>
      <w:r w:rsidRPr="00DE5853">
        <w:rPr>
          <w:rFonts w:ascii="Arial" w:hAnsi="Arial" w:cs="Arial"/>
          <w:i/>
          <w:iCs/>
          <w:sz w:val="24"/>
          <w:szCs w:val="24"/>
          <w:lang w:val="en-US"/>
        </w:rPr>
        <w:t>Coach education and development in sport: Instructional strategies</w:t>
      </w:r>
      <w:r w:rsidRPr="00DE5853">
        <w:rPr>
          <w:rFonts w:ascii="Arial" w:hAnsi="Arial" w:cs="Arial"/>
          <w:sz w:val="24"/>
          <w:szCs w:val="24"/>
          <w:lang w:val="en-US"/>
        </w:rPr>
        <w:t xml:space="preserve">. New York, NY: Routledge, an imprint of the Taylor &amp; Francis Group, an </w:t>
      </w:r>
      <w:proofErr w:type="spellStart"/>
      <w:r w:rsidRPr="00DE5853">
        <w:rPr>
          <w:rFonts w:ascii="Arial" w:hAnsi="Arial" w:cs="Arial"/>
          <w:sz w:val="24"/>
          <w:szCs w:val="24"/>
          <w:lang w:val="en-US"/>
        </w:rPr>
        <w:t>informa</w:t>
      </w:r>
      <w:proofErr w:type="spellEnd"/>
      <w:r w:rsidRPr="00DE5853">
        <w:rPr>
          <w:rFonts w:ascii="Arial" w:hAnsi="Arial" w:cs="Arial"/>
          <w:sz w:val="24"/>
          <w:szCs w:val="24"/>
          <w:lang w:val="en-US"/>
        </w:rPr>
        <w:t xml:space="preserve"> business.</w:t>
      </w:r>
    </w:p>
    <w:p w14:paraId="6E966D10" w14:textId="77777777" w:rsidR="00DE5853" w:rsidRDefault="00DE5853" w:rsidP="00A91D33">
      <w:pPr>
        <w:spacing w:after="0" w:line="240" w:lineRule="auto"/>
        <w:ind w:left="720" w:hanging="720"/>
        <w:rPr>
          <w:rFonts w:ascii="Arial" w:hAnsi="Arial" w:cs="Arial"/>
          <w:sz w:val="24"/>
          <w:szCs w:val="24"/>
          <w:lang w:val="en-US"/>
        </w:rPr>
      </w:pPr>
    </w:p>
    <w:p w14:paraId="5DB0E7A6" w14:textId="2A03CB2E" w:rsidR="00A91D33" w:rsidRDefault="00A91D33" w:rsidP="00A91D33">
      <w:pPr>
        <w:spacing w:after="0" w:line="240" w:lineRule="auto"/>
        <w:ind w:left="720" w:hanging="720"/>
        <w:rPr>
          <w:rFonts w:ascii="Arial" w:hAnsi="Arial" w:cs="Arial"/>
          <w:sz w:val="24"/>
          <w:szCs w:val="24"/>
          <w:lang w:val="en-US"/>
        </w:rPr>
      </w:pPr>
      <w:r w:rsidRPr="00A91D33">
        <w:rPr>
          <w:rFonts w:ascii="Arial" w:hAnsi="Arial" w:cs="Arial"/>
          <w:sz w:val="24"/>
          <w:szCs w:val="24"/>
          <w:lang w:val="en-US"/>
        </w:rPr>
        <w:t xml:space="preserve">Carlsson, A. (2021). </w:t>
      </w:r>
      <w:r w:rsidRPr="00A91D33">
        <w:rPr>
          <w:rFonts w:ascii="Arial" w:hAnsi="Arial" w:cs="Arial"/>
          <w:i/>
          <w:iCs/>
          <w:sz w:val="24"/>
          <w:szCs w:val="24"/>
          <w:lang w:val="en-US"/>
        </w:rPr>
        <w:t>Becoming a better sports coach: Development through theory application</w:t>
      </w:r>
      <w:r w:rsidRPr="00A91D33">
        <w:rPr>
          <w:rFonts w:ascii="Arial" w:hAnsi="Arial" w:cs="Arial"/>
          <w:sz w:val="24"/>
          <w:szCs w:val="24"/>
          <w:lang w:val="en-US"/>
        </w:rPr>
        <w:t xml:space="preserve">. New York, NY: Routledge, an imprint of the Taylor &amp; Francis Group, an </w:t>
      </w:r>
      <w:proofErr w:type="spellStart"/>
      <w:r w:rsidRPr="00A91D33">
        <w:rPr>
          <w:rFonts w:ascii="Arial" w:hAnsi="Arial" w:cs="Arial"/>
          <w:sz w:val="24"/>
          <w:szCs w:val="24"/>
          <w:lang w:val="en-US"/>
        </w:rPr>
        <w:t>informa</w:t>
      </w:r>
      <w:proofErr w:type="spellEnd"/>
      <w:r w:rsidRPr="00A91D33">
        <w:rPr>
          <w:rFonts w:ascii="Arial" w:hAnsi="Arial" w:cs="Arial"/>
          <w:sz w:val="24"/>
          <w:szCs w:val="24"/>
          <w:lang w:val="en-US"/>
        </w:rPr>
        <w:t xml:space="preserve"> business.</w:t>
      </w:r>
    </w:p>
    <w:p w14:paraId="4E56AB4D" w14:textId="77777777" w:rsidR="0084225D" w:rsidRPr="007C43D6" w:rsidRDefault="0084225D" w:rsidP="0084225D">
      <w:pPr>
        <w:spacing w:after="0" w:line="240" w:lineRule="auto"/>
        <w:ind w:left="720" w:hanging="720"/>
        <w:rPr>
          <w:rFonts w:ascii="Arial" w:hAnsi="Arial" w:cs="Arial"/>
          <w:sz w:val="24"/>
          <w:szCs w:val="24"/>
          <w:lang w:val="en-US"/>
        </w:rPr>
      </w:pPr>
    </w:p>
    <w:p w14:paraId="6DF67C37" w14:textId="4388D6F5" w:rsidR="0084225D" w:rsidRDefault="0084225D" w:rsidP="0084225D">
      <w:pPr>
        <w:spacing w:after="0" w:line="240" w:lineRule="auto"/>
        <w:ind w:left="720" w:hanging="720"/>
        <w:rPr>
          <w:rFonts w:ascii="Arial" w:hAnsi="Arial" w:cs="Arial"/>
          <w:sz w:val="24"/>
          <w:szCs w:val="24"/>
        </w:rPr>
      </w:pPr>
      <w:r w:rsidRPr="00464235">
        <w:rPr>
          <w:rFonts w:ascii="Arial" w:hAnsi="Arial" w:cs="Arial"/>
          <w:sz w:val="24"/>
          <w:szCs w:val="24"/>
        </w:rPr>
        <w:t xml:space="preserve">Carrera, S. (2016). </w:t>
      </w:r>
      <w:r w:rsidRPr="007C43D6">
        <w:rPr>
          <w:rFonts w:ascii="Arial" w:hAnsi="Arial" w:cs="Arial"/>
          <w:i/>
          <w:iCs/>
          <w:sz w:val="24"/>
          <w:szCs w:val="24"/>
        </w:rPr>
        <w:t>Coaching deportivo</w:t>
      </w:r>
      <w:r w:rsidRPr="007C43D6">
        <w:rPr>
          <w:rFonts w:ascii="Arial" w:hAnsi="Arial" w:cs="Arial"/>
          <w:sz w:val="24"/>
          <w:szCs w:val="24"/>
        </w:rPr>
        <w:t>. Ecuador: Universidad de las Fuerzas Armadas ESPE. Recuperado de http://repositorio.espe.edu.ec/bitstream/21000/11682/1/Listo%20coaching%20sportivo.pdf</w:t>
      </w:r>
    </w:p>
    <w:p w14:paraId="4592B31E" w14:textId="77777777" w:rsidR="008363B6" w:rsidRPr="00C3345C" w:rsidRDefault="008363B6" w:rsidP="008363B6">
      <w:pPr>
        <w:spacing w:after="0" w:line="240" w:lineRule="auto"/>
        <w:rPr>
          <w:rFonts w:ascii="Arial" w:hAnsi="Arial" w:cs="Arial"/>
          <w:sz w:val="24"/>
          <w:szCs w:val="24"/>
        </w:rPr>
      </w:pPr>
    </w:p>
    <w:p w14:paraId="502E380C" w14:textId="711C77DE" w:rsidR="00B01F31" w:rsidRDefault="0084225D" w:rsidP="00B01F31">
      <w:pPr>
        <w:spacing w:after="0" w:line="240" w:lineRule="auto"/>
        <w:ind w:left="720" w:hanging="720"/>
        <w:rPr>
          <w:rFonts w:ascii="Arial" w:hAnsi="Arial" w:cs="Arial"/>
          <w:sz w:val="24"/>
          <w:szCs w:val="24"/>
          <w:lang w:val="en-US"/>
        </w:rPr>
      </w:pPr>
      <w:proofErr w:type="spellStart"/>
      <w:r w:rsidRPr="00A91D33">
        <w:rPr>
          <w:rFonts w:ascii="Arial" w:hAnsi="Arial" w:cs="Arial"/>
          <w:sz w:val="24"/>
          <w:szCs w:val="24"/>
        </w:rPr>
        <w:t>Cassidy</w:t>
      </w:r>
      <w:proofErr w:type="spellEnd"/>
      <w:r w:rsidRPr="00A91D33">
        <w:rPr>
          <w:rFonts w:ascii="Arial" w:hAnsi="Arial" w:cs="Arial"/>
          <w:sz w:val="24"/>
          <w:szCs w:val="24"/>
        </w:rPr>
        <w:t xml:space="preserve">, T. G., Jones, R. L., &amp; </w:t>
      </w:r>
      <w:proofErr w:type="spellStart"/>
      <w:r w:rsidRPr="00A91D33">
        <w:rPr>
          <w:rFonts w:ascii="Arial" w:hAnsi="Arial" w:cs="Arial"/>
          <w:sz w:val="24"/>
          <w:szCs w:val="24"/>
        </w:rPr>
        <w:t>Potrac</w:t>
      </w:r>
      <w:proofErr w:type="spellEnd"/>
      <w:r w:rsidRPr="00A91D33">
        <w:rPr>
          <w:rFonts w:ascii="Arial" w:hAnsi="Arial" w:cs="Arial"/>
          <w:sz w:val="24"/>
          <w:szCs w:val="24"/>
        </w:rPr>
        <w:t xml:space="preserve">, P. A. (2016). </w:t>
      </w:r>
      <w:r w:rsidRPr="007C43D6">
        <w:rPr>
          <w:rFonts w:ascii="Arial" w:hAnsi="Arial" w:cs="Arial"/>
          <w:i/>
          <w:iCs/>
          <w:sz w:val="24"/>
          <w:szCs w:val="24"/>
          <w:lang w:val="en-US"/>
        </w:rPr>
        <w:t xml:space="preserve">Understanding sports coaching: The pedagogical, </w:t>
      </w:r>
      <w:proofErr w:type="gramStart"/>
      <w:r w:rsidRPr="007C43D6">
        <w:rPr>
          <w:rFonts w:ascii="Arial" w:hAnsi="Arial" w:cs="Arial"/>
          <w:i/>
          <w:iCs/>
          <w:sz w:val="24"/>
          <w:szCs w:val="24"/>
          <w:lang w:val="en-US"/>
        </w:rPr>
        <w:t>social</w:t>
      </w:r>
      <w:proofErr w:type="gramEnd"/>
      <w:r w:rsidRPr="007C43D6">
        <w:rPr>
          <w:rFonts w:ascii="Arial" w:hAnsi="Arial" w:cs="Arial"/>
          <w:i/>
          <w:iCs/>
          <w:sz w:val="24"/>
          <w:szCs w:val="24"/>
          <w:lang w:val="en-US"/>
        </w:rPr>
        <w:t xml:space="preserve"> and cultural foundations of coaching practice</w:t>
      </w:r>
      <w:r w:rsidRPr="007C43D6">
        <w:rPr>
          <w:rFonts w:ascii="Arial" w:hAnsi="Arial" w:cs="Arial"/>
          <w:sz w:val="24"/>
          <w:szCs w:val="24"/>
          <w:lang w:val="en-US"/>
        </w:rPr>
        <w:t xml:space="preserve"> </w:t>
      </w:r>
      <w:r w:rsidR="00CE0208">
        <w:rPr>
          <w:rFonts w:ascii="Arial" w:hAnsi="Arial" w:cs="Arial"/>
          <w:sz w:val="24"/>
          <w:szCs w:val="24"/>
          <w:lang w:val="en-US"/>
        </w:rPr>
        <w:t xml:space="preserve">(3ra ed.). </w:t>
      </w:r>
      <w:r w:rsidRPr="007C43D6">
        <w:rPr>
          <w:rFonts w:ascii="Arial" w:hAnsi="Arial" w:cs="Arial"/>
          <w:sz w:val="24"/>
          <w:szCs w:val="24"/>
          <w:lang w:val="en-US"/>
        </w:rPr>
        <w:t xml:space="preserve">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78D51D3" w14:textId="77777777" w:rsidR="008363B6" w:rsidRDefault="008363B6" w:rsidP="0084225D">
      <w:pPr>
        <w:spacing w:after="0" w:line="240" w:lineRule="auto"/>
        <w:ind w:left="720" w:hanging="720"/>
        <w:rPr>
          <w:rFonts w:ascii="Arial" w:hAnsi="Arial" w:cs="Arial"/>
          <w:sz w:val="24"/>
          <w:szCs w:val="24"/>
          <w:lang w:val="en-US"/>
        </w:rPr>
      </w:pPr>
    </w:p>
    <w:p w14:paraId="016A7791" w14:textId="2A1660D3"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Chambers, F. C. (Ed.). (2015). </w:t>
      </w:r>
      <w:r w:rsidRPr="007C43D6">
        <w:rPr>
          <w:rFonts w:ascii="Arial" w:hAnsi="Arial" w:cs="Arial"/>
          <w:i/>
          <w:iCs/>
          <w:sz w:val="24"/>
          <w:szCs w:val="24"/>
          <w:lang w:val="en-US"/>
        </w:rPr>
        <w:t>Mentoring in physical education and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C7995F8" w14:textId="77777777" w:rsidR="0084225D" w:rsidRPr="007C43D6" w:rsidRDefault="0084225D" w:rsidP="0084225D">
      <w:pPr>
        <w:spacing w:after="0" w:line="240" w:lineRule="auto"/>
        <w:ind w:left="720" w:hanging="720"/>
        <w:rPr>
          <w:rFonts w:ascii="Arial" w:hAnsi="Arial" w:cs="Arial"/>
          <w:sz w:val="24"/>
          <w:szCs w:val="24"/>
          <w:lang w:val="en-US"/>
        </w:rPr>
      </w:pPr>
    </w:p>
    <w:p w14:paraId="0F7B2FF4" w14:textId="77777777"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Cope, E., &amp; Partington, M. (Eds.). (2020). </w:t>
      </w:r>
      <w:r w:rsidRPr="007C43D6">
        <w:rPr>
          <w:rFonts w:ascii="Arial" w:hAnsi="Arial" w:cs="Arial"/>
          <w:i/>
          <w:iCs/>
          <w:sz w:val="24"/>
          <w:szCs w:val="24"/>
          <w:lang w:val="en-US"/>
        </w:rPr>
        <w:t>Sports coaching: A theoretical and practical guide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03EB4F07" w14:textId="77777777" w:rsidR="0084225D" w:rsidRPr="007C43D6" w:rsidRDefault="0084225D" w:rsidP="0084225D">
      <w:pPr>
        <w:spacing w:after="0" w:line="240" w:lineRule="auto"/>
        <w:ind w:left="720" w:hanging="720"/>
        <w:rPr>
          <w:rFonts w:ascii="Arial" w:hAnsi="Arial" w:cs="Arial"/>
          <w:sz w:val="24"/>
          <w:szCs w:val="24"/>
          <w:lang w:val="en-US"/>
        </w:rPr>
      </w:pPr>
    </w:p>
    <w:p w14:paraId="4C838FEE" w14:textId="28C14E25" w:rsidR="00A66D5F" w:rsidRDefault="00A66D5F" w:rsidP="00A66D5F">
      <w:pPr>
        <w:spacing w:after="0" w:line="240" w:lineRule="auto"/>
        <w:ind w:left="720" w:hanging="720"/>
        <w:rPr>
          <w:rFonts w:ascii="Arial" w:hAnsi="Arial" w:cs="Arial"/>
          <w:sz w:val="24"/>
          <w:szCs w:val="24"/>
          <w:lang w:val="en-US"/>
        </w:rPr>
      </w:pPr>
      <w:r w:rsidRPr="00A66D5F">
        <w:rPr>
          <w:rFonts w:ascii="Arial" w:hAnsi="Arial" w:cs="Arial"/>
          <w:sz w:val="24"/>
          <w:szCs w:val="24"/>
          <w:lang w:val="en-US"/>
        </w:rPr>
        <w:t xml:space="preserve">Crisfield, P., Cabral, P. and Carpenter, F. (2003). </w:t>
      </w:r>
      <w:r w:rsidRPr="00A66D5F">
        <w:rPr>
          <w:rFonts w:ascii="Arial" w:hAnsi="Arial" w:cs="Arial"/>
          <w:i/>
          <w:iCs/>
          <w:sz w:val="24"/>
          <w:szCs w:val="24"/>
          <w:lang w:val="en-US"/>
        </w:rPr>
        <w:t>The successful coach: Guidelines for coaching practice</w:t>
      </w:r>
      <w:r>
        <w:rPr>
          <w:rFonts w:ascii="Arial" w:hAnsi="Arial" w:cs="Arial"/>
          <w:sz w:val="24"/>
          <w:szCs w:val="24"/>
          <w:lang w:val="en-US"/>
        </w:rPr>
        <w:t xml:space="preserve"> </w:t>
      </w:r>
      <w:r w:rsidRPr="00A66D5F">
        <w:rPr>
          <w:rFonts w:ascii="Arial" w:hAnsi="Arial" w:cs="Arial"/>
          <w:sz w:val="24"/>
          <w:szCs w:val="24"/>
          <w:lang w:val="en-US"/>
        </w:rPr>
        <w:t>(3r</w:t>
      </w:r>
      <w:r w:rsidR="00556322">
        <w:rPr>
          <w:rFonts w:ascii="Arial" w:hAnsi="Arial" w:cs="Arial"/>
          <w:sz w:val="24"/>
          <w:szCs w:val="24"/>
          <w:lang w:val="en-US"/>
        </w:rPr>
        <w:t>a</w:t>
      </w:r>
      <w:r w:rsidRPr="00A66D5F">
        <w:rPr>
          <w:rFonts w:ascii="Arial" w:hAnsi="Arial" w:cs="Arial"/>
          <w:sz w:val="24"/>
          <w:szCs w:val="24"/>
          <w:lang w:val="en-US"/>
        </w:rPr>
        <w:t xml:space="preserve"> ed.). </w:t>
      </w:r>
      <w:proofErr w:type="spellStart"/>
      <w:r w:rsidRPr="00A66D5F">
        <w:rPr>
          <w:rFonts w:ascii="Arial" w:hAnsi="Arial" w:cs="Arial"/>
          <w:sz w:val="24"/>
          <w:szCs w:val="24"/>
          <w:lang w:val="en-US"/>
        </w:rPr>
        <w:t>SportsCoachUK</w:t>
      </w:r>
      <w:proofErr w:type="spellEnd"/>
      <w:r w:rsidRPr="00A66D5F">
        <w:rPr>
          <w:rFonts w:ascii="Arial" w:hAnsi="Arial" w:cs="Arial"/>
          <w:sz w:val="24"/>
          <w:szCs w:val="24"/>
          <w:lang w:val="en-US"/>
        </w:rPr>
        <w:t>, Leeds.</w:t>
      </w:r>
    </w:p>
    <w:p w14:paraId="1473938B" w14:textId="77777777" w:rsidR="00A66D5F" w:rsidRDefault="00A66D5F" w:rsidP="00A66D5F">
      <w:pPr>
        <w:spacing w:after="0" w:line="240" w:lineRule="auto"/>
        <w:ind w:left="720" w:hanging="720"/>
        <w:rPr>
          <w:rFonts w:ascii="Arial" w:hAnsi="Arial" w:cs="Arial"/>
          <w:sz w:val="24"/>
          <w:szCs w:val="24"/>
          <w:lang w:val="en-US"/>
        </w:rPr>
      </w:pPr>
    </w:p>
    <w:p w14:paraId="75437989" w14:textId="6E357919" w:rsidR="0084225D" w:rsidRPr="007C43D6" w:rsidRDefault="0084225D" w:rsidP="00A66D5F">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Cronin, C., &amp; </w:t>
      </w:r>
      <w:proofErr w:type="spellStart"/>
      <w:r w:rsidRPr="007C43D6">
        <w:rPr>
          <w:rFonts w:ascii="Arial" w:hAnsi="Arial" w:cs="Arial"/>
          <w:sz w:val="24"/>
          <w:szCs w:val="24"/>
          <w:lang w:val="en-US"/>
        </w:rPr>
        <w:t>Armour</w:t>
      </w:r>
      <w:proofErr w:type="spellEnd"/>
      <w:r w:rsidRPr="007C43D6">
        <w:rPr>
          <w:rFonts w:ascii="Arial" w:hAnsi="Arial" w:cs="Arial"/>
          <w:sz w:val="24"/>
          <w:szCs w:val="24"/>
          <w:lang w:val="en-US"/>
        </w:rPr>
        <w:t xml:space="preserve">, K. (Eds.). (2019). </w:t>
      </w:r>
      <w:r w:rsidRPr="007C43D6">
        <w:rPr>
          <w:rFonts w:ascii="Arial" w:hAnsi="Arial" w:cs="Arial"/>
          <w:i/>
          <w:iCs/>
          <w:sz w:val="24"/>
          <w:szCs w:val="24"/>
          <w:lang w:val="en-US"/>
        </w:rPr>
        <w:t>Care in sport coaching: Pedagogical cases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89A6D3D" w14:textId="77777777" w:rsidR="0084225D" w:rsidRPr="007C43D6" w:rsidRDefault="0084225D" w:rsidP="0084225D">
      <w:pPr>
        <w:spacing w:after="0" w:line="240" w:lineRule="auto"/>
        <w:ind w:left="720" w:hanging="720"/>
        <w:rPr>
          <w:rFonts w:ascii="Arial" w:hAnsi="Arial" w:cs="Arial"/>
          <w:sz w:val="24"/>
          <w:szCs w:val="24"/>
          <w:lang w:val="en-US"/>
        </w:rPr>
      </w:pPr>
    </w:p>
    <w:p w14:paraId="7E0F2E10" w14:textId="42D51D18" w:rsidR="00507271" w:rsidRDefault="00507271" w:rsidP="0084225D">
      <w:pPr>
        <w:spacing w:after="0" w:line="240" w:lineRule="auto"/>
        <w:ind w:left="720" w:hanging="720"/>
        <w:rPr>
          <w:rFonts w:ascii="Arial" w:hAnsi="Arial" w:cs="Arial"/>
          <w:sz w:val="24"/>
          <w:szCs w:val="24"/>
          <w:lang w:val="en-US"/>
        </w:rPr>
      </w:pPr>
      <w:r w:rsidRPr="00507271">
        <w:rPr>
          <w:rFonts w:ascii="Arial" w:hAnsi="Arial" w:cs="Arial"/>
          <w:sz w:val="24"/>
          <w:szCs w:val="24"/>
          <w:lang w:val="en-US"/>
        </w:rPr>
        <w:t xml:space="preserve">Denison, J. (2007). </w:t>
      </w:r>
      <w:r w:rsidRPr="00507271">
        <w:rPr>
          <w:rFonts w:ascii="Arial" w:hAnsi="Arial" w:cs="Arial"/>
          <w:i/>
          <w:iCs/>
          <w:sz w:val="24"/>
          <w:szCs w:val="24"/>
          <w:lang w:val="en-US"/>
        </w:rPr>
        <w:t>Coaching knowledges: Understanding the dynamics of sport performance</w:t>
      </w:r>
      <w:r w:rsidRPr="00507271">
        <w:rPr>
          <w:rFonts w:ascii="Arial" w:hAnsi="Arial" w:cs="Arial"/>
          <w:sz w:val="24"/>
          <w:szCs w:val="24"/>
          <w:lang w:val="en-US"/>
        </w:rPr>
        <w:t>. London, UK: A &amp; C Black Publishers Ltd.</w:t>
      </w:r>
    </w:p>
    <w:p w14:paraId="3A2BF14E" w14:textId="77777777" w:rsidR="00507271" w:rsidRDefault="00507271" w:rsidP="0084225D">
      <w:pPr>
        <w:spacing w:after="0" w:line="240" w:lineRule="auto"/>
        <w:ind w:left="720" w:hanging="720"/>
        <w:rPr>
          <w:rFonts w:ascii="Arial" w:hAnsi="Arial" w:cs="Arial"/>
          <w:sz w:val="24"/>
          <w:szCs w:val="24"/>
          <w:lang w:val="en-US"/>
        </w:rPr>
      </w:pPr>
    </w:p>
    <w:p w14:paraId="252FCBA5" w14:textId="61A7582C" w:rsidR="009217A9" w:rsidRDefault="0072272B" w:rsidP="0084225D">
      <w:pPr>
        <w:spacing w:after="0" w:line="240" w:lineRule="auto"/>
        <w:ind w:left="720" w:hanging="720"/>
        <w:rPr>
          <w:rFonts w:ascii="Arial" w:hAnsi="Arial" w:cs="Arial"/>
          <w:sz w:val="24"/>
          <w:szCs w:val="24"/>
          <w:lang w:val="en-US"/>
        </w:rPr>
      </w:pPr>
      <w:r w:rsidRPr="0072272B">
        <w:rPr>
          <w:rFonts w:ascii="Arial" w:hAnsi="Arial" w:cs="Arial"/>
          <w:sz w:val="24"/>
          <w:szCs w:val="24"/>
          <w:lang w:val="en-US"/>
        </w:rPr>
        <w:t xml:space="preserve">Farrow, D., Baker, J., &amp; Clare </w:t>
      </w:r>
      <w:proofErr w:type="spellStart"/>
      <w:r w:rsidRPr="0072272B">
        <w:rPr>
          <w:rFonts w:ascii="Arial" w:hAnsi="Arial" w:cs="Arial"/>
          <w:sz w:val="24"/>
          <w:szCs w:val="24"/>
          <w:lang w:val="en-US"/>
        </w:rPr>
        <w:t>MacMahon</w:t>
      </w:r>
      <w:proofErr w:type="spellEnd"/>
      <w:r w:rsidRPr="0072272B">
        <w:rPr>
          <w:rFonts w:ascii="Arial" w:hAnsi="Arial" w:cs="Arial"/>
          <w:sz w:val="24"/>
          <w:szCs w:val="24"/>
          <w:lang w:val="en-US"/>
        </w:rPr>
        <w:t xml:space="preserve">, C. (Eds.) (2013). </w:t>
      </w:r>
      <w:r w:rsidRPr="0072272B">
        <w:rPr>
          <w:rFonts w:ascii="Arial" w:hAnsi="Arial" w:cs="Arial"/>
          <w:i/>
          <w:iCs/>
          <w:sz w:val="24"/>
          <w:szCs w:val="24"/>
          <w:lang w:val="en-US"/>
        </w:rPr>
        <w:t>Developing sport expertise: Researchers and coaches put theory into practice</w:t>
      </w:r>
      <w:r w:rsidRPr="0072272B">
        <w:rPr>
          <w:rFonts w:ascii="Arial" w:hAnsi="Arial" w:cs="Arial"/>
          <w:sz w:val="24"/>
          <w:szCs w:val="24"/>
          <w:lang w:val="en-US"/>
        </w:rPr>
        <w:t xml:space="preserve"> (2da ed.). New York, NY: Routledge is an imprint of the Taylor &amp; Francis Group, an </w:t>
      </w:r>
      <w:proofErr w:type="spellStart"/>
      <w:r w:rsidRPr="0072272B">
        <w:rPr>
          <w:rFonts w:ascii="Arial" w:hAnsi="Arial" w:cs="Arial"/>
          <w:sz w:val="24"/>
          <w:szCs w:val="24"/>
          <w:lang w:val="en-US"/>
        </w:rPr>
        <w:t>informa</w:t>
      </w:r>
      <w:proofErr w:type="spellEnd"/>
      <w:r w:rsidRPr="0072272B">
        <w:rPr>
          <w:rFonts w:ascii="Arial" w:hAnsi="Arial" w:cs="Arial"/>
          <w:sz w:val="24"/>
          <w:szCs w:val="24"/>
          <w:lang w:val="en-US"/>
        </w:rPr>
        <w:t xml:space="preserve"> business.</w:t>
      </w:r>
    </w:p>
    <w:p w14:paraId="6BEE7CB4" w14:textId="77777777" w:rsidR="0072272B" w:rsidRDefault="0072272B" w:rsidP="0084225D">
      <w:pPr>
        <w:spacing w:after="0" w:line="240" w:lineRule="auto"/>
        <w:ind w:left="720" w:hanging="720"/>
        <w:rPr>
          <w:rFonts w:ascii="Arial" w:hAnsi="Arial" w:cs="Arial"/>
          <w:sz w:val="24"/>
          <w:szCs w:val="24"/>
          <w:lang w:val="en-US"/>
        </w:rPr>
      </w:pPr>
    </w:p>
    <w:p w14:paraId="0F40E890" w14:textId="4B5ABD2E" w:rsidR="001E3B17" w:rsidRPr="001E3B17" w:rsidRDefault="001E3B17" w:rsidP="0084225D">
      <w:pPr>
        <w:spacing w:after="0" w:line="240" w:lineRule="auto"/>
        <w:ind w:left="720" w:hanging="720"/>
        <w:rPr>
          <w:rFonts w:ascii="Arial" w:hAnsi="Arial" w:cs="Arial"/>
          <w:sz w:val="24"/>
          <w:szCs w:val="24"/>
        </w:rPr>
      </w:pPr>
      <w:r w:rsidRPr="001E3B17">
        <w:rPr>
          <w:rFonts w:ascii="Arial" w:hAnsi="Arial" w:cs="Arial"/>
          <w:sz w:val="24"/>
          <w:szCs w:val="24"/>
        </w:rPr>
        <w:t>García-</w:t>
      </w:r>
      <w:proofErr w:type="spellStart"/>
      <w:r w:rsidRPr="001E3B17">
        <w:rPr>
          <w:rFonts w:ascii="Arial" w:hAnsi="Arial" w:cs="Arial"/>
          <w:sz w:val="24"/>
          <w:szCs w:val="24"/>
        </w:rPr>
        <w:t>Naveira</w:t>
      </w:r>
      <w:proofErr w:type="spellEnd"/>
      <w:r w:rsidRPr="001E3B17">
        <w:rPr>
          <w:rFonts w:ascii="Arial" w:hAnsi="Arial" w:cs="Arial"/>
          <w:sz w:val="24"/>
          <w:szCs w:val="24"/>
        </w:rPr>
        <w:t xml:space="preserve"> Vaamonde, A., &amp; Ruiz Barquín, R. (Eds.) (2004). </w:t>
      </w:r>
      <w:r w:rsidRPr="001E3B17">
        <w:rPr>
          <w:rFonts w:ascii="Arial" w:hAnsi="Arial" w:cs="Arial"/>
          <w:i/>
          <w:iCs/>
          <w:sz w:val="24"/>
          <w:szCs w:val="24"/>
        </w:rPr>
        <w:t>Liderazgo y coaching deportivo</w:t>
      </w:r>
      <w:r w:rsidRPr="001E3B17">
        <w:rPr>
          <w:rFonts w:ascii="Arial" w:hAnsi="Arial" w:cs="Arial"/>
          <w:sz w:val="24"/>
          <w:szCs w:val="24"/>
        </w:rPr>
        <w:t>. Madrid, España: Editorial Síntesis, S. A.</w:t>
      </w:r>
    </w:p>
    <w:p w14:paraId="0B5B5F11" w14:textId="77777777" w:rsidR="001E3B17" w:rsidRDefault="001E3B17" w:rsidP="0084225D">
      <w:pPr>
        <w:spacing w:after="0" w:line="240" w:lineRule="auto"/>
        <w:ind w:left="720" w:hanging="720"/>
        <w:rPr>
          <w:rFonts w:ascii="Arial" w:hAnsi="Arial" w:cs="Arial"/>
          <w:sz w:val="24"/>
          <w:szCs w:val="24"/>
        </w:rPr>
      </w:pPr>
    </w:p>
    <w:p w14:paraId="79C832F2" w14:textId="48269628" w:rsidR="00C3345C" w:rsidRDefault="00C3345C" w:rsidP="0084225D">
      <w:pPr>
        <w:spacing w:after="0" w:line="240" w:lineRule="auto"/>
        <w:ind w:left="720" w:hanging="720"/>
        <w:rPr>
          <w:rFonts w:ascii="Arial" w:hAnsi="Arial" w:cs="Arial"/>
          <w:sz w:val="24"/>
          <w:szCs w:val="24"/>
          <w:lang w:val="en-US"/>
        </w:rPr>
      </w:pPr>
      <w:r w:rsidRPr="00C3345C">
        <w:rPr>
          <w:rFonts w:ascii="Arial" w:hAnsi="Arial" w:cs="Arial"/>
          <w:sz w:val="24"/>
          <w:szCs w:val="24"/>
          <w:lang w:val="en-US"/>
        </w:rPr>
        <w:t xml:space="preserve">Gilbert, W. (2017). </w:t>
      </w:r>
      <w:r w:rsidRPr="00C3345C">
        <w:rPr>
          <w:rFonts w:ascii="Arial" w:hAnsi="Arial" w:cs="Arial"/>
          <w:i/>
          <w:iCs/>
          <w:sz w:val="24"/>
          <w:szCs w:val="24"/>
          <w:lang w:val="en-US"/>
        </w:rPr>
        <w:t>Coaching better every season: A year-round system for athlete development and program success</w:t>
      </w:r>
      <w:r w:rsidRPr="00C3345C">
        <w:rPr>
          <w:rFonts w:ascii="Arial" w:hAnsi="Arial" w:cs="Arial"/>
          <w:sz w:val="24"/>
          <w:szCs w:val="24"/>
          <w:lang w:val="en-US"/>
        </w:rPr>
        <w:t>. Champaign, IL: Human Kinetics.</w:t>
      </w:r>
    </w:p>
    <w:p w14:paraId="01797111" w14:textId="77777777" w:rsidR="00C3345C" w:rsidRDefault="00C3345C" w:rsidP="0084225D">
      <w:pPr>
        <w:spacing w:after="0" w:line="240" w:lineRule="auto"/>
        <w:ind w:left="720" w:hanging="720"/>
        <w:rPr>
          <w:rFonts w:ascii="Arial" w:hAnsi="Arial" w:cs="Arial"/>
          <w:sz w:val="24"/>
          <w:szCs w:val="24"/>
          <w:lang w:val="en-US"/>
        </w:rPr>
      </w:pPr>
    </w:p>
    <w:p w14:paraId="175D895D" w14:textId="1057558B"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Gill, A. </w:t>
      </w:r>
      <w:r w:rsidR="00CD545B">
        <w:rPr>
          <w:rFonts w:ascii="Arial" w:hAnsi="Arial" w:cs="Arial"/>
          <w:sz w:val="24"/>
          <w:szCs w:val="24"/>
          <w:lang w:val="en-US"/>
        </w:rPr>
        <w:t xml:space="preserve">(Ed.) </w:t>
      </w:r>
      <w:r w:rsidRPr="007C43D6">
        <w:rPr>
          <w:rFonts w:ascii="Arial" w:hAnsi="Arial" w:cs="Arial"/>
          <w:sz w:val="24"/>
          <w:szCs w:val="24"/>
          <w:lang w:val="en-US"/>
        </w:rPr>
        <w:t>(20</w:t>
      </w:r>
      <w:r w:rsidR="001A07F8">
        <w:rPr>
          <w:rFonts w:ascii="Arial" w:hAnsi="Arial" w:cs="Arial"/>
          <w:sz w:val="24"/>
          <w:szCs w:val="24"/>
          <w:lang w:val="en-US"/>
        </w:rPr>
        <w:t>21</w:t>
      </w:r>
      <w:r w:rsidRPr="007C43D6">
        <w:rPr>
          <w:rFonts w:ascii="Arial" w:hAnsi="Arial" w:cs="Arial"/>
          <w:sz w:val="24"/>
          <w:szCs w:val="24"/>
          <w:lang w:val="en-US"/>
        </w:rPr>
        <w:t xml:space="preserve">). </w:t>
      </w:r>
      <w:r w:rsidRPr="007C43D6">
        <w:rPr>
          <w:rFonts w:ascii="Arial" w:hAnsi="Arial" w:cs="Arial"/>
          <w:i/>
          <w:iCs/>
          <w:sz w:val="24"/>
          <w:szCs w:val="24"/>
          <w:lang w:val="en-US"/>
        </w:rPr>
        <w:t>Foundations of sports coaching</w:t>
      </w:r>
      <w:r w:rsidRPr="007C43D6">
        <w:rPr>
          <w:rFonts w:ascii="Arial" w:hAnsi="Arial" w:cs="Arial"/>
          <w:sz w:val="24"/>
          <w:szCs w:val="24"/>
          <w:lang w:val="en-US"/>
        </w:rPr>
        <w:t xml:space="preserve"> (2</w:t>
      </w:r>
      <w:r w:rsidR="001A07F8">
        <w:rPr>
          <w:rFonts w:ascii="Arial" w:hAnsi="Arial" w:cs="Arial"/>
          <w:sz w:val="24"/>
          <w:szCs w:val="24"/>
          <w:lang w:val="en-US"/>
        </w:rPr>
        <w:t>r</w:t>
      </w:r>
      <w:r w:rsidRPr="007C43D6">
        <w:rPr>
          <w:rFonts w:ascii="Arial" w:hAnsi="Arial" w:cs="Arial"/>
          <w:sz w:val="24"/>
          <w:szCs w:val="24"/>
          <w:lang w:val="en-US"/>
        </w:rPr>
        <w:t xml:space="preserve">a ed.).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7A6B8435" w14:textId="77777777" w:rsidR="0084225D" w:rsidRPr="007C43D6" w:rsidRDefault="0084225D" w:rsidP="0084225D">
      <w:pPr>
        <w:spacing w:after="0" w:line="240" w:lineRule="auto"/>
        <w:rPr>
          <w:rFonts w:ascii="Arial" w:hAnsi="Arial" w:cs="Arial"/>
          <w:sz w:val="24"/>
          <w:szCs w:val="24"/>
          <w:lang w:val="en-US"/>
        </w:rPr>
      </w:pPr>
    </w:p>
    <w:p w14:paraId="22C761E1" w14:textId="7C7AC737" w:rsidR="00342478" w:rsidRDefault="00342478" w:rsidP="00A60C93">
      <w:pPr>
        <w:spacing w:after="0" w:line="240" w:lineRule="auto"/>
        <w:ind w:left="720" w:hanging="720"/>
        <w:rPr>
          <w:rFonts w:ascii="Arial" w:hAnsi="Arial" w:cs="Arial"/>
          <w:sz w:val="24"/>
          <w:szCs w:val="24"/>
          <w:lang w:val="en-US"/>
        </w:rPr>
      </w:pPr>
      <w:r w:rsidRPr="00342478">
        <w:rPr>
          <w:rFonts w:ascii="Arial" w:hAnsi="Arial" w:cs="Arial"/>
          <w:sz w:val="24"/>
          <w:szCs w:val="24"/>
          <w:lang w:val="en-US"/>
        </w:rPr>
        <w:t xml:space="preserve">Gordon, D. (2009). </w:t>
      </w:r>
      <w:r w:rsidRPr="00342478">
        <w:rPr>
          <w:rFonts w:ascii="Arial" w:hAnsi="Arial" w:cs="Arial"/>
          <w:i/>
          <w:iCs/>
          <w:sz w:val="24"/>
          <w:szCs w:val="24"/>
          <w:lang w:val="en-US"/>
        </w:rPr>
        <w:t>Coaching science</w:t>
      </w:r>
      <w:r w:rsidRPr="00342478">
        <w:rPr>
          <w:rFonts w:ascii="Arial" w:hAnsi="Arial" w:cs="Arial"/>
          <w:sz w:val="24"/>
          <w:szCs w:val="24"/>
          <w:lang w:val="en-US"/>
        </w:rPr>
        <w:t>. Exeter, UK: Learning Matters Ltd.</w:t>
      </w:r>
    </w:p>
    <w:p w14:paraId="3F9190ED" w14:textId="77777777" w:rsidR="00342478" w:rsidRDefault="00342478" w:rsidP="00A60C93">
      <w:pPr>
        <w:spacing w:after="0" w:line="240" w:lineRule="auto"/>
        <w:ind w:left="720" w:hanging="720"/>
        <w:rPr>
          <w:rFonts w:ascii="Arial" w:hAnsi="Arial" w:cs="Arial"/>
          <w:sz w:val="24"/>
          <w:szCs w:val="24"/>
          <w:lang w:val="en-US"/>
        </w:rPr>
      </w:pPr>
    </w:p>
    <w:p w14:paraId="689566DC" w14:textId="5602AC1C" w:rsidR="00F933ED" w:rsidRDefault="0084225D" w:rsidP="00A60C93">
      <w:pPr>
        <w:spacing w:after="0" w:line="240" w:lineRule="auto"/>
        <w:ind w:left="720" w:hanging="720"/>
        <w:rPr>
          <w:rFonts w:ascii="Arial" w:hAnsi="Arial" w:cs="Arial"/>
          <w:sz w:val="24"/>
          <w:szCs w:val="24"/>
        </w:rPr>
      </w:pPr>
      <w:r w:rsidRPr="007E3818">
        <w:rPr>
          <w:rFonts w:ascii="Arial" w:hAnsi="Arial" w:cs="Arial"/>
          <w:sz w:val="24"/>
          <w:szCs w:val="24"/>
        </w:rPr>
        <w:t xml:space="preserve">Gutiérrez, D. (2013). </w:t>
      </w:r>
      <w:r w:rsidRPr="007C43D6">
        <w:rPr>
          <w:rFonts w:ascii="Arial" w:hAnsi="Arial" w:cs="Arial"/>
          <w:i/>
          <w:iCs/>
          <w:sz w:val="24"/>
          <w:szCs w:val="24"/>
        </w:rPr>
        <w:t>Coaching deportivo: Juega y gana el partido de tu vida dentro y fuera de la cancha</w:t>
      </w:r>
      <w:r w:rsidRPr="007C43D6">
        <w:rPr>
          <w:rFonts w:ascii="Arial" w:hAnsi="Arial" w:cs="Arial"/>
          <w:sz w:val="24"/>
          <w:szCs w:val="24"/>
        </w:rPr>
        <w:t xml:space="preserve">. Barcelona, España: </w:t>
      </w:r>
      <w:proofErr w:type="spellStart"/>
      <w:r w:rsidRPr="007C43D6">
        <w:rPr>
          <w:rFonts w:ascii="Arial" w:hAnsi="Arial" w:cs="Arial"/>
          <w:sz w:val="24"/>
          <w:szCs w:val="24"/>
        </w:rPr>
        <w:t>FutbolDLibro</w:t>
      </w:r>
      <w:proofErr w:type="spellEnd"/>
      <w:r w:rsidRPr="007C43D6">
        <w:rPr>
          <w:rFonts w:ascii="Arial" w:hAnsi="Arial" w:cs="Arial"/>
          <w:sz w:val="24"/>
          <w:szCs w:val="24"/>
        </w:rPr>
        <w:t xml:space="preserve"> (Futbol de libro, S.L.).</w:t>
      </w:r>
    </w:p>
    <w:p w14:paraId="1D7722DC" w14:textId="77777777" w:rsidR="00B01F31" w:rsidRDefault="00B01F31" w:rsidP="00F933ED">
      <w:pPr>
        <w:spacing w:after="0" w:line="240" w:lineRule="auto"/>
        <w:rPr>
          <w:rFonts w:ascii="Arial" w:hAnsi="Arial" w:cs="Arial"/>
          <w:sz w:val="24"/>
          <w:szCs w:val="24"/>
        </w:rPr>
      </w:pPr>
    </w:p>
    <w:p w14:paraId="72C6C4F0" w14:textId="49899821" w:rsidR="00327E3A" w:rsidRPr="00327E3A" w:rsidRDefault="00327E3A" w:rsidP="0084225D">
      <w:pPr>
        <w:spacing w:after="0" w:line="240" w:lineRule="auto"/>
        <w:ind w:left="720" w:hanging="720"/>
        <w:rPr>
          <w:rFonts w:ascii="Arial" w:hAnsi="Arial" w:cs="Arial"/>
          <w:sz w:val="24"/>
          <w:szCs w:val="24"/>
          <w:lang w:val="en-US"/>
        </w:rPr>
      </w:pPr>
      <w:r w:rsidRPr="00C3345C">
        <w:rPr>
          <w:rFonts w:ascii="Arial" w:hAnsi="Arial" w:cs="Arial"/>
          <w:sz w:val="24"/>
          <w:szCs w:val="24"/>
        </w:rPr>
        <w:t xml:space="preserve">Hassan, D., Dowling, S., &amp; </w:t>
      </w:r>
      <w:proofErr w:type="spellStart"/>
      <w:r w:rsidRPr="00C3345C">
        <w:rPr>
          <w:rFonts w:ascii="Arial" w:hAnsi="Arial" w:cs="Arial"/>
          <w:sz w:val="24"/>
          <w:szCs w:val="24"/>
        </w:rPr>
        <w:t>McConkey</w:t>
      </w:r>
      <w:proofErr w:type="spellEnd"/>
      <w:r w:rsidRPr="00C3345C">
        <w:rPr>
          <w:rFonts w:ascii="Arial" w:hAnsi="Arial" w:cs="Arial"/>
          <w:sz w:val="24"/>
          <w:szCs w:val="24"/>
        </w:rPr>
        <w:t xml:space="preserve">, R. (Eds.). </w:t>
      </w:r>
      <w:r w:rsidRPr="00327E3A">
        <w:rPr>
          <w:rFonts w:ascii="Arial" w:hAnsi="Arial" w:cs="Arial"/>
          <w:sz w:val="24"/>
          <w:szCs w:val="24"/>
          <w:lang w:val="en-US"/>
        </w:rPr>
        <w:t xml:space="preserve">(2014). </w:t>
      </w:r>
      <w:r w:rsidRPr="00327E3A">
        <w:rPr>
          <w:rFonts w:ascii="Arial" w:hAnsi="Arial" w:cs="Arial"/>
          <w:i/>
          <w:iCs/>
          <w:sz w:val="24"/>
          <w:szCs w:val="24"/>
          <w:lang w:val="en-US"/>
        </w:rPr>
        <w:t>Sport, coaching and intellectual disability</w:t>
      </w:r>
      <w:r w:rsidRPr="00327E3A">
        <w:rPr>
          <w:rFonts w:ascii="Arial" w:hAnsi="Arial" w:cs="Arial"/>
          <w:sz w:val="24"/>
          <w:szCs w:val="24"/>
          <w:lang w:val="en-US"/>
        </w:rPr>
        <w:t xml:space="preserve">. New York, NY: Routledge, an imprint of the Taylor &amp; Francis Group, an </w:t>
      </w:r>
      <w:proofErr w:type="spellStart"/>
      <w:r w:rsidRPr="00327E3A">
        <w:rPr>
          <w:rFonts w:ascii="Arial" w:hAnsi="Arial" w:cs="Arial"/>
          <w:sz w:val="24"/>
          <w:szCs w:val="24"/>
          <w:lang w:val="en-US"/>
        </w:rPr>
        <w:t>informa</w:t>
      </w:r>
      <w:proofErr w:type="spellEnd"/>
      <w:r w:rsidRPr="00327E3A">
        <w:rPr>
          <w:rFonts w:ascii="Arial" w:hAnsi="Arial" w:cs="Arial"/>
          <w:sz w:val="24"/>
          <w:szCs w:val="24"/>
          <w:lang w:val="en-US"/>
        </w:rPr>
        <w:t xml:space="preserve"> business.</w:t>
      </w:r>
    </w:p>
    <w:p w14:paraId="571486F0" w14:textId="77777777" w:rsidR="00327E3A" w:rsidRDefault="00327E3A" w:rsidP="0084225D">
      <w:pPr>
        <w:spacing w:after="0" w:line="240" w:lineRule="auto"/>
        <w:ind w:left="720" w:hanging="720"/>
        <w:rPr>
          <w:rFonts w:ascii="Arial" w:hAnsi="Arial" w:cs="Arial"/>
          <w:sz w:val="24"/>
          <w:szCs w:val="24"/>
          <w:lang w:val="en-US"/>
        </w:rPr>
      </w:pPr>
    </w:p>
    <w:p w14:paraId="0527586A" w14:textId="26682306" w:rsidR="0084225D" w:rsidRPr="007C43D6" w:rsidRDefault="00813B8B" w:rsidP="0084225D">
      <w:pPr>
        <w:spacing w:after="0" w:line="240" w:lineRule="auto"/>
        <w:ind w:left="720" w:hanging="720"/>
        <w:rPr>
          <w:rFonts w:ascii="Arial" w:hAnsi="Arial" w:cs="Arial"/>
          <w:sz w:val="24"/>
          <w:szCs w:val="24"/>
          <w:lang w:val="en-US"/>
        </w:rPr>
      </w:pPr>
      <w:r w:rsidRPr="00813B8B">
        <w:rPr>
          <w:rFonts w:ascii="Arial" w:hAnsi="Arial" w:cs="Arial"/>
          <w:sz w:val="24"/>
          <w:szCs w:val="24"/>
          <w:lang w:val="en-US"/>
        </w:rPr>
        <w:t xml:space="preserve">International Council for Coaching Excellence [ICCE], Association of Summer Olympics International Federations [ASOIF], &amp; Leeds Beckett University (2013). </w:t>
      </w:r>
      <w:r w:rsidRPr="00813B8B">
        <w:rPr>
          <w:rFonts w:ascii="Arial" w:hAnsi="Arial" w:cs="Arial"/>
          <w:i/>
          <w:iCs/>
          <w:sz w:val="24"/>
          <w:szCs w:val="24"/>
          <w:lang w:val="en-US"/>
        </w:rPr>
        <w:t>International sport coaching framework</w:t>
      </w:r>
      <w:r w:rsidRPr="00813B8B">
        <w:rPr>
          <w:rFonts w:ascii="Arial" w:hAnsi="Arial" w:cs="Arial"/>
          <w:sz w:val="24"/>
          <w:szCs w:val="24"/>
          <w:lang w:val="en-US"/>
        </w:rPr>
        <w:t xml:space="preserve"> (ver. 1.2). Champaign, IL: Human Kinetics.</w:t>
      </w:r>
    </w:p>
    <w:p w14:paraId="517798EC" w14:textId="77777777" w:rsidR="0084225D" w:rsidRPr="007C43D6" w:rsidRDefault="0084225D" w:rsidP="0084225D">
      <w:pPr>
        <w:spacing w:after="0" w:line="240" w:lineRule="auto"/>
        <w:ind w:left="720" w:hanging="720"/>
        <w:rPr>
          <w:rFonts w:ascii="Arial" w:hAnsi="Arial" w:cs="Arial"/>
          <w:sz w:val="24"/>
          <w:szCs w:val="24"/>
          <w:lang w:val="en-US"/>
        </w:rPr>
      </w:pPr>
    </w:p>
    <w:p w14:paraId="74327B56" w14:textId="4AECE975" w:rsidR="0084225D" w:rsidRDefault="0084225D" w:rsidP="004B5452">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Jeffreys, I. (2020). </w:t>
      </w:r>
      <w:r w:rsidRPr="007C43D6">
        <w:rPr>
          <w:rFonts w:ascii="Arial" w:hAnsi="Arial" w:cs="Arial"/>
          <w:i/>
          <w:iCs/>
          <w:sz w:val="24"/>
          <w:szCs w:val="24"/>
          <w:lang w:val="en-US"/>
        </w:rPr>
        <w:t>Effective coaching in strength and conditioning: Pathways to superior performance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4FB277C5" w14:textId="2A39069A" w:rsidR="0084225D" w:rsidRPr="007C43D6" w:rsidRDefault="0084225D" w:rsidP="004B5452">
      <w:pPr>
        <w:spacing w:after="0" w:line="240" w:lineRule="auto"/>
        <w:rPr>
          <w:rFonts w:ascii="Arial" w:hAnsi="Arial" w:cs="Arial"/>
          <w:sz w:val="24"/>
          <w:szCs w:val="24"/>
          <w:lang w:val="en-US"/>
        </w:rPr>
      </w:pPr>
    </w:p>
    <w:p w14:paraId="0CA99F34" w14:textId="4B0B792C"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Jones, R. L. (Ed.). (2006). </w:t>
      </w:r>
      <w:r w:rsidRPr="007C43D6">
        <w:rPr>
          <w:rFonts w:ascii="Arial" w:hAnsi="Arial" w:cs="Arial"/>
          <w:i/>
          <w:iCs/>
          <w:sz w:val="24"/>
          <w:szCs w:val="24"/>
          <w:lang w:val="en-US"/>
        </w:rPr>
        <w:t>The sports coach as educator: Re-</w:t>
      </w:r>
      <w:proofErr w:type="spellStart"/>
      <w:r w:rsidRPr="007C43D6">
        <w:rPr>
          <w:rFonts w:ascii="Arial" w:hAnsi="Arial" w:cs="Arial"/>
          <w:i/>
          <w:iCs/>
          <w:sz w:val="24"/>
          <w:szCs w:val="24"/>
          <w:lang w:val="en-US"/>
        </w:rPr>
        <w:t>conceptualising</w:t>
      </w:r>
      <w:proofErr w:type="spellEnd"/>
      <w:r w:rsidRPr="007C43D6">
        <w:rPr>
          <w:rFonts w:ascii="Arial" w:hAnsi="Arial" w:cs="Arial"/>
          <w:i/>
          <w:iCs/>
          <w:sz w:val="24"/>
          <w:szCs w:val="24"/>
          <w:lang w:val="en-US"/>
        </w:rPr>
        <w:t xml:space="preserve"> sports coaching</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184AEE9E" w14:textId="77777777" w:rsidR="001E6728" w:rsidRPr="007E3818" w:rsidRDefault="001E6728" w:rsidP="0084225D">
      <w:pPr>
        <w:spacing w:after="0" w:line="240" w:lineRule="auto"/>
        <w:ind w:left="720" w:hanging="720"/>
        <w:rPr>
          <w:rFonts w:ascii="Arial" w:hAnsi="Arial" w:cs="Arial"/>
          <w:sz w:val="24"/>
          <w:szCs w:val="24"/>
          <w:lang w:val="en-US"/>
        </w:rPr>
      </w:pPr>
    </w:p>
    <w:p w14:paraId="2C1EE5F5" w14:textId="33EFF9B2" w:rsidR="00C50DB7" w:rsidRDefault="00C50DB7" w:rsidP="0084225D">
      <w:pPr>
        <w:spacing w:after="0" w:line="240" w:lineRule="auto"/>
        <w:ind w:left="720" w:hanging="720"/>
        <w:rPr>
          <w:rFonts w:ascii="Arial" w:hAnsi="Arial" w:cs="Arial"/>
          <w:sz w:val="24"/>
          <w:szCs w:val="24"/>
          <w:lang w:val="en-US"/>
        </w:rPr>
      </w:pPr>
      <w:r w:rsidRPr="007E3818">
        <w:rPr>
          <w:rFonts w:ascii="Arial" w:hAnsi="Arial" w:cs="Arial"/>
          <w:sz w:val="24"/>
          <w:szCs w:val="24"/>
          <w:lang w:val="en-US"/>
        </w:rPr>
        <w:t xml:space="preserve">Jones, R., </w:t>
      </w:r>
      <w:proofErr w:type="spellStart"/>
      <w:r w:rsidRPr="007E3818">
        <w:rPr>
          <w:rFonts w:ascii="Arial" w:hAnsi="Arial" w:cs="Arial"/>
          <w:sz w:val="24"/>
          <w:szCs w:val="24"/>
          <w:lang w:val="en-US"/>
        </w:rPr>
        <w:t>Armour</w:t>
      </w:r>
      <w:proofErr w:type="spellEnd"/>
      <w:r w:rsidRPr="007E3818">
        <w:rPr>
          <w:rFonts w:ascii="Arial" w:hAnsi="Arial" w:cs="Arial"/>
          <w:sz w:val="24"/>
          <w:szCs w:val="24"/>
          <w:lang w:val="en-US"/>
        </w:rPr>
        <w:t xml:space="preserve">, K., &amp; Potrac, P. (2004). </w:t>
      </w:r>
      <w:r w:rsidRPr="00C50DB7">
        <w:rPr>
          <w:rFonts w:ascii="Arial" w:hAnsi="Arial" w:cs="Arial"/>
          <w:i/>
          <w:iCs/>
          <w:sz w:val="24"/>
          <w:szCs w:val="24"/>
          <w:lang w:val="en-US"/>
        </w:rPr>
        <w:t>Sports coaching cultures: From practice to theory</w:t>
      </w:r>
      <w:r w:rsidRPr="00C50DB7">
        <w:rPr>
          <w:rFonts w:ascii="Arial" w:hAnsi="Arial" w:cs="Arial"/>
          <w:sz w:val="24"/>
          <w:szCs w:val="24"/>
          <w:lang w:val="en-US"/>
        </w:rPr>
        <w:t>. New York, NY: Routledge, an imprint of the Taylor &amp; Francis Group.</w:t>
      </w:r>
    </w:p>
    <w:p w14:paraId="25BECEB2" w14:textId="77777777" w:rsidR="00C50DB7" w:rsidRDefault="00C50DB7" w:rsidP="0084225D">
      <w:pPr>
        <w:spacing w:after="0" w:line="240" w:lineRule="auto"/>
        <w:ind w:left="720" w:hanging="720"/>
        <w:rPr>
          <w:rFonts w:ascii="Arial" w:hAnsi="Arial" w:cs="Arial"/>
          <w:sz w:val="24"/>
          <w:szCs w:val="24"/>
          <w:lang w:val="en-US"/>
        </w:rPr>
      </w:pPr>
    </w:p>
    <w:p w14:paraId="79729385" w14:textId="45CBD75F" w:rsidR="001E6728" w:rsidRPr="007E3818" w:rsidRDefault="001E6728" w:rsidP="001E6728">
      <w:pPr>
        <w:spacing w:after="0" w:line="240" w:lineRule="auto"/>
        <w:ind w:left="720" w:hanging="720"/>
        <w:rPr>
          <w:rFonts w:ascii="Arial" w:hAnsi="Arial" w:cs="Arial"/>
          <w:sz w:val="24"/>
          <w:szCs w:val="24"/>
          <w:lang w:val="en-US"/>
        </w:rPr>
      </w:pPr>
      <w:r w:rsidRPr="001E6728">
        <w:rPr>
          <w:rFonts w:ascii="Arial" w:hAnsi="Arial" w:cs="Arial"/>
          <w:sz w:val="24"/>
          <w:szCs w:val="24"/>
          <w:lang w:val="en-US"/>
        </w:rPr>
        <w:t>Jones, R. L., Hughes, M., &amp; Kingston, K. (Eds.). (2008).</w:t>
      </w:r>
      <w:r w:rsidRPr="001E6728">
        <w:rPr>
          <w:rFonts w:ascii="Arial" w:hAnsi="Arial" w:cs="Arial"/>
          <w:i/>
          <w:iCs/>
          <w:sz w:val="24"/>
          <w:szCs w:val="24"/>
          <w:lang w:val="en-US"/>
        </w:rPr>
        <w:t xml:space="preserve"> An introduction to sports coaching: From science to practice</w:t>
      </w:r>
      <w:r w:rsidRPr="001E6728">
        <w:rPr>
          <w:rFonts w:ascii="Arial" w:hAnsi="Arial" w:cs="Arial"/>
          <w:sz w:val="24"/>
          <w:szCs w:val="24"/>
          <w:lang w:val="en-US"/>
        </w:rPr>
        <w:t>. New York, NY: Routledge, an imprint of the Taylor &amp; Francis Group.</w:t>
      </w:r>
    </w:p>
    <w:p w14:paraId="066616FC" w14:textId="77777777" w:rsidR="001E6728" w:rsidRPr="007E3818" w:rsidRDefault="001E6728" w:rsidP="0084225D">
      <w:pPr>
        <w:spacing w:after="0" w:line="240" w:lineRule="auto"/>
        <w:ind w:left="720" w:hanging="720"/>
        <w:rPr>
          <w:rFonts w:ascii="Arial" w:hAnsi="Arial" w:cs="Arial"/>
          <w:sz w:val="24"/>
          <w:szCs w:val="24"/>
          <w:lang w:val="en-US"/>
        </w:rPr>
      </w:pPr>
    </w:p>
    <w:p w14:paraId="4B300988" w14:textId="76B12F07" w:rsidR="0084225D" w:rsidRPr="007C43D6" w:rsidRDefault="0084225D" w:rsidP="0084225D">
      <w:pPr>
        <w:spacing w:after="0" w:line="240" w:lineRule="auto"/>
        <w:ind w:left="720" w:hanging="720"/>
        <w:rPr>
          <w:rFonts w:ascii="Arial" w:hAnsi="Arial" w:cs="Arial"/>
          <w:sz w:val="24"/>
          <w:szCs w:val="24"/>
          <w:lang w:val="en-US"/>
        </w:rPr>
      </w:pPr>
      <w:r w:rsidRPr="001E6728">
        <w:rPr>
          <w:rFonts w:ascii="Arial" w:hAnsi="Arial" w:cs="Arial"/>
          <w:sz w:val="24"/>
          <w:szCs w:val="24"/>
          <w:lang w:val="en-US"/>
        </w:rPr>
        <w:t xml:space="preserve">Jones, R. L., &amp; Kingston, K. (Eds.). </w:t>
      </w:r>
      <w:r w:rsidRPr="007C43D6">
        <w:rPr>
          <w:rFonts w:ascii="Arial" w:hAnsi="Arial" w:cs="Arial"/>
          <w:sz w:val="24"/>
          <w:szCs w:val="24"/>
          <w:lang w:val="en-US"/>
        </w:rPr>
        <w:t xml:space="preserve">(2013). </w:t>
      </w:r>
      <w:r w:rsidRPr="007C43D6">
        <w:rPr>
          <w:rFonts w:ascii="Arial" w:hAnsi="Arial" w:cs="Arial"/>
          <w:i/>
          <w:iCs/>
          <w:sz w:val="24"/>
          <w:szCs w:val="24"/>
          <w:lang w:val="en-US"/>
        </w:rPr>
        <w:t>An introduction to sports coaching: Connecting theory to practice</w:t>
      </w:r>
      <w:r w:rsidRPr="007C43D6">
        <w:rPr>
          <w:rFonts w:ascii="Arial" w:hAnsi="Arial" w:cs="Arial"/>
          <w:sz w:val="24"/>
          <w:szCs w:val="24"/>
          <w:lang w:val="en-US"/>
        </w:rPr>
        <w:t>. New York, NY: Routledge</w:t>
      </w:r>
      <w:r w:rsidR="00E62E5D">
        <w:rPr>
          <w:rFonts w:ascii="Arial" w:hAnsi="Arial" w:cs="Arial"/>
          <w:sz w:val="24"/>
          <w:szCs w:val="24"/>
          <w:lang w:val="en-US"/>
        </w:rPr>
        <w:t xml:space="preserve">, </w:t>
      </w:r>
      <w:r w:rsidRPr="007C43D6">
        <w:rPr>
          <w:rFonts w:ascii="Arial" w:hAnsi="Arial" w:cs="Arial"/>
          <w:sz w:val="24"/>
          <w:szCs w:val="24"/>
          <w:lang w:val="en-US"/>
        </w:rPr>
        <w:t>an imprint of the Taylor &amp; Francis Group.</w:t>
      </w:r>
    </w:p>
    <w:p w14:paraId="0CEA8C9D" w14:textId="77777777" w:rsidR="0084225D" w:rsidRPr="007C43D6" w:rsidRDefault="0084225D" w:rsidP="0084225D">
      <w:pPr>
        <w:spacing w:after="0" w:line="240" w:lineRule="auto"/>
        <w:ind w:left="720" w:hanging="720"/>
        <w:rPr>
          <w:rFonts w:ascii="Arial" w:hAnsi="Arial" w:cs="Arial"/>
          <w:sz w:val="24"/>
          <w:szCs w:val="24"/>
          <w:lang w:val="en-US"/>
        </w:rPr>
      </w:pPr>
    </w:p>
    <w:p w14:paraId="323F5A4D" w14:textId="29DC9D74" w:rsidR="00A74D6B" w:rsidRDefault="00A74D6B" w:rsidP="0084225D">
      <w:pPr>
        <w:spacing w:after="0" w:line="240" w:lineRule="auto"/>
        <w:ind w:left="720" w:hanging="720"/>
        <w:rPr>
          <w:rFonts w:ascii="Arial" w:hAnsi="Arial" w:cs="Arial"/>
          <w:sz w:val="24"/>
          <w:szCs w:val="24"/>
          <w:lang w:val="en-US"/>
        </w:rPr>
      </w:pPr>
      <w:r w:rsidRPr="00A74D6B">
        <w:rPr>
          <w:rFonts w:ascii="Arial" w:hAnsi="Arial" w:cs="Arial"/>
          <w:sz w:val="24"/>
          <w:szCs w:val="24"/>
          <w:lang w:val="en-US"/>
        </w:rPr>
        <w:t>Jones, R. L.</w:t>
      </w:r>
      <w:r>
        <w:rPr>
          <w:rFonts w:ascii="Arial" w:hAnsi="Arial" w:cs="Arial"/>
          <w:sz w:val="24"/>
          <w:szCs w:val="24"/>
          <w:lang w:val="en-US"/>
        </w:rPr>
        <w:t>,</w:t>
      </w:r>
      <w:r w:rsidRPr="00A74D6B">
        <w:rPr>
          <w:rFonts w:ascii="Arial" w:hAnsi="Arial" w:cs="Arial"/>
          <w:sz w:val="24"/>
          <w:szCs w:val="24"/>
          <w:lang w:val="en-US"/>
        </w:rPr>
        <w:t xml:space="preserve"> Potrac, P., Cushion, C., &amp; </w:t>
      </w:r>
      <w:proofErr w:type="spellStart"/>
      <w:r w:rsidRPr="00A74D6B">
        <w:rPr>
          <w:rFonts w:ascii="Arial" w:hAnsi="Arial" w:cs="Arial"/>
          <w:sz w:val="24"/>
          <w:szCs w:val="24"/>
          <w:lang w:val="en-US"/>
        </w:rPr>
        <w:t>Ronglan</w:t>
      </w:r>
      <w:proofErr w:type="spellEnd"/>
      <w:r w:rsidRPr="00A74D6B">
        <w:rPr>
          <w:rFonts w:ascii="Arial" w:hAnsi="Arial" w:cs="Arial"/>
          <w:sz w:val="24"/>
          <w:szCs w:val="24"/>
          <w:lang w:val="en-US"/>
        </w:rPr>
        <w:t xml:space="preserve">, L. T. (Ed.). (2011). </w:t>
      </w:r>
      <w:r w:rsidRPr="00A74D6B">
        <w:rPr>
          <w:rFonts w:ascii="Arial" w:hAnsi="Arial" w:cs="Arial"/>
          <w:i/>
          <w:iCs/>
          <w:sz w:val="24"/>
          <w:szCs w:val="24"/>
          <w:lang w:val="en-US"/>
        </w:rPr>
        <w:t xml:space="preserve">The </w:t>
      </w:r>
      <w:r>
        <w:rPr>
          <w:rFonts w:ascii="Arial" w:hAnsi="Arial" w:cs="Arial"/>
          <w:i/>
          <w:iCs/>
          <w:sz w:val="24"/>
          <w:szCs w:val="24"/>
          <w:lang w:val="en-US"/>
        </w:rPr>
        <w:t>s</w:t>
      </w:r>
      <w:r w:rsidRPr="00A74D6B">
        <w:rPr>
          <w:rFonts w:ascii="Arial" w:hAnsi="Arial" w:cs="Arial"/>
          <w:i/>
          <w:iCs/>
          <w:sz w:val="24"/>
          <w:szCs w:val="24"/>
          <w:lang w:val="en-US"/>
        </w:rPr>
        <w:t xml:space="preserve">ociology of </w:t>
      </w:r>
      <w:r>
        <w:rPr>
          <w:rFonts w:ascii="Arial" w:hAnsi="Arial" w:cs="Arial"/>
          <w:i/>
          <w:iCs/>
          <w:sz w:val="24"/>
          <w:szCs w:val="24"/>
          <w:lang w:val="en-US"/>
        </w:rPr>
        <w:t>s</w:t>
      </w:r>
      <w:r w:rsidRPr="00A74D6B">
        <w:rPr>
          <w:rFonts w:ascii="Arial" w:hAnsi="Arial" w:cs="Arial"/>
          <w:i/>
          <w:iCs/>
          <w:sz w:val="24"/>
          <w:szCs w:val="24"/>
          <w:lang w:val="en-US"/>
        </w:rPr>
        <w:t xml:space="preserve">ports </w:t>
      </w:r>
      <w:r>
        <w:rPr>
          <w:rFonts w:ascii="Arial" w:hAnsi="Arial" w:cs="Arial"/>
          <w:i/>
          <w:iCs/>
          <w:sz w:val="24"/>
          <w:szCs w:val="24"/>
          <w:lang w:val="en-US"/>
        </w:rPr>
        <w:t>c</w:t>
      </w:r>
      <w:r w:rsidRPr="00A74D6B">
        <w:rPr>
          <w:rFonts w:ascii="Arial" w:hAnsi="Arial" w:cs="Arial"/>
          <w:i/>
          <w:iCs/>
          <w:sz w:val="24"/>
          <w:szCs w:val="24"/>
          <w:lang w:val="en-US"/>
        </w:rPr>
        <w:t>oaching</w:t>
      </w:r>
      <w:r w:rsidRPr="00A74D6B">
        <w:rPr>
          <w:rFonts w:ascii="Arial" w:hAnsi="Arial" w:cs="Arial"/>
          <w:sz w:val="24"/>
          <w:szCs w:val="24"/>
          <w:lang w:val="en-US"/>
        </w:rPr>
        <w:t xml:space="preserve">. New York, NY: Routledge, an imprint of the Taylor &amp; Francis Group, an </w:t>
      </w:r>
      <w:proofErr w:type="spellStart"/>
      <w:r w:rsidRPr="00A74D6B">
        <w:rPr>
          <w:rFonts w:ascii="Arial" w:hAnsi="Arial" w:cs="Arial"/>
          <w:sz w:val="24"/>
          <w:szCs w:val="24"/>
          <w:lang w:val="en-US"/>
        </w:rPr>
        <w:t>informa</w:t>
      </w:r>
      <w:proofErr w:type="spellEnd"/>
      <w:r w:rsidRPr="00A74D6B">
        <w:rPr>
          <w:rFonts w:ascii="Arial" w:hAnsi="Arial" w:cs="Arial"/>
          <w:sz w:val="24"/>
          <w:szCs w:val="24"/>
          <w:lang w:val="en-US"/>
        </w:rPr>
        <w:t xml:space="preserve"> business.</w:t>
      </w:r>
    </w:p>
    <w:p w14:paraId="6EA4F85B" w14:textId="77777777" w:rsidR="00A74D6B" w:rsidRDefault="00A74D6B" w:rsidP="0084225D">
      <w:pPr>
        <w:spacing w:after="0" w:line="240" w:lineRule="auto"/>
        <w:ind w:left="720" w:hanging="720"/>
        <w:rPr>
          <w:rFonts w:ascii="Arial" w:hAnsi="Arial" w:cs="Arial"/>
          <w:sz w:val="24"/>
          <w:szCs w:val="24"/>
          <w:lang w:val="en-US"/>
        </w:rPr>
      </w:pPr>
    </w:p>
    <w:p w14:paraId="497614E1" w14:textId="437806AD" w:rsidR="00AC38D6" w:rsidRDefault="00AC38D6" w:rsidP="0084225D">
      <w:pPr>
        <w:spacing w:after="0" w:line="240" w:lineRule="auto"/>
        <w:ind w:left="720" w:hanging="720"/>
        <w:rPr>
          <w:rFonts w:ascii="Arial" w:hAnsi="Arial" w:cs="Arial"/>
          <w:sz w:val="24"/>
          <w:szCs w:val="24"/>
          <w:lang w:val="en-US"/>
        </w:rPr>
      </w:pPr>
      <w:proofErr w:type="spellStart"/>
      <w:r w:rsidRPr="00AC38D6">
        <w:rPr>
          <w:rFonts w:ascii="Arial" w:hAnsi="Arial" w:cs="Arial"/>
          <w:sz w:val="24"/>
          <w:szCs w:val="24"/>
          <w:lang w:val="en-US"/>
        </w:rPr>
        <w:t>Kohe</w:t>
      </w:r>
      <w:proofErr w:type="spellEnd"/>
      <w:r w:rsidRPr="00AC38D6">
        <w:rPr>
          <w:rFonts w:ascii="Arial" w:hAnsi="Arial" w:cs="Arial"/>
          <w:sz w:val="24"/>
          <w:szCs w:val="24"/>
          <w:lang w:val="en-US"/>
        </w:rPr>
        <w:t xml:space="preserve">, G. Z., &amp; Peters, D. M. (Eds.). (2017). </w:t>
      </w:r>
      <w:r w:rsidRPr="00AC38D6">
        <w:rPr>
          <w:rFonts w:ascii="Arial" w:hAnsi="Arial" w:cs="Arial"/>
          <w:i/>
          <w:iCs/>
          <w:sz w:val="24"/>
          <w:szCs w:val="24"/>
          <w:lang w:val="en-US"/>
        </w:rPr>
        <w:t>High performance disability sport coaching</w:t>
      </w:r>
      <w:r w:rsidRPr="00AC38D6">
        <w:rPr>
          <w:rFonts w:ascii="Arial" w:hAnsi="Arial" w:cs="Arial"/>
          <w:sz w:val="24"/>
          <w:szCs w:val="24"/>
          <w:lang w:val="en-US"/>
        </w:rPr>
        <w:t xml:space="preserve">. New York, NY: Routledge, an imprint of the Taylor &amp; Francis Group, an </w:t>
      </w:r>
      <w:proofErr w:type="spellStart"/>
      <w:r w:rsidRPr="00AC38D6">
        <w:rPr>
          <w:rFonts w:ascii="Arial" w:hAnsi="Arial" w:cs="Arial"/>
          <w:sz w:val="24"/>
          <w:szCs w:val="24"/>
          <w:lang w:val="en-US"/>
        </w:rPr>
        <w:t>informa</w:t>
      </w:r>
      <w:proofErr w:type="spellEnd"/>
      <w:r w:rsidRPr="00AC38D6">
        <w:rPr>
          <w:rFonts w:ascii="Arial" w:hAnsi="Arial" w:cs="Arial"/>
          <w:sz w:val="24"/>
          <w:szCs w:val="24"/>
          <w:lang w:val="en-US"/>
        </w:rPr>
        <w:t xml:space="preserve"> business.</w:t>
      </w:r>
    </w:p>
    <w:p w14:paraId="2C46B258" w14:textId="77777777" w:rsidR="00AC38D6" w:rsidRDefault="00AC38D6" w:rsidP="0084225D">
      <w:pPr>
        <w:spacing w:after="0" w:line="240" w:lineRule="auto"/>
        <w:ind w:left="720" w:hanging="720"/>
        <w:rPr>
          <w:rFonts w:ascii="Arial" w:hAnsi="Arial" w:cs="Arial"/>
          <w:sz w:val="24"/>
          <w:szCs w:val="24"/>
          <w:lang w:val="en-US"/>
        </w:rPr>
      </w:pPr>
    </w:p>
    <w:p w14:paraId="59225D61" w14:textId="520BDDBE" w:rsidR="00512B69" w:rsidRDefault="00512B69" w:rsidP="0084225D">
      <w:pPr>
        <w:spacing w:after="0" w:line="240" w:lineRule="auto"/>
        <w:ind w:left="720" w:hanging="720"/>
        <w:rPr>
          <w:rFonts w:ascii="Arial" w:hAnsi="Arial" w:cs="Arial"/>
          <w:sz w:val="24"/>
          <w:szCs w:val="24"/>
          <w:lang w:val="en-US"/>
        </w:rPr>
      </w:pPr>
      <w:r w:rsidRPr="00512B69">
        <w:rPr>
          <w:rFonts w:ascii="Arial" w:hAnsi="Arial" w:cs="Arial"/>
          <w:sz w:val="24"/>
          <w:szCs w:val="24"/>
          <w:lang w:val="en-US"/>
        </w:rPr>
        <w:lastRenderedPageBreak/>
        <w:t xml:space="preserve">Light, R., &amp; Harvey, S. (2019). </w:t>
      </w:r>
      <w:r w:rsidRPr="00512B69">
        <w:rPr>
          <w:rFonts w:ascii="Arial" w:hAnsi="Arial" w:cs="Arial"/>
          <w:i/>
          <w:iCs/>
          <w:sz w:val="24"/>
          <w:szCs w:val="24"/>
          <w:lang w:val="en-US"/>
        </w:rPr>
        <w:t>Positive pedagogy for sport coaching: Athlete-</w:t>
      </w:r>
      <w:proofErr w:type="spellStart"/>
      <w:r w:rsidRPr="00512B69">
        <w:rPr>
          <w:rFonts w:ascii="Arial" w:hAnsi="Arial" w:cs="Arial"/>
          <w:i/>
          <w:iCs/>
          <w:sz w:val="24"/>
          <w:szCs w:val="24"/>
          <w:lang w:val="en-US"/>
        </w:rPr>
        <w:t>centred</w:t>
      </w:r>
      <w:proofErr w:type="spellEnd"/>
      <w:r w:rsidRPr="00512B69">
        <w:rPr>
          <w:rFonts w:ascii="Arial" w:hAnsi="Arial" w:cs="Arial"/>
          <w:i/>
          <w:iCs/>
          <w:sz w:val="24"/>
          <w:szCs w:val="24"/>
          <w:lang w:val="en-US"/>
        </w:rPr>
        <w:t xml:space="preserve"> coaching for individual sports</w:t>
      </w:r>
      <w:r w:rsidRPr="00512B69">
        <w:rPr>
          <w:rFonts w:ascii="Arial" w:hAnsi="Arial" w:cs="Arial"/>
          <w:sz w:val="24"/>
          <w:szCs w:val="24"/>
          <w:lang w:val="en-US"/>
        </w:rPr>
        <w:t xml:space="preserve"> (2da ed.). New York, NY: Routledge, an imprint of the Taylor &amp; Francis Group, an </w:t>
      </w:r>
      <w:proofErr w:type="spellStart"/>
      <w:r w:rsidRPr="00512B69">
        <w:rPr>
          <w:rFonts w:ascii="Arial" w:hAnsi="Arial" w:cs="Arial"/>
          <w:sz w:val="24"/>
          <w:szCs w:val="24"/>
          <w:lang w:val="en-US"/>
        </w:rPr>
        <w:t>informa</w:t>
      </w:r>
      <w:proofErr w:type="spellEnd"/>
      <w:r w:rsidRPr="00512B69">
        <w:rPr>
          <w:rFonts w:ascii="Arial" w:hAnsi="Arial" w:cs="Arial"/>
          <w:sz w:val="24"/>
          <w:szCs w:val="24"/>
          <w:lang w:val="en-US"/>
        </w:rPr>
        <w:t xml:space="preserve"> business.</w:t>
      </w:r>
    </w:p>
    <w:p w14:paraId="4397DE95" w14:textId="77777777" w:rsidR="00512B69" w:rsidRDefault="00512B69" w:rsidP="0084225D">
      <w:pPr>
        <w:spacing w:after="0" w:line="240" w:lineRule="auto"/>
        <w:ind w:left="720" w:hanging="720"/>
        <w:rPr>
          <w:rFonts w:ascii="Arial" w:hAnsi="Arial" w:cs="Arial"/>
          <w:sz w:val="24"/>
          <w:szCs w:val="24"/>
          <w:lang w:val="en-US"/>
        </w:rPr>
      </w:pPr>
    </w:p>
    <w:p w14:paraId="0737C191" w14:textId="573885C1" w:rsidR="00E84124" w:rsidRDefault="00E84124" w:rsidP="0084225D">
      <w:pPr>
        <w:spacing w:after="0" w:line="240" w:lineRule="auto"/>
        <w:ind w:left="720" w:hanging="720"/>
        <w:rPr>
          <w:rFonts w:ascii="Arial" w:hAnsi="Arial" w:cs="Arial"/>
          <w:sz w:val="24"/>
          <w:szCs w:val="24"/>
          <w:lang w:val="en-US"/>
        </w:rPr>
      </w:pPr>
      <w:r w:rsidRPr="00E84124">
        <w:rPr>
          <w:rFonts w:ascii="Arial" w:hAnsi="Arial" w:cs="Arial"/>
          <w:sz w:val="24"/>
          <w:szCs w:val="24"/>
          <w:lang w:val="en-US"/>
        </w:rPr>
        <w:t xml:space="preserve">Light, R., &amp; Harvey, S. (Eds.). (2021). </w:t>
      </w:r>
      <w:r w:rsidRPr="00E84124">
        <w:rPr>
          <w:rFonts w:ascii="Arial" w:hAnsi="Arial" w:cs="Arial"/>
          <w:i/>
          <w:iCs/>
          <w:sz w:val="24"/>
          <w:szCs w:val="24"/>
          <w:lang w:val="en-US"/>
        </w:rPr>
        <w:t>Applied positive pedagogy in sport coaching: International cases</w:t>
      </w:r>
      <w:r w:rsidRPr="00E84124">
        <w:rPr>
          <w:rFonts w:ascii="Arial" w:hAnsi="Arial" w:cs="Arial"/>
          <w:sz w:val="24"/>
          <w:szCs w:val="24"/>
          <w:lang w:val="en-US"/>
        </w:rPr>
        <w:t xml:space="preserve">. New York, NY: Routledge, an imprint of the Taylor &amp; Francis Group, an </w:t>
      </w:r>
      <w:proofErr w:type="spellStart"/>
      <w:r w:rsidRPr="00E84124">
        <w:rPr>
          <w:rFonts w:ascii="Arial" w:hAnsi="Arial" w:cs="Arial"/>
          <w:sz w:val="24"/>
          <w:szCs w:val="24"/>
          <w:lang w:val="en-US"/>
        </w:rPr>
        <w:t>informa</w:t>
      </w:r>
      <w:proofErr w:type="spellEnd"/>
      <w:r w:rsidRPr="00E84124">
        <w:rPr>
          <w:rFonts w:ascii="Arial" w:hAnsi="Arial" w:cs="Arial"/>
          <w:sz w:val="24"/>
          <w:szCs w:val="24"/>
          <w:lang w:val="en-US"/>
        </w:rPr>
        <w:t xml:space="preserve"> business.</w:t>
      </w:r>
    </w:p>
    <w:p w14:paraId="644C1E6F" w14:textId="77777777" w:rsidR="00E84124" w:rsidRDefault="00E84124" w:rsidP="0084225D">
      <w:pPr>
        <w:spacing w:after="0" w:line="240" w:lineRule="auto"/>
        <w:ind w:left="720" w:hanging="720"/>
        <w:rPr>
          <w:rFonts w:ascii="Arial" w:hAnsi="Arial" w:cs="Arial"/>
          <w:sz w:val="24"/>
          <w:szCs w:val="24"/>
          <w:lang w:val="en-US"/>
        </w:rPr>
      </w:pPr>
    </w:p>
    <w:p w14:paraId="1D210D39" w14:textId="01097EA5"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(Eds.). (2010). </w:t>
      </w:r>
      <w:r w:rsidRPr="007C43D6">
        <w:rPr>
          <w:rFonts w:ascii="Arial" w:hAnsi="Arial" w:cs="Arial"/>
          <w:i/>
          <w:iCs/>
          <w:sz w:val="24"/>
          <w:szCs w:val="24"/>
          <w:lang w:val="en-US"/>
        </w:rPr>
        <w:t xml:space="preserve">Sports coaching: </w:t>
      </w:r>
      <w:proofErr w:type="spellStart"/>
      <w:r w:rsidRPr="007C43D6">
        <w:rPr>
          <w:rFonts w:ascii="Arial" w:hAnsi="Arial" w:cs="Arial"/>
          <w:i/>
          <w:iCs/>
          <w:sz w:val="24"/>
          <w:szCs w:val="24"/>
          <w:lang w:val="en-US"/>
        </w:rPr>
        <w:t>Professionalisation</w:t>
      </w:r>
      <w:proofErr w:type="spellEnd"/>
      <w:r w:rsidRPr="007C43D6">
        <w:rPr>
          <w:rFonts w:ascii="Arial" w:hAnsi="Arial" w:cs="Arial"/>
          <w:i/>
          <w:iCs/>
          <w:sz w:val="24"/>
          <w:szCs w:val="24"/>
          <w:lang w:val="en-US"/>
        </w:rPr>
        <w:t xml:space="preserve"> and practice</w:t>
      </w:r>
      <w:r w:rsidRPr="007C43D6">
        <w:rPr>
          <w:rFonts w:ascii="Arial" w:hAnsi="Arial" w:cs="Arial"/>
          <w:sz w:val="24"/>
          <w:szCs w:val="24"/>
          <w:lang w:val="en-US"/>
        </w:rPr>
        <w:t>. New York: Churchill Livingstone, Elsevier.</w:t>
      </w:r>
    </w:p>
    <w:p w14:paraId="1805014D" w14:textId="77777777" w:rsidR="0084225D" w:rsidRPr="007C43D6" w:rsidRDefault="0084225D" w:rsidP="0084225D">
      <w:pPr>
        <w:spacing w:after="0" w:line="240" w:lineRule="auto"/>
        <w:ind w:left="720" w:hanging="720"/>
        <w:rPr>
          <w:rFonts w:ascii="Arial" w:hAnsi="Arial" w:cs="Arial"/>
          <w:sz w:val="24"/>
          <w:szCs w:val="24"/>
          <w:lang w:val="en-US"/>
        </w:rPr>
      </w:pPr>
    </w:p>
    <w:p w14:paraId="130FA64A" w14:textId="2E64CB58" w:rsidR="0084225D" w:rsidRPr="007C43D6" w:rsidRDefault="0084225D" w:rsidP="0084225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Lyle, J., &amp; Cushion, C. (2017). </w:t>
      </w:r>
      <w:r w:rsidRPr="007C43D6">
        <w:rPr>
          <w:rFonts w:ascii="Arial" w:hAnsi="Arial" w:cs="Arial"/>
          <w:i/>
          <w:iCs/>
          <w:sz w:val="24"/>
          <w:szCs w:val="24"/>
          <w:lang w:val="en-US"/>
        </w:rPr>
        <w:t>Sport coaching concepts: A framework for coaching practice</w:t>
      </w:r>
      <w:r w:rsidR="007B64AA">
        <w:rPr>
          <w:rFonts w:ascii="Arial" w:hAnsi="Arial" w:cs="Arial"/>
          <w:sz w:val="24"/>
          <w:szCs w:val="24"/>
          <w:lang w:val="en-US"/>
        </w:rPr>
        <w:t xml:space="preserve"> (2da ed.).</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320728EF" w14:textId="41C5153B" w:rsidR="005A3A44" w:rsidRPr="005A3A44" w:rsidRDefault="005A3A44" w:rsidP="005A3A44">
      <w:pPr>
        <w:spacing w:after="0" w:line="240" w:lineRule="auto"/>
        <w:rPr>
          <w:rFonts w:ascii="Arial" w:hAnsi="Arial" w:cs="Arial"/>
          <w:sz w:val="24"/>
          <w:szCs w:val="24"/>
          <w:lang w:val="en-US"/>
        </w:rPr>
      </w:pPr>
      <w:r w:rsidRPr="00D21AA2">
        <w:rPr>
          <w:rFonts w:ascii="Arial" w:hAnsi="Arial" w:cs="Arial"/>
          <w:sz w:val="24"/>
          <w:szCs w:val="24"/>
          <w:lang w:val="en-US"/>
        </w:rPr>
        <w:t xml:space="preserve">Martens, R. (2012). </w:t>
      </w:r>
      <w:r w:rsidRPr="00D21AA2">
        <w:rPr>
          <w:rFonts w:ascii="Arial" w:hAnsi="Arial" w:cs="Arial"/>
          <w:i/>
          <w:iCs/>
          <w:sz w:val="24"/>
          <w:szCs w:val="24"/>
          <w:lang w:val="en-US"/>
        </w:rPr>
        <w:t>Successful coaching</w:t>
      </w:r>
      <w:r w:rsidRPr="00D21AA2">
        <w:rPr>
          <w:rFonts w:ascii="Arial" w:hAnsi="Arial" w:cs="Arial"/>
          <w:sz w:val="24"/>
          <w:szCs w:val="24"/>
          <w:lang w:val="en-US"/>
        </w:rPr>
        <w:t xml:space="preserve"> (4ta ed.). </w:t>
      </w:r>
      <w:r w:rsidRPr="005A3A44">
        <w:rPr>
          <w:rFonts w:ascii="Arial" w:hAnsi="Arial" w:cs="Arial"/>
          <w:sz w:val="24"/>
          <w:szCs w:val="24"/>
          <w:lang w:val="en-US"/>
        </w:rPr>
        <w:t>Champaign, IL: Human Kinetics.</w:t>
      </w:r>
    </w:p>
    <w:p w14:paraId="11EDD64B" w14:textId="77777777" w:rsidR="0047027A" w:rsidRPr="007C43D6" w:rsidRDefault="0047027A" w:rsidP="0047027A">
      <w:pPr>
        <w:spacing w:after="0" w:line="240" w:lineRule="auto"/>
        <w:ind w:left="720" w:hanging="720"/>
        <w:rPr>
          <w:rFonts w:ascii="Arial" w:hAnsi="Arial" w:cs="Arial"/>
          <w:sz w:val="24"/>
          <w:szCs w:val="24"/>
          <w:lang w:val="en-US"/>
        </w:rPr>
      </w:pPr>
    </w:p>
    <w:p w14:paraId="1C19E23C" w14:textId="5ED5C8A5" w:rsidR="005A3A44" w:rsidRDefault="0047027A" w:rsidP="0047027A">
      <w:pPr>
        <w:spacing w:after="0" w:line="240" w:lineRule="auto"/>
        <w:ind w:left="720" w:hanging="720"/>
        <w:rPr>
          <w:rFonts w:ascii="Arial" w:hAnsi="Arial" w:cs="Arial"/>
          <w:sz w:val="24"/>
          <w:szCs w:val="24"/>
          <w:lang w:val="en-US"/>
        </w:rPr>
      </w:pPr>
      <w:r w:rsidRPr="0047027A">
        <w:rPr>
          <w:rFonts w:ascii="Arial" w:hAnsi="Arial" w:cs="Arial"/>
          <w:sz w:val="24"/>
          <w:szCs w:val="24"/>
          <w:lang w:val="en-US"/>
        </w:rPr>
        <w:t xml:space="preserve">McMorris, T., &amp; Hale, T. (2006). </w:t>
      </w:r>
      <w:proofErr w:type="spellStart"/>
      <w:r w:rsidRPr="0047027A">
        <w:rPr>
          <w:rFonts w:ascii="Arial" w:hAnsi="Arial" w:cs="Arial"/>
          <w:i/>
          <w:iCs/>
          <w:sz w:val="24"/>
          <w:szCs w:val="24"/>
          <w:lang w:val="en-US"/>
        </w:rPr>
        <w:t>Coachimg</w:t>
      </w:r>
      <w:proofErr w:type="spellEnd"/>
      <w:r w:rsidRPr="0047027A">
        <w:rPr>
          <w:rFonts w:ascii="Arial" w:hAnsi="Arial" w:cs="Arial"/>
          <w:i/>
          <w:iCs/>
          <w:sz w:val="24"/>
          <w:szCs w:val="24"/>
          <w:lang w:val="en-US"/>
        </w:rPr>
        <w:t xml:space="preserve"> science: Theory into practice</w:t>
      </w:r>
      <w:r w:rsidRPr="0047027A">
        <w:rPr>
          <w:rFonts w:ascii="Arial" w:hAnsi="Arial" w:cs="Arial"/>
          <w:sz w:val="24"/>
          <w:szCs w:val="24"/>
          <w:lang w:val="en-US"/>
        </w:rPr>
        <w:t>. England: John Wiley &amp; Sons Ltd.</w:t>
      </w:r>
    </w:p>
    <w:p w14:paraId="74ADF2F6" w14:textId="77777777" w:rsidR="0047027A" w:rsidRDefault="0047027A" w:rsidP="0047027A">
      <w:pPr>
        <w:spacing w:after="0" w:line="240" w:lineRule="auto"/>
        <w:ind w:left="720" w:hanging="720"/>
        <w:rPr>
          <w:rFonts w:ascii="Arial" w:hAnsi="Arial" w:cs="Arial"/>
          <w:sz w:val="24"/>
          <w:szCs w:val="24"/>
          <w:lang w:val="en-US"/>
        </w:rPr>
      </w:pPr>
    </w:p>
    <w:p w14:paraId="15C2EB30" w14:textId="77777777" w:rsidR="00A54EDF" w:rsidRDefault="00A54EDF" w:rsidP="0084225D">
      <w:pPr>
        <w:spacing w:after="0" w:line="240" w:lineRule="auto"/>
        <w:ind w:left="720" w:hanging="720"/>
        <w:rPr>
          <w:rFonts w:ascii="Arial" w:hAnsi="Arial" w:cs="Arial"/>
          <w:sz w:val="24"/>
          <w:szCs w:val="24"/>
          <w:lang w:val="en-US"/>
        </w:rPr>
      </w:pPr>
      <w:r w:rsidRPr="007E3818">
        <w:rPr>
          <w:rFonts w:ascii="Arial" w:hAnsi="Arial" w:cs="Arial"/>
          <w:sz w:val="24"/>
          <w:szCs w:val="24"/>
          <w:lang w:val="en-US"/>
        </w:rPr>
        <w:t xml:space="preserve">Morelli, J. A., &amp; Velez, O. D. (Eds.) </w:t>
      </w:r>
      <w:r w:rsidRPr="00A54EDF">
        <w:rPr>
          <w:rFonts w:ascii="Arial" w:hAnsi="Arial" w:cs="Arial"/>
          <w:sz w:val="24"/>
          <w:szCs w:val="24"/>
          <w:lang w:val="en-US"/>
        </w:rPr>
        <w:t xml:space="preserve">(2011). </w:t>
      </w:r>
      <w:r w:rsidRPr="00896C8B">
        <w:rPr>
          <w:rFonts w:ascii="Arial" w:hAnsi="Arial" w:cs="Arial"/>
          <w:i/>
          <w:iCs/>
          <w:sz w:val="24"/>
          <w:szCs w:val="24"/>
          <w:lang w:val="en-US"/>
        </w:rPr>
        <w:t>Coaching and management techniques in Athletics</w:t>
      </w:r>
      <w:r w:rsidRPr="00A54EDF">
        <w:rPr>
          <w:rFonts w:ascii="Arial" w:hAnsi="Arial" w:cs="Arial"/>
          <w:sz w:val="24"/>
          <w:szCs w:val="24"/>
          <w:lang w:val="en-US"/>
        </w:rPr>
        <w:t>. New York: Nova Science Publishers, Inc.</w:t>
      </w:r>
    </w:p>
    <w:p w14:paraId="39EA813D" w14:textId="77777777" w:rsidR="00A54EDF" w:rsidRDefault="00A54EDF" w:rsidP="0084225D">
      <w:pPr>
        <w:spacing w:after="0" w:line="240" w:lineRule="auto"/>
        <w:ind w:left="720" w:hanging="720"/>
        <w:rPr>
          <w:rFonts w:ascii="Arial" w:hAnsi="Arial" w:cs="Arial"/>
          <w:sz w:val="24"/>
          <w:szCs w:val="24"/>
          <w:lang w:val="en-US"/>
        </w:rPr>
      </w:pPr>
    </w:p>
    <w:p w14:paraId="477C72C3" w14:textId="71C55212" w:rsidR="00F8680E" w:rsidRDefault="00F8680E" w:rsidP="0084225D">
      <w:pPr>
        <w:spacing w:after="0" w:line="240" w:lineRule="auto"/>
        <w:ind w:left="720" w:hanging="720"/>
        <w:rPr>
          <w:rFonts w:ascii="Arial" w:hAnsi="Arial" w:cs="Arial"/>
          <w:sz w:val="24"/>
          <w:szCs w:val="24"/>
          <w:lang w:val="en-US"/>
        </w:rPr>
      </w:pPr>
      <w:r w:rsidRPr="00F8680E">
        <w:rPr>
          <w:rFonts w:ascii="Arial" w:hAnsi="Arial" w:cs="Arial"/>
          <w:sz w:val="24"/>
          <w:szCs w:val="24"/>
          <w:lang w:val="en-US"/>
        </w:rPr>
        <w:t>Nash</w:t>
      </w:r>
      <w:r>
        <w:rPr>
          <w:rFonts w:ascii="Arial" w:hAnsi="Arial" w:cs="Arial"/>
          <w:sz w:val="24"/>
          <w:szCs w:val="24"/>
          <w:lang w:val="en-US"/>
        </w:rPr>
        <w:t xml:space="preserve">, C. (2015). </w:t>
      </w:r>
      <w:r w:rsidRPr="00F8680E">
        <w:rPr>
          <w:rFonts w:ascii="Arial" w:hAnsi="Arial" w:cs="Arial"/>
          <w:i/>
          <w:iCs/>
          <w:sz w:val="24"/>
          <w:szCs w:val="24"/>
          <w:lang w:val="en-US"/>
        </w:rPr>
        <w:t>Practical Sports Coaching</w:t>
      </w:r>
      <w:r>
        <w:rPr>
          <w:rFonts w:ascii="Arial" w:hAnsi="Arial" w:cs="Arial"/>
          <w:sz w:val="24"/>
          <w:szCs w:val="24"/>
          <w:lang w:val="en-US"/>
        </w:rPr>
        <w:t xml:space="preserve">. </w:t>
      </w:r>
      <w:r w:rsidRPr="00F8680E">
        <w:rPr>
          <w:rFonts w:ascii="Arial" w:hAnsi="Arial" w:cs="Arial"/>
          <w:sz w:val="24"/>
          <w:szCs w:val="24"/>
          <w:lang w:val="en-US"/>
        </w:rPr>
        <w:t xml:space="preserve">New York, NY: Routledge is an imprint of the Taylor &amp; Francis Group, an </w:t>
      </w:r>
      <w:proofErr w:type="spellStart"/>
      <w:r w:rsidRPr="00F8680E">
        <w:rPr>
          <w:rFonts w:ascii="Arial" w:hAnsi="Arial" w:cs="Arial"/>
          <w:sz w:val="24"/>
          <w:szCs w:val="24"/>
          <w:lang w:val="en-US"/>
        </w:rPr>
        <w:t>informa</w:t>
      </w:r>
      <w:proofErr w:type="spellEnd"/>
      <w:r w:rsidRPr="00F8680E">
        <w:rPr>
          <w:rFonts w:ascii="Arial" w:hAnsi="Arial" w:cs="Arial"/>
          <w:sz w:val="24"/>
          <w:szCs w:val="24"/>
          <w:lang w:val="en-US"/>
        </w:rPr>
        <w:t xml:space="preserve"> business.</w:t>
      </w:r>
    </w:p>
    <w:p w14:paraId="47232F12" w14:textId="77777777" w:rsidR="00F8680E" w:rsidRDefault="00F8680E" w:rsidP="0084225D">
      <w:pPr>
        <w:spacing w:after="0" w:line="240" w:lineRule="auto"/>
        <w:ind w:left="720" w:hanging="720"/>
        <w:rPr>
          <w:rFonts w:ascii="Arial" w:hAnsi="Arial" w:cs="Arial"/>
          <w:sz w:val="24"/>
          <w:szCs w:val="24"/>
          <w:lang w:val="en-US"/>
        </w:rPr>
      </w:pPr>
    </w:p>
    <w:p w14:paraId="3D5318ED" w14:textId="00037E7C" w:rsidR="009B023A" w:rsidRDefault="009B023A" w:rsidP="0084225D">
      <w:pPr>
        <w:spacing w:after="0" w:line="240" w:lineRule="auto"/>
        <w:ind w:left="720" w:hanging="720"/>
        <w:rPr>
          <w:rFonts w:ascii="Arial" w:hAnsi="Arial" w:cs="Arial"/>
          <w:sz w:val="24"/>
          <w:szCs w:val="24"/>
          <w:lang w:val="en-US"/>
        </w:rPr>
      </w:pPr>
      <w:proofErr w:type="spellStart"/>
      <w:r w:rsidRPr="009B023A">
        <w:rPr>
          <w:rFonts w:ascii="Arial" w:hAnsi="Arial" w:cs="Arial"/>
          <w:sz w:val="24"/>
          <w:szCs w:val="24"/>
          <w:lang w:val="en-US"/>
        </w:rPr>
        <w:t>Navin</w:t>
      </w:r>
      <w:proofErr w:type="spellEnd"/>
      <w:r w:rsidRPr="009B023A">
        <w:rPr>
          <w:rFonts w:ascii="Arial" w:hAnsi="Arial" w:cs="Arial"/>
          <w:sz w:val="24"/>
          <w:szCs w:val="24"/>
          <w:lang w:val="en-US"/>
        </w:rPr>
        <w:t xml:space="preserve">, A. (Ed.). (2011). </w:t>
      </w:r>
      <w:r w:rsidRPr="009B023A">
        <w:rPr>
          <w:rFonts w:ascii="Arial" w:hAnsi="Arial" w:cs="Arial"/>
          <w:i/>
          <w:iCs/>
          <w:sz w:val="24"/>
          <w:szCs w:val="24"/>
          <w:lang w:val="en-US"/>
        </w:rPr>
        <w:t xml:space="preserve">Sports coaching: A reference guide for students, </w:t>
      </w:r>
      <w:proofErr w:type="gramStart"/>
      <w:r w:rsidRPr="009B023A">
        <w:rPr>
          <w:rFonts w:ascii="Arial" w:hAnsi="Arial" w:cs="Arial"/>
          <w:i/>
          <w:iCs/>
          <w:sz w:val="24"/>
          <w:szCs w:val="24"/>
          <w:lang w:val="en-US"/>
        </w:rPr>
        <w:t>coaches</w:t>
      </w:r>
      <w:proofErr w:type="gramEnd"/>
      <w:r w:rsidRPr="009B023A">
        <w:rPr>
          <w:rFonts w:ascii="Arial" w:hAnsi="Arial" w:cs="Arial"/>
          <w:i/>
          <w:iCs/>
          <w:sz w:val="24"/>
          <w:szCs w:val="24"/>
          <w:lang w:val="en-US"/>
        </w:rPr>
        <w:t xml:space="preserve"> and competitors</w:t>
      </w:r>
      <w:r w:rsidRPr="009B023A">
        <w:rPr>
          <w:rFonts w:ascii="Arial" w:hAnsi="Arial" w:cs="Arial"/>
          <w:sz w:val="24"/>
          <w:szCs w:val="24"/>
          <w:lang w:val="en-US"/>
        </w:rPr>
        <w:t xml:space="preserve">. Marlborough, UK: The </w:t>
      </w:r>
      <w:proofErr w:type="spellStart"/>
      <w:r w:rsidRPr="009B023A">
        <w:rPr>
          <w:rFonts w:ascii="Arial" w:hAnsi="Arial" w:cs="Arial"/>
          <w:sz w:val="24"/>
          <w:szCs w:val="24"/>
          <w:lang w:val="en-US"/>
        </w:rPr>
        <w:t>Crowood</w:t>
      </w:r>
      <w:proofErr w:type="spellEnd"/>
      <w:r w:rsidRPr="009B023A">
        <w:rPr>
          <w:rFonts w:ascii="Arial" w:hAnsi="Arial" w:cs="Arial"/>
          <w:sz w:val="24"/>
          <w:szCs w:val="24"/>
          <w:lang w:val="en-US"/>
        </w:rPr>
        <w:t xml:space="preserve"> Press Ltd.</w:t>
      </w:r>
    </w:p>
    <w:p w14:paraId="0F7B15E4" w14:textId="77777777" w:rsidR="009B023A" w:rsidRDefault="009B023A" w:rsidP="0084225D">
      <w:pPr>
        <w:spacing w:after="0" w:line="240" w:lineRule="auto"/>
        <w:ind w:left="720" w:hanging="720"/>
        <w:rPr>
          <w:rFonts w:ascii="Arial" w:hAnsi="Arial" w:cs="Arial"/>
          <w:sz w:val="24"/>
          <w:szCs w:val="24"/>
          <w:lang w:val="en-US"/>
        </w:rPr>
      </w:pPr>
    </w:p>
    <w:p w14:paraId="341285A6" w14:textId="37F00EF8" w:rsidR="00E03B61" w:rsidRPr="00E03B61" w:rsidRDefault="00E03B61" w:rsidP="0084225D">
      <w:pPr>
        <w:spacing w:after="0" w:line="240" w:lineRule="auto"/>
        <w:ind w:left="720" w:hanging="720"/>
        <w:rPr>
          <w:rFonts w:ascii="Arial" w:hAnsi="Arial" w:cs="Arial"/>
          <w:sz w:val="24"/>
          <w:szCs w:val="24"/>
          <w:lang w:val="en-US"/>
        </w:rPr>
      </w:pPr>
      <w:r w:rsidRPr="00E03B61">
        <w:rPr>
          <w:rFonts w:ascii="Arial" w:hAnsi="Arial" w:cs="Arial"/>
          <w:sz w:val="24"/>
          <w:szCs w:val="24"/>
          <w:lang w:val="en-US"/>
        </w:rPr>
        <w:t xml:space="preserve">North, J. (2017). </w:t>
      </w:r>
      <w:r w:rsidRPr="00E03B61">
        <w:rPr>
          <w:rFonts w:ascii="Arial" w:hAnsi="Arial" w:cs="Arial"/>
          <w:i/>
          <w:iCs/>
          <w:sz w:val="24"/>
          <w:szCs w:val="24"/>
          <w:lang w:val="en-US"/>
        </w:rPr>
        <w:t>Sport coaching research and practice: Ontology, interdisciplinarity and critical realism</w:t>
      </w:r>
      <w:r w:rsidRPr="00E03B61">
        <w:rPr>
          <w:rFonts w:ascii="Arial" w:hAnsi="Arial" w:cs="Arial"/>
          <w:sz w:val="24"/>
          <w:szCs w:val="24"/>
          <w:lang w:val="en-US"/>
        </w:rPr>
        <w:t xml:space="preserve">. New York, NY: Routledge, an imprint of the Taylor &amp; Francis Group, an </w:t>
      </w:r>
      <w:proofErr w:type="spellStart"/>
      <w:r w:rsidRPr="00E03B61">
        <w:rPr>
          <w:rFonts w:ascii="Arial" w:hAnsi="Arial" w:cs="Arial"/>
          <w:sz w:val="24"/>
          <w:szCs w:val="24"/>
          <w:lang w:val="en-US"/>
        </w:rPr>
        <w:t>informa</w:t>
      </w:r>
      <w:proofErr w:type="spellEnd"/>
      <w:r w:rsidRPr="00E03B61">
        <w:rPr>
          <w:rFonts w:ascii="Arial" w:hAnsi="Arial" w:cs="Arial"/>
          <w:sz w:val="24"/>
          <w:szCs w:val="24"/>
          <w:lang w:val="en-US"/>
        </w:rPr>
        <w:t xml:space="preserve"> business.</w:t>
      </w:r>
    </w:p>
    <w:p w14:paraId="572A89A3" w14:textId="77777777" w:rsidR="00E03B61" w:rsidRDefault="00E03B61" w:rsidP="0084225D">
      <w:pPr>
        <w:spacing w:after="0" w:line="240" w:lineRule="auto"/>
        <w:ind w:left="720" w:hanging="720"/>
        <w:rPr>
          <w:rFonts w:ascii="Arial" w:hAnsi="Arial" w:cs="Arial"/>
          <w:sz w:val="24"/>
          <w:szCs w:val="24"/>
          <w:lang w:val="en-US"/>
        </w:rPr>
      </w:pPr>
    </w:p>
    <w:p w14:paraId="5C5E12E4" w14:textId="459DF0C5" w:rsidR="0084225D" w:rsidRPr="007C43D6" w:rsidRDefault="0084225D" w:rsidP="0084225D">
      <w:pPr>
        <w:spacing w:after="0" w:line="240" w:lineRule="auto"/>
        <w:ind w:left="720" w:hanging="720"/>
        <w:rPr>
          <w:rFonts w:ascii="Arial" w:hAnsi="Arial" w:cs="Arial"/>
          <w:sz w:val="24"/>
          <w:szCs w:val="24"/>
        </w:rPr>
      </w:pPr>
      <w:r w:rsidRPr="00E1342E">
        <w:rPr>
          <w:rFonts w:ascii="Arial" w:hAnsi="Arial" w:cs="Arial"/>
          <w:sz w:val="24"/>
          <w:szCs w:val="24"/>
        </w:rPr>
        <w:t xml:space="preserve">Ochoa, J. (2013). </w:t>
      </w:r>
      <w:r w:rsidRPr="007C43D6">
        <w:rPr>
          <w:rFonts w:ascii="Arial" w:hAnsi="Arial" w:cs="Arial"/>
          <w:i/>
          <w:iCs/>
          <w:sz w:val="24"/>
          <w:szCs w:val="24"/>
        </w:rPr>
        <w:t>Curso introductorio al coaching deportivo</w:t>
      </w:r>
      <w:r w:rsidRPr="007C43D6">
        <w:rPr>
          <w:rFonts w:ascii="Arial" w:hAnsi="Arial" w:cs="Arial"/>
          <w:sz w:val="24"/>
          <w:szCs w:val="24"/>
        </w:rPr>
        <w:t>. Colombia: Equipo Internacional de Coaching Deportivo (EICD). Recuperado de https://www.scribd.com/document/416214078/Manual-Introduccion-al-Coaching-Deportivo-pdf</w:t>
      </w:r>
    </w:p>
    <w:p w14:paraId="200797E3" w14:textId="77777777" w:rsidR="0084225D" w:rsidRPr="007C43D6" w:rsidRDefault="0084225D" w:rsidP="0084225D">
      <w:pPr>
        <w:spacing w:after="0" w:line="240" w:lineRule="auto"/>
        <w:ind w:left="720" w:hanging="720"/>
        <w:rPr>
          <w:rFonts w:ascii="Arial" w:hAnsi="Arial" w:cs="Arial"/>
          <w:sz w:val="24"/>
          <w:szCs w:val="24"/>
        </w:rPr>
      </w:pPr>
    </w:p>
    <w:p w14:paraId="605B6A52" w14:textId="77777777" w:rsidR="00F326DE" w:rsidRPr="00F326DE" w:rsidRDefault="00F326DE" w:rsidP="00F326DE">
      <w:pPr>
        <w:ind w:left="720" w:hanging="720"/>
        <w:rPr>
          <w:rFonts w:ascii="Arial" w:hAnsi="Arial" w:cs="Arial"/>
          <w:sz w:val="24"/>
          <w:szCs w:val="24"/>
          <w:lang w:val="en-US"/>
        </w:rPr>
      </w:pPr>
      <w:r w:rsidRPr="00F326DE">
        <w:rPr>
          <w:rFonts w:ascii="Arial" w:hAnsi="Arial" w:cs="Arial"/>
          <w:sz w:val="24"/>
          <w:szCs w:val="24"/>
          <w:lang w:val="en-US"/>
        </w:rPr>
        <w:t xml:space="preserve">Partington, N. (2021). </w:t>
      </w:r>
      <w:r w:rsidRPr="00F326DE">
        <w:rPr>
          <w:rFonts w:ascii="Arial" w:hAnsi="Arial" w:cs="Arial"/>
          <w:i/>
          <w:iCs/>
          <w:sz w:val="24"/>
          <w:szCs w:val="24"/>
          <w:lang w:val="en-US"/>
        </w:rPr>
        <w:t xml:space="preserve">Coaching, </w:t>
      </w:r>
      <w:proofErr w:type="gramStart"/>
      <w:r w:rsidRPr="00F326DE">
        <w:rPr>
          <w:rFonts w:ascii="Arial" w:hAnsi="Arial" w:cs="Arial"/>
          <w:i/>
          <w:iCs/>
          <w:sz w:val="24"/>
          <w:szCs w:val="24"/>
          <w:lang w:val="en-US"/>
        </w:rPr>
        <w:t>sport</w:t>
      </w:r>
      <w:proofErr w:type="gramEnd"/>
      <w:r w:rsidRPr="00F326DE">
        <w:rPr>
          <w:rFonts w:ascii="Arial" w:hAnsi="Arial" w:cs="Arial"/>
          <w:i/>
          <w:iCs/>
          <w:sz w:val="24"/>
          <w:szCs w:val="24"/>
          <w:lang w:val="en-US"/>
        </w:rPr>
        <w:t xml:space="preserve"> and the law: A duty of care</w:t>
      </w:r>
      <w:r w:rsidRPr="00F326DE">
        <w:rPr>
          <w:rFonts w:ascii="Arial" w:hAnsi="Arial" w:cs="Arial"/>
          <w:sz w:val="24"/>
          <w:szCs w:val="24"/>
          <w:lang w:val="en-US"/>
        </w:rPr>
        <w:t xml:space="preserve">. New York, NY: Routledge, an imprint of the Taylor &amp; Francis Group, an </w:t>
      </w:r>
      <w:proofErr w:type="spellStart"/>
      <w:r w:rsidRPr="00F326DE">
        <w:rPr>
          <w:rFonts w:ascii="Arial" w:hAnsi="Arial" w:cs="Arial"/>
          <w:sz w:val="24"/>
          <w:szCs w:val="24"/>
          <w:lang w:val="en-US"/>
        </w:rPr>
        <w:t>informa</w:t>
      </w:r>
      <w:proofErr w:type="spellEnd"/>
      <w:r w:rsidRPr="00F326DE">
        <w:rPr>
          <w:rFonts w:ascii="Arial" w:hAnsi="Arial" w:cs="Arial"/>
          <w:sz w:val="24"/>
          <w:szCs w:val="24"/>
          <w:lang w:val="en-US"/>
        </w:rPr>
        <w:t xml:space="preserve"> business.</w:t>
      </w:r>
    </w:p>
    <w:p w14:paraId="6D1E7984" w14:textId="77777777" w:rsidR="00F326DE" w:rsidRDefault="00F326DE" w:rsidP="003D5E49">
      <w:pPr>
        <w:spacing w:after="0" w:line="240" w:lineRule="auto"/>
        <w:ind w:left="720" w:hanging="720"/>
        <w:rPr>
          <w:rFonts w:ascii="Arial" w:hAnsi="Arial" w:cs="Arial"/>
          <w:sz w:val="24"/>
          <w:szCs w:val="24"/>
          <w:lang w:val="en-US"/>
        </w:rPr>
      </w:pPr>
    </w:p>
    <w:p w14:paraId="7DEFE43F" w14:textId="2E0ABDC2" w:rsidR="003D5E49" w:rsidRPr="007C43D6" w:rsidRDefault="003D5E49" w:rsidP="003D5E49">
      <w:pPr>
        <w:spacing w:after="0" w:line="240" w:lineRule="auto"/>
        <w:ind w:left="720" w:hanging="720"/>
        <w:rPr>
          <w:rFonts w:ascii="Arial" w:hAnsi="Arial" w:cs="Arial"/>
          <w:lang w:val="en-US"/>
        </w:rPr>
      </w:pPr>
      <w:r w:rsidRPr="0084225D">
        <w:rPr>
          <w:rFonts w:ascii="Arial" w:hAnsi="Arial" w:cs="Arial"/>
          <w:sz w:val="24"/>
          <w:szCs w:val="24"/>
          <w:lang w:val="en-US"/>
        </w:rPr>
        <w:t xml:space="preserve">Purdy, L. (2018). </w:t>
      </w:r>
      <w:r w:rsidRPr="007C43D6">
        <w:rPr>
          <w:rFonts w:ascii="Arial" w:hAnsi="Arial" w:cs="Arial"/>
          <w:i/>
          <w:iCs/>
          <w:sz w:val="24"/>
          <w:szCs w:val="24"/>
          <w:lang w:val="en-US"/>
        </w:rPr>
        <w:t>Sports coaching: The basics</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481B0B0" w14:textId="77777777" w:rsidR="0084225D" w:rsidRPr="007C43D6" w:rsidRDefault="0084225D" w:rsidP="0084225D">
      <w:pPr>
        <w:spacing w:after="0" w:line="240" w:lineRule="auto"/>
        <w:ind w:left="720" w:hanging="720"/>
        <w:rPr>
          <w:rFonts w:ascii="Arial" w:hAnsi="Arial" w:cs="Arial"/>
          <w:lang w:val="en-US"/>
        </w:rPr>
      </w:pPr>
    </w:p>
    <w:p w14:paraId="54986167" w14:textId="77777777" w:rsidR="001852E3" w:rsidRDefault="001852E3" w:rsidP="001A1B1F">
      <w:pPr>
        <w:spacing w:after="0" w:line="240" w:lineRule="auto"/>
        <w:ind w:left="720" w:hanging="720"/>
        <w:rPr>
          <w:rFonts w:ascii="Arial" w:hAnsi="Arial" w:cs="Arial"/>
          <w:sz w:val="24"/>
          <w:szCs w:val="24"/>
          <w:lang w:val="en-US"/>
        </w:rPr>
      </w:pPr>
      <w:r w:rsidRPr="001852E3">
        <w:rPr>
          <w:rFonts w:ascii="Arial" w:hAnsi="Arial" w:cs="Arial"/>
          <w:sz w:val="24"/>
          <w:szCs w:val="24"/>
          <w:lang w:val="en-US"/>
        </w:rPr>
        <w:t xml:space="preserve">Robinson, P. E. (2010). </w:t>
      </w:r>
      <w:r w:rsidRPr="001852E3">
        <w:rPr>
          <w:rFonts w:ascii="Arial" w:hAnsi="Arial" w:cs="Arial"/>
          <w:i/>
          <w:iCs/>
          <w:sz w:val="24"/>
          <w:szCs w:val="24"/>
          <w:lang w:val="en-US"/>
        </w:rPr>
        <w:t>Foundations of sports coaching</w:t>
      </w:r>
      <w:r w:rsidRPr="001852E3">
        <w:rPr>
          <w:rFonts w:ascii="Arial" w:hAnsi="Arial" w:cs="Arial"/>
          <w:sz w:val="24"/>
          <w:szCs w:val="24"/>
          <w:lang w:val="en-US"/>
        </w:rPr>
        <w:t>. New York, NY: Routledge is an imprint of the Taylor &amp; Francis Group, an Informa business.</w:t>
      </w:r>
    </w:p>
    <w:p w14:paraId="741DA4FF" w14:textId="77777777" w:rsidR="001852E3" w:rsidRDefault="001852E3" w:rsidP="001A1B1F">
      <w:pPr>
        <w:spacing w:after="0" w:line="240" w:lineRule="auto"/>
        <w:ind w:left="720" w:hanging="720"/>
        <w:rPr>
          <w:rFonts w:ascii="Arial" w:hAnsi="Arial" w:cs="Arial"/>
          <w:sz w:val="24"/>
          <w:szCs w:val="24"/>
          <w:lang w:val="en-US"/>
        </w:rPr>
      </w:pPr>
    </w:p>
    <w:p w14:paraId="6D3EC4EB" w14:textId="74DD9803" w:rsidR="00F37D50" w:rsidRPr="004E2626" w:rsidRDefault="0084225D" w:rsidP="001A1B1F">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Rollnick, S., Fader, J., Breckon, J., &amp; Moyers, T. B. (2020). </w:t>
      </w:r>
      <w:r w:rsidRPr="007C43D6">
        <w:rPr>
          <w:rFonts w:ascii="Arial" w:hAnsi="Arial" w:cs="Arial"/>
          <w:i/>
          <w:iCs/>
          <w:sz w:val="24"/>
          <w:szCs w:val="24"/>
          <w:lang w:val="en-US"/>
        </w:rPr>
        <w:t>Coaching athletes to be their best: Motivational interviewing in sports</w:t>
      </w:r>
      <w:r w:rsidRPr="007C43D6">
        <w:rPr>
          <w:rFonts w:ascii="Arial" w:hAnsi="Arial" w:cs="Arial"/>
          <w:sz w:val="24"/>
          <w:szCs w:val="24"/>
          <w:lang w:val="en-US"/>
        </w:rPr>
        <w:t xml:space="preserve">. </w:t>
      </w:r>
      <w:r w:rsidRPr="004E2626">
        <w:rPr>
          <w:rFonts w:ascii="Arial" w:hAnsi="Arial" w:cs="Arial"/>
          <w:sz w:val="24"/>
          <w:szCs w:val="24"/>
          <w:lang w:val="en-US"/>
        </w:rPr>
        <w:t>New York, NY: The Guilford Press.</w:t>
      </w:r>
    </w:p>
    <w:p w14:paraId="304453EB" w14:textId="77777777" w:rsidR="00E1342E" w:rsidRPr="004E2626" w:rsidRDefault="00E1342E" w:rsidP="00E1342E">
      <w:pPr>
        <w:spacing w:after="0" w:line="240" w:lineRule="auto"/>
        <w:rPr>
          <w:rFonts w:ascii="Arial" w:hAnsi="Arial" w:cs="Arial"/>
          <w:sz w:val="24"/>
          <w:szCs w:val="24"/>
          <w:lang w:val="en-US"/>
        </w:rPr>
      </w:pPr>
    </w:p>
    <w:p w14:paraId="4186C754" w14:textId="77777777" w:rsidR="00220240" w:rsidRDefault="00220240" w:rsidP="00E1342E">
      <w:pPr>
        <w:spacing w:after="0" w:line="240" w:lineRule="auto"/>
        <w:ind w:left="720" w:hanging="720"/>
        <w:rPr>
          <w:rFonts w:ascii="Arial" w:hAnsi="Arial" w:cs="Arial"/>
          <w:sz w:val="24"/>
          <w:szCs w:val="24"/>
          <w:lang w:val="en-US"/>
        </w:rPr>
      </w:pPr>
      <w:r w:rsidRPr="00220240">
        <w:rPr>
          <w:rFonts w:ascii="Arial" w:hAnsi="Arial" w:cs="Arial"/>
          <w:sz w:val="24"/>
          <w:szCs w:val="24"/>
          <w:lang w:val="en-US"/>
        </w:rPr>
        <w:t xml:space="preserve">Stafford, I. (Ed.). (2011). </w:t>
      </w:r>
      <w:r w:rsidRPr="00220240">
        <w:rPr>
          <w:rFonts w:ascii="Arial" w:hAnsi="Arial" w:cs="Arial"/>
          <w:i/>
          <w:iCs/>
          <w:sz w:val="24"/>
          <w:szCs w:val="24"/>
          <w:lang w:val="en-US"/>
        </w:rPr>
        <w:t>Coaching children in sport: An introduction</w:t>
      </w:r>
      <w:r w:rsidRPr="00220240">
        <w:rPr>
          <w:rFonts w:ascii="Arial" w:hAnsi="Arial" w:cs="Arial"/>
          <w:sz w:val="24"/>
          <w:szCs w:val="24"/>
          <w:lang w:val="en-US"/>
        </w:rPr>
        <w:t xml:space="preserve">. New York, NY: Routledge, an imprint of the Taylor &amp; Francis Group, an </w:t>
      </w:r>
      <w:proofErr w:type="spellStart"/>
      <w:r w:rsidRPr="00220240">
        <w:rPr>
          <w:rFonts w:ascii="Arial" w:hAnsi="Arial" w:cs="Arial"/>
          <w:sz w:val="24"/>
          <w:szCs w:val="24"/>
          <w:lang w:val="en-US"/>
        </w:rPr>
        <w:t>informa</w:t>
      </w:r>
      <w:proofErr w:type="spellEnd"/>
      <w:r w:rsidRPr="00220240">
        <w:rPr>
          <w:rFonts w:ascii="Arial" w:hAnsi="Arial" w:cs="Arial"/>
          <w:sz w:val="24"/>
          <w:szCs w:val="24"/>
          <w:lang w:val="en-US"/>
        </w:rPr>
        <w:t xml:space="preserve"> business. </w:t>
      </w:r>
    </w:p>
    <w:p w14:paraId="241D619B" w14:textId="77777777" w:rsidR="00220240" w:rsidRDefault="00220240" w:rsidP="00E1342E">
      <w:pPr>
        <w:spacing w:after="0" w:line="240" w:lineRule="auto"/>
        <w:ind w:left="720" w:hanging="720"/>
        <w:rPr>
          <w:rFonts w:ascii="Arial" w:hAnsi="Arial" w:cs="Arial"/>
          <w:sz w:val="24"/>
          <w:szCs w:val="24"/>
          <w:lang w:val="en-US"/>
        </w:rPr>
      </w:pPr>
    </w:p>
    <w:p w14:paraId="5B2F6F1C" w14:textId="6A99AA0B" w:rsidR="00E1342E" w:rsidRDefault="00E1342E" w:rsidP="00E1342E">
      <w:pPr>
        <w:spacing w:after="0" w:line="240" w:lineRule="auto"/>
        <w:ind w:left="720" w:hanging="720"/>
        <w:rPr>
          <w:rFonts w:ascii="Arial" w:hAnsi="Arial" w:cs="Arial"/>
          <w:sz w:val="24"/>
          <w:szCs w:val="24"/>
          <w:lang w:val="en-US"/>
        </w:rPr>
      </w:pPr>
      <w:r w:rsidRPr="00E1342E">
        <w:rPr>
          <w:rFonts w:ascii="Arial" w:hAnsi="Arial" w:cs="Arial"/>
          <w:sz w:val="24"/>
          <w:szCs w:val="24"/>
          <w:lang w:val="en-US"/>
        </w:rPr>
        <w:t xml:space="preserve">Wallis, J., &amp; Lambert, J. (Eds.). (2015). </w:t>
      </w:r>
      <w:r w:rsidRPr="00E1342E">
        <w:rPr>
          <w:rFonts w:ascii="Arial" w:hAnsi="Arial" w:cs="Arial"/>
          <w:i/>
          <w:iCs/>
          <w:sz w:val="24"/>
          <w:szCs w:val="24"/>
          <w:lang w:val="en-US"/>
        </w:rPr>
        <w:t>Becoming a sports coach</w:t>
      </w:r>
      <w:r w:rsidRPr="00E1342E">
        <w:rPr>
          <w:rFonts w:ascii="Arial" w:hAnsi="Arial" w:cs="Arial"/>
          <w:sz w:val="24"/>
          <w:szCs w:val="24"/>
          <w:lang w:val="en-US"/>
        </w:rPr>
        <w:t xml:space="preserve">. New York, NY: Routledge, an imprint of the Taylor &amp; Francis Group, an </w:t>
      </w:r>
      <w:proofErr w:type="spellStart"/>
      <w:r w:rsidRPr="00E1342E">
        <w:rPr>
          <w:rFonts w:ascii="Arial" w:hAnsi="Arial" w:cs="Arial"/>
          <w:sz w:val="24"/>
          <w:szCs w:val="24"/>
          <w:lang w:val="en-US"/>
        </w:rPr>
        <w:t>informa</w:t>
      </w:r>
      <w:proofErr w:type="spellEnd"/>
      <w:r w:rsidRPr="00E1342E">
        <w:rPr>
          <w:rFonts w:ascii="Arial" w:hAnsi="Arial" w:cs="Arial"/>
          <w:sz w:val="24"/>
          <w:szCs w:val="24"/>
          <w:lang w:val="en-US"/>
        </w:rPr>
        <w:t xml:space="preserve"> business.</w:t>
      </w:r>
    </w:p>
    <w:p w14:paraId="56A9B637" w14:textId="47C031B3" w:rsidR="00224195" w:rsidRDefault="00224195" w:rsidP="00E1342E">
      <w:pPr>
        <w:spacing w:after="0" w:line="240" w:lineRule="auto"/>
        <w:ind w:left="720" w:hanging="720"/>
        <w:rPr>
          <w:rFonts w:ascii="Arial" w:hAnsi="Arial" w:cs="Arial"/>
          <w:sz w:val="24"/>
          <w:szCs w:val="24"/>
          <w:lang w:val="en-US"/>
        </w:rPr>
      </w:pPr>
    </w:p>
    <w:p w14:paraId="333F7213" w14:textId="445D2784" w:rsidR="00224195" w:rsidRDefault="00224195" w:rsidP="00E1342E">
      <w:pPr>
        <w:spacing w:after="0" w:line="240" w:lineRule="auto"/>
        <w:ind w:left="720" w:hanging="720"/>
        <w:rPr>
          <w:rFonts w:ascii="Arial" w:hAnsi="Arial" w:cs="Arial"/>
          <w:sz w:val="24"/>
          <w:szCs w:val="24"/>
          <w:lang w:val="en-US"/>
        </w:rPr>
      </w:pPr>
      <w:r w:rsidRPr="00224195">
        <w:rPr>
          <w:rFonts w:ascii="Arial" w:hAnsi="Arial" w:cs="Arial"/>
          <w:sz w:val="24"/>
          <w:szCs w:val="24"/>
          <w:lang w:val="en-US"/>
        </w:rPr>
        <w:t xml:space="preserve">Wallis, J., &amp; Lambert, J. (Eds.). (2021). </w:t>
      </w:r>
      <w:r w:rsidRPr="00224195">
        <w:rPr>
          <w:rFonts w:ascii="Arial" w:hAnsi="Arial" w:cs="Arial"/>
          <w:i/>
          <w:iCs/>
          <w:sz w:val="24"/>
          <w:szCs w:val="24"/>
          <w:lang w:val="en-US"/>
        </w:rPr>
        <w:t>Sport coaching with diverse populations: Theory and practice</w:t>
      </w:r>
      <w:r w:rsidRPr="00224195">
        <w:rPr>
          <w:rFonts w:ascii="Arial" w:hAnsi="Arial" w:cs="Arial"/>
          <w:sz w:val="24"/>
          <w:szCs w:val="24"/>
          <w:lang w:val="en-US"/>
        </w:rPr>
        <w:t xml:space="preserve">. New York, NY: Routledge, an imprint of the Taylor &amp; Francis Group, an </w:t>
      </w:r>
      <w:proofErr w:type="spellStart"/>
      <w:r w:rsidRPr="00224195">
        <w:rPr>
          <w:rFonts w:ascii="Arial" w:hAnsi="Arial" w:cs="Arial"/>
          <w:sz w:val="24"/>
          <w:szCs w:val="24"/>
          <w:lang w:val="en-US"/>
        </w:rPr>
        <w:t>informa</w:t>
      </w:r>
      <w:proofErr w:type="spellEnd"/>
      <w:r w:rsidRPr="00224195">
        <w:rPr>
          <w:rFonts w:ascii="Arial" w:hAnsi="Arial" w:cs="Arial"/>
          <w:sz w:val="24"/>
          <w:szCs w:val="24"/>
          <w:lang w:val="en-US"/>
        </w:rPr>
        <w:t xml:space="preserve"> business.</w:t>
      </w:r>
    </w:p>
    <w:p w14:paraId="16B8BC00" w14:textId="5A17FB0D" w:rsidR="00662D67" w:rsidRPr="00B82275" w:rsidRDefault="00662D67" w:rsidP="00662D67">
      <w:pPr>
        <w:spacing w:after="0" w:line="240" w:lineRule="auto"/>
        <w:rPr>
          <w:rFonts w:ascii="Arial" w:hAnsi="Arial" w:cs="Arial"/>
          <w:bCs/>
          <w:iCs/>
          <w:sz w:val="24"/>
          <w:szCs w:val="24"/>
          <w:lang w:val="en-US"/>
        </w:rPr>
      </w:pPr>
    </w:p>
    <w:p w14:paraId="6506F62A" w14:textId="571E9E4B" w:rsidR="00662D67" w:rsidRPr="00B82275" w:rsidRDefault="00662D67" w:rsidP="00662D67">
      <w:pPr>
        <w:spacing w:after="0" w:line="240" w:lineRule="auto"/>
        <w:rPr>
          <w:rFonts w:ascii="Arial" w:hAnsi="Arial" w:cs="Arial"/>
          <w:bCs/>
          <w:iCs/>
          <w:sz w:val="24"/>
          <w:szCs w:val="24"/>
          <w:lang w:val="en-US"/>
        </w:rPr>
      </w:pPr>
    </w:p>
    <w:p w14:paraId="4CAB98CF" w14:textId="6E1216D0" w:rsidR="00662D67" w:rsidRPr="00B82275" w:rsidRDefault="00662D67" w:rsidP="00662D67">
      <w:pPr>
        <w:spacing w:after="0" w:line="240" w:lineRule="auto"/>
        <w:rPr>
          <w:rFonts w:ascii="Arial" w:hAnsi="Arial" w:cs="Arial"/>
          <w:bCs/>
          <w:iCs/>
          <w:sz w:val="24"/>
          <w:szCs w:val="24"/>
          <w:lang w:val="en-US"/>
        </w:rPr>
      </w:pPr>
    </w:p>
    <w:p w14:paraId="47020CB1" w14:textId="34ADC821" w:rsidR="00662D67" w:rsidRPr="00B82275" w:rsidRDefault="00662D67" w:rsidP="00662D67">
      <w:pPr>
        <w:spacing w:after="0" w:line="240" w:lineRule="auto"/>
        <w:rPr>
          <w:rFonts w:ascii="Arial" w:hAnsi="Arial" w:cs="Arial"/>
          <w:bCs/>
          <w:iCs/>
          <w:sz w:val="24"/>
          <w:szCs w:val="24"/>
          <w:lang w:val="en-US"/>
        </w:rPr>
      </w:pPr>
    </w:p>
    <w:p w14:paraId="09E36E10" w14:textId="77777777" w:rsidR="00662D67" w:rsidRPr="00B82275" w:rsidRDefault="00662D67" w:rsidP="00662D67">
      <w:pPr>
        <w:spacing w:after="0" w:line="240" w:lineRule="auto"/>
        <w:rPr>
          <w:rFonts w:ascii="Arial" w:hAnsi="Arial" w:cs="Arial"/>
          <w:bCs/>
          <w:iCs/>
          <w:sz w:val="24"/>
          <w:szCs w:val="24"/>
          <w:lang w:val="en-US"/>
        </w:rPr>
      </w:pPr>
      <w:bookmarkStart w:id="1" w:name="_Hlk127115797"/>
    </w:p>
    <w:p w14:paraId="0C0BBF49" w14:textId="2A9E99F6" w:rsidR="00662D67" w:rsidRPr="00662D67" w:rsidRDefault="00662D67" w:rsidP="00662D67">
      <w:pPr>
        <w:spacing w:after="0" w:line="240" w:lineRule="auto"/>
        <w:rPr>
          <w:rFonts w:ascii="Arial" w:hAnsi="Arial" w:cs="Arial"/>
          <w:bCs/>
          <w:i/>
          <w:sz w:val="24"/>
          <w:szCs w:val="24"/>
        </w:rPr>
      </w:pPr>
      <w:r w:rsidRPr="00662D67">
        <w:rPr>
          <w:rFonts w:ascii="Arial" w:hAnsi="Arial" w:cs="Arial"/>
          <w:b/>
          <w:iCs/>
          <w:sz w:val="24"/>
          <w:szCs w:val="24"/>
        </w:rPr>
        <w:t xml:space="preserve">PREPARADO: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 xml:space="preserve">1 de </w:t>
      </w:r>
      <w:r w:rsidR="00F362BA">
        <w:rPr>
          <w:rFonts w:ascii="Arial" w:hAnsi="Arial" w:cs="Arial"/>
          <w:bCs/>
          <w:i/>
          <w:sz w:val="24"/>
          <w:szCs w:val="24"/>
        </w:rPr>
        <w:t>diciembre</w:t>
      </w:r>
      <w:r w:rsidRPr="00662D67">
        <w:rPr>
          <w:rFonts w:ascii="Arial" w:hAnsi="Arial" w:cs="Arial"/>
          <w:bCs/>
          <w:i/>
          <w:sz w:val="24"/>
          <w:szCs w:val="24"/>
        </w:rPr>
        <w:t xml:space="preserve"> de 20</w:t>
      </w:r>
      <w:r w:rsidR="00F362BA">
        <w:rPr>
          <w:rFonts w:ascii="Arial" w:hAnsi="Arial" w:cs="Arial"/>
          <w:bCs/>
          <w:i/>
          <w:sz w:val="24"/>
          <w:szCs w:val="24"/>
        </w:rPr>
        <w:t>17</w:t>
      </w:r>
    </w:p>
    <w:p w14:paraId="59DC00ED" w14:textId="77777777" w:rsidR="00662D67" w:rsidRPr="00662D67" w:rsidRDefault="00662D67" w:rsidP="00662D67">
      <w:pPr>
        <w:spacing w:after="0" w:line="240" w:lineRule="auto"/>
        <w:rPr>
          <w:rFonts w:ascii="Arial" w:hAnsi="Arial" w:cs="Arial"/>
          <w:bCs/>
          <w:iCs/>
          <w:sz w:val="10"/>
          <w:szCs w:val="10"/>
        </w:rPr>
      </w:pPr>
    </w:p>
    <w:p w14:paraId="30F6B0A7" w14:textId="6422F1FC" w:rsidR="007E1740" w:rsidRPr="00662D67" w:rsidRDefault="007E1740" w:rsidP="00662D67">
      <w:pPr>
        <w:spacing w:after="0" w:line="240" w:lineRule="auto"/>
        <w:rPr>
          <w:rFonts w:ascii="Arial" w:hAnsi="Arial" w:cs="Arial"/>
          <w:bCs/>
          <w:iCs/>
          <w:sz w:val="24"/>
          <w:szCs w:val="24"/>
        </w:rPr>
      </w:pPr>
      <w:r w:rsidRPr="00662D67">
        <w:rPr>
          <w:rFonts w:ascii="Arial" w:hAnsi="Arial" w:cs="Arial"/>
          <w:b/>
          <w:iCs/>
          <w:sz w:val="24"/>
          <w:szCs w:val="24"/>
        </w:rPr>
        <w:t>REVISADO</w:t>
      </w:r>
      <w:r w:rsidR="00662D67" w:rsidRPr="00662D67">
        <w:rPr>
          <w:rFonts w:ascii="Arial" w:hAnsi="Arial" w:cs="Arial"/>
          <w:b/>
          <w:iCs/>
          <w:sz w:val="24"/>
          <w:szCs w:val="24"/>
        </w:rPr>
        <w:t xml:space="preserve">: </w:t>
      </w:r>
      <w:r w:rsidR="00662D67"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13 de febrero de 2023</w:t>
      </w:r>
      <w:bookmarkEnd w:id="1"/>
    </w:p>
    <w:sectPr w:rsidR="007E1740" w:rsidRPr="00662D67" w:rsidSect="00662D67">
      <w:headerReference w:type="default" r:id="rId31"/>
      <w:footerReference w:type="default" r:id="rId3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4477" w14:textId="77777777" w:rsidR="00627F32" w:rsidRDefault="00627F32" w:rsidP="000C4E1F">
      <w:pPr>
        <w:spacing w:after="0" w:line="240" w:lineRule="auto"/>
      </w:pPr>
      <w:r>
        <w:separator/>
      </w:r>
    </w:p>
  </w:endnote>
  <w:endnote w:type="continuationSeparator" w:id="0">
    <w:p w14:paraId="49F7B025" w14:textId="77777777" w:rsidR="00627F32" w:rsidRDefault="00627F32"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4717"/>
      <w:docPartObj>
        <w:docPartGallery w:val="Page Numbers (Bottom of Page)"/>
        <w:docPartUnique/>
      </w:docPartObj>
    </w:sdtPr>
    <w:sdtEndPr>
      <w:rPr>
        <w:rFonts w:ascii="Arial" w:hAnsi="Arial" w:cs="Arial"/>
        <w:noProof/>
        <w:sz w:val="24"/>
        <w:szCs w:val="24"/>
      </w:rPr>
    </w:sdtEndPr>
    <w:sdtContent>
      <w:p w14:paraId="7CEB58DA" w14:textId="77777777" w:rsidR="005D0419" w:rsidRPr="00615B98" w:rsidRDefault="005D0419">
        <w:pPr>
          <w:pStyle w:val="Footer"/>
          <w:jc w:val="center"/>
          <w:rPr>
            <w:rFonts w:ascii="Arial" w:hAnsi="Arial" w:cs="Arial"/>
            <w:sz w:val="24"/>
            <w:szCs w:val="24"/>
          </w:rPr>
        </w:pPr>
        <w:r w:rsidRPr="005E037D">
          <w:rPr>
            <w:rFonts w:ascii="Calibri" w:hAnsi="Calibri" w:cs="Calibri"/>
          </w:rPr>
          <w:fldChar w:fldCharType="begin"/>
        </w:r>
        <w:r w:rsidRPr="005E037D">
          <w:rPr>
            <w:rFonts w:ascii="Calibri" w:hAnsi="Calibri" w:cs="Calibri"/>
          </w:rPr>
          <w:instrText xml:space="preserve"> PAGE   \* MERGEFORMAT </w:instrText>
        </w:r>
        <w:r w:rsidRPr="005E037D">
          <w:rPr>
            <w:rFonts w:ascii="Calibri" w:hAnsi="Calibri" w:cs="Calibri"/>
          </w:rPr>
          <w:fldChar w:fldCharType="separate"/>
        </w:r>
        <w:r w:rsidRPr="005E037D">
          <w:rPr>
            <w:rFonts w:ascii="Calibri" w:hAnsi="Calibri" w:cs="Calibri"/>
            <w:noProof/>
          </w:rPr>
          <w:t>2</w:t>
        </w:r>
        <w:r w:rsidRPr="005E037D">
          <w:rPr>
            <w:rFonts w:ascii="Calibri" w:hAnsi="Calibri" w:cs="Calibri"/>
            <w:noProof/>
          </w:rPr>
          <w:fldChar w:fldCharType="end"/>
        </w:r>
      </w:p>
    </w:sdtContent>
  </w:sdt>
  <w:p w14:paraId="6BBC9143" w14:textId="77777777" w:rsidR="005D0419" w:rsidRDefault="005D0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DBDE" w14:textId="58451CA8" w:rsidR="00994B34" w:rsidRPr="007E1740" w:rsidRDefault="00994B34" w:rsidP="007E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78B9" w14:textId="77777777" w:rsidR="00627F32" w:rsidRDefault="00627F32" w:rsidP="000C4E1F">
      <w:pPr>
        <w:spacing w:after="0" w:line="240" w:lineRule="auto"/>
      </w:pPr>
      <w:r>
        <w:separator/>
      </w:r>
    </w:p>
  </w:footnote>
  <w:footnote w:type="continuationSeparator" w:id="0">
    <w:p w14:paraId="3506A3C2" w14:textId="77777777" w:rsidR="00627F32" w:rsidRDefault="00627F32"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242C" w14:textId="77777777" w:rsidR="005D0419" w:rsidRPr="000C4E1F" w:rsidRDefault="005D0419" w:rsidP="00A07082">
    <w:pPr>
      <w:pStyle w:val="Header"/>
      <w:jc w:val="center"/>
      <w:rPr>
        <w:rFonts w:ascii="Arial" w:hAnsi="Arial" w:cs="Arial"/>
        <w:b/>
        <w:bCs/>
      </w:rPr>
    </w:pPr>
    <w:r w:rsidRPr="000C4E1F">
      <w:rPr>
        <w:rFonts w:ascii="Arial" w:hAnsi="Arial" w:cs="Arial"/>
        <w:b/>
        <w:bCs/>
      </w:rPr>
      <w:t>UNIVERSIDAD INTERAMERICANA DE PUERTO RICO</w:t>
    </w:r>
  </w:p>
  <w:p w14:paraId="354E896C" w14:textId="77777777" w:rsidR="005D0419" w:rsidRPr="000C4E1F" w:rsidRDefault="005D0419" w:rsidP="00A07082">
    <w:pPr>
      <w:pStyle w:val="Header"/>
      <w:jc w:val="center"/>
      <w:rPr>
        <w:rFonts w:ascii="Arial" w:hAnsi="Arial" w:cs="Arial"/>
        <w:b/>
        <w:bCs/>
      </w:rPr>
    </w:pPr>
    <w:r w:rsidRPr="000C4E1F">
      <w:rPr>
        <w:rFonts w:ascii="Arial" w:hAnsi="Arial" w:cs="Arial"/>
        <w:b/>
        <w:bCs/>
      </w:rPr>
      <w:t>RECINTO METROPOLITANO</w:t>
    </w:r>
  </w:p>
  <w:p w14:paraId="20FABB1E" w14:textId="77777777" w:rsidR="005D0419" w:rsidRDefault="005D0419" w:rsidP="00A07082">
    <w:pPr>
      <w:pStyle w:val="Header"/>
      <w:jc w:val="center"/>
      <w:rPr>
        <w:rFonts w:ascii="Arial" w:hAnsi="Arial" w:cs="Arial"/>
        <w:b/>
        <w:bCs/>
      </w:rPr>
    </w:pPr>
    <w:r w:rsidRPr="000C4E1F">
      <w:rPr>
        <w:rFonts w:ascii="Arial" w:hAnsi="Arial" w:cs="Arial"/>
        <w:b/>
        <w:bCs/>
      </w:rPr>
      <w:t>CONCENTRACIÓN MENOR EN COACHING Y</w:t>
    </w:r>
  </w:p>
  <w:p w14:paraId="4DE9414B" w14:textId="77777777" w:rsidR="005D0419" w:rsidRPr="000C4E1F" w:rsidRDefault="005D0419" w:rsidP="00A07082">
    <w:pPr>
      <w:pStyle w:val="Header"/>
      <w:jc w:val="center"/>
      <w:rPr>
        <w:rFonts w:ascii="Arial" w:hAnsi="Arial" w:cs="Arial"/>
        <w:b/>
        <w:bCs/>
      </w:rPr>
    </w:pPr>
    <w:r w:rsidRPr="000C4E1F">
      <w:rPr>
        <w:rFonts w:ascii="Arial" w:hAnsi="Arial" w:cs="Arial"/>
        <w:b/>
        <w:bCs/>
      </w:rPr>
      <w:t>ENTRENAMIENTO FÍSICO-DEPORTIVO PARA DEPORTES</w:t>
    </w:r>
  </w:p>
  <w:p w14:paraId="087ABA75" w14:textId="77777777" w:rsidR="005D0419" w:rsidRPr="00A07082" w:rsidRDefault="005D0419" w:rsidP="000C4E1F">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23878"/>
      <w:docPartObj>
        <w:docPartGallery w:val="Page Numbers (Top of Page)"/>
        <w:docPartUnique/>
      </w:docPartObj>
    </w:sdtPr>
    <w:sdtEndPr>
      <w:rPr>
        <w:noProof/>
      </w:rPr>
    </w:sdtEndPr>
    <w:sdtContent>
      <w:p w14:paraId="5F4AED58" w14:textId="53B35583" w:rsidR="00662D67" w:rsidRDefault="00662D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D0FD12" w14:textId="77777777" w:rsidR="00662D67" w:rsidRPr="00A07082" w:rsidRDefault="00662D67" w:rsidP="000C4E1F">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16cid:durableId="202640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03501"/>
    <w:rsid w:val="0000731E"/>
    <w:rsid w:val="00015221"/>
    <w:rsid w:val="000263E8"/>
    <w:rsid w:val="00031191"/>
    <w:rsid w:val="00045E15"/>
    <w:rsid w:val="000A23E1"/>
    <w:rsid w:val="000C4E1F"/>
    <w:rsid w:val="00107058"/>
    <w:rsid w:val="00132B02"/>
    <w:rsid w:val="00150D2D"/>
    <w:rsid w:val="00173961"/>
    <w:rsid w:val="001852E3"/>
    <w:rsid w:val="00190453"/>
    <w:rsid w:val="001A07F8"/>
    <w:rsid w:val="001A1B1F"/>
    <w:rsid w:val="001A4F4E"/>
    <w:rsid w:val="001E3B17"/>
    <w:rsid w:val="001E6728"/>
    <w:rsid w:val="00220240"/>
    <w:rsid w:val="00224195"/>
    <w:rsid w:val="00233BFC"/>
    <w:rsid w:val="00265026"/>
    <w:rsid w:val="002751D6"/>
    <w:rsid w:val="002E6521"/>
    <w:rsid w:val="002F2E34"/>
    <w:rsid w:val="00327E3A"/>
    <w:rsid w:val="00342478"/>
    <w:rsid w:val="003523E3"/>
    <w:rsid w:val="00367222"/>
    <w:rsid w:val="0038600E"/>
    <w:rsid w:val="003B1DD1"/>
    <w:rsid w:val="003B6A06"/>
    <w:rsid w:val="003D5E49"/>
    <w:rsid w:val="003E71BD"/>
    <w:rsid w:val="003F6CB6"/>
    <w:rsid w:val="004011E5"/>
    <w:rsid w:val="0043463D"/>
    <w:rsid w:val="00464235"/>
    <w:rsid w:val="0046797D"/>
    <w:rsid w:val="0047027A"/>
    <w:rsid w:val="004B5452"/>
    <w:rsid w:val="004B697D"/>
    <w:rsid w:val="004B76D4"/>
    <w:rsid w:val="004C600B"/>
    <w:rsid w:val="004E2626"/>
    <w:rsid w:val="004F5CED"/>
    <w:rsid w:val="00507271"/>
    <w:rsid w:val="00510CEB"/>
    <w:rsid w:val="00512B69"/>
    <w:rsid w:val="00514BD9"/>
    <w:rsid w:val="00516000"/>
    <w:rsid w:val="00523368"/>
    <w:rsid w:val="00556322"/>
    <w:rsid w:val="00562744"/>
    <w:rsid w:val="00571CED"/>
    <w:rsid w:val="005755E2"/>
    <w:rsid w:val="005A3A44"/>
    <w:rsid w:val="005B2CBC"/>
    <w:rsid w:val="005D0419"/>
    <w:rsid w:val="005E037D"/>
    <w:rsid w:val="00615B98"/>
    <w:rsid w:val="00627F32"/>
    <w:rsid w:val="00662D67"/>
    <w:rsid w:val="006A5A6D"/>
    <w:rsid w:val="006D5027"/>
    <w:rsid w:val="006E00E7"/>
    <w:rsid w:val="006E54ED"/>
    <w:rsid w:val="00717700"/>
    <w:rsid w:val="0072272B"/>
    <w:rsid w:val="0072301D"/>
    <w:rsid w:val="007425BB"/>
    <w:rsid w:val="00773787"/>
    <w:rsid w:val="0077610C"/>
    <w:rsid w:val="007B64AA"/>
    <w:rsid w:val="007C7178"/>
    <w:rsid w:val="007E1740"/>
    <w:rsid w:val="007E3818"/>
    <w:rsid w:val="007F0D87"/>
    <w:rsid w:val="007F1DDC"/>
    <w:rsid w:val="007F7512"/>
    <w:rsid w:val="00800DF8"/>
    <w:rsid w:val="00813B8B"/>
    <w:rsid w:val="00831D14"/>
    <w:rsid w:val="008363B6"/>
    <w:rsid w:val="0084225D"/>
    <w:rsid w:val="008642A9"/>
    <w:rsid w:val="00896C8B"/>
    <w:rsid w:val="008B641C"/>
    <w:rsid w:val="008D02AC"/>
    <w:rsid w:val="008F0333"/>
    <w:rsid w:val="00902761"/>
    <w:rsid w:val="00903D8C"/>
    <w:rsid w:val="009217A9"/>
    <w:rsid w:val="00933CB5"/>
    <w:rsid w:val="009640B6"/>
    <w:rsid w:val="00994B34"/>
    <w:rsid w:val="009B023A"/>
    <w:rsid w:val="009C3D1E"/>
    <w:rsid w:val="009C7979"/>
    <w:rsid w:val="00A07082"/>
    <w:rsid w:val="00A25B45"/>
    <w:rsid w:val="00A54EDF"/>
    <w:rsid w:val="00A60C93"/>
    <w:rsid w:val="00A66D5F"/>
    <w:rsid w:val="00A74D6B"/>
    <w:rsid w:val="00A91D33"/>
    <w:rsid w:val="00AA63E8"/>
    <w:rsid w:val="00AC32A8"/>
    <w:rsid w:val="00AC3432"/>
    <w:rsid w:val="00AC38D6"/>
    <w:rsid w:val="00AC7808"/>
    <w:rsid w:val="00AD6E96"/>
    <w:rsid w:val="00B01F31"/>
    <w:rsid w:val="00B07C29"/>
    <w:rsid w:val="00B37771"/>
    <w:rsid w:val="00B43F87"/>
    <w:rsid w:val="00B605E1"/>
    <w:rsid w:val="00B8000B"/>
    <w:rsid w:val="00B82275"/>
    <w:rsid w:val="00B90B43"/>
    <w:rsid w:val="00B90E05"/>
    <w:rsid w:val="00BC1A41"/>
    <w:rsid w:val="00BC249D"/>
    <w:rsid w:val="00BD686B"/>
    <w:rsid w:val="00C20434"/>
    <w:rsid w:val="00C3345C"/>
    <w:rsid w:val="00C50DB7"/>
    <w:rsid w:val="00C61596"/>
    <w:rsid w:val="00C83633"/>
    <w:rsid w:val="00C84F92"/>
    <w:rsid w:val="00CB08D5"/>
    <w:rsid w:val="00CD545B"/>
    <w:rsid w:val="00CE0208"/>
    <w:rsid w:val="00D21AA2"/>
    <w:rsid w:val="00D21E69"/>
    <w:rsid w:val="00D23749"/>
    <w:rsid w:val="00D30711"/>
    <w:rsid w:val="00D33CC8"/>
    <w:rsid w:val="00D966F6"/>
    <w:rsid w:val="00DE5853"/>
    <w:rsid w:val="00DF06EE"/>
    <w:rsid w:val="00E03B61"/>
    <w:rsid w:val="00E1342E"/>
    <w:rsid w:val="00E62E5D"/>
    <w:rsid w:val="00E84124"/>
    <w:rsid w:val="00E84E34"/>
    <w:rsid w:val="00EC2A8B"/>
    <w:rsid w:val="00EE787E"/>
    <w:rsid w:val="00EF75F0"/>
    <w:rsid w:val="00F326DE"/>
    <w:rsid w:val="00F362BA"/>
    <w:rsid w:val="00F37D50"/>
    <w:rsid w:val="00F5206D"/>
    <w:rsid w:val="00F8680E"/>
    <w:rsid w:val="00F933ED"/>
    <w:rsid w:val="00FD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5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C7808"/>
    <w:pPr>
      <w:spacing w:after="0" w:line="240" w:lineRule="auto"/>
    </w:pPr>
    <w:rPr>
      <w:rFonts w:ascii="Arial" w:eastAsia="Times New Roman" w:hAnsi="Arial" w:cs="Arial"/>
      <w:sz w:val="36"/>
      <w:szCs w:val="24"/>
      <w:lang w:val="en-US"/>
    </w:rPr>
  </w:style>
  <w:style w:type="character" w:customStyle="1" w:styleId="SubtitleChar">
    <w:name w:val="Subtitle Char"/>
    <w:basedOn w:val="DefaultParagraphFont"/>
    <w:link w:val="Subtitle"/>
    <w:rsid w:val="00AC7808"/>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alnet.unirioja.es/descarga/articulo/6745141.pdf" TargetMode="External"/><Relationship Id="rId18" Type="http://schemas.openxmlformats.org/officeDocument/2006/relationships/hyperlink" Target="https://www.youtube.com/watch?v=J7lPiWULJP4" TargetMode="External"/><Relationship Id="rId26" Type="http://schemas.openxmlformats.org/officeDocument/2006/relationships/hyperlink" Target="https://www.shapeamerica.org/uploads/pdfs/2018/standards/National-Standards-for-Sport-Coaches-DRAFT.pdf" TargetMode="External"/><Relationship Id="rId3" Type="http://schemas.openxmlformats.org/officeDocument/2006/relationships/settings" Target="settings.xml"/><Relationship Id="rId21" Type="http://schemas.openxmlformats.org/officeDocument/2006/relationships/hyperlink" Target="http://www.caefutbol.es/jornada%20coaching.pdf"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researchgate.net/publication/304778248_The_Sport_Coach" TargetMode="External"/><Relationship Id="rId17" Type="http://schemas.openxmlformats.org/officeDocument/2006/relationships/hyperlink" Target="https://www.youtube.com/watch?v=QBukupJOUog" TargetMode="External"/><Relationship Id="rId25" Type="http://schemas.openxmlformats.org/officeDocument/2006/relationships/hyperlink" Target="https://www.icce.ws/_assets/files/news/ISCF_1_aug_201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MjHNef8400" TargetMode="External"/><Relationship Id="rId20" Type="http://schemas.openxmlformats.org/officeDocument/2006/relationships/hyperlink" Target="http://www.aepcode.es/archivos/Liderazgo_y_coaching.pdf" TargetMode="External"/><Relationship Id="rId29" Type="http://schemas.openxmlformats.org/officeDocument/2006/relationships/hyperlink" Target="https://www.nay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83539129_'Being'_in_the_coaching_world_new_insights_on_youth_performance_coaching_from_an_interpretative_phenomenological_approach" TargetMode="External"/><Relationship Id="rId24" Type="http://schemas.openxmlformats.org/officeDocument/2006/relationships/hyperlink" Target="https://www.pearsonschoolsandfecolleges.co.uk/AssetsLibrary/SECTORS/FurtherEducationColleges/SUBJECT/Sport/PDFs/FOUND_SPORT_COACHING_UNIT_1-4.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SlLzPgCDbxs" TargetMode="External"/><Relationship Id="rId23" Type="http://schemas.openxmlformats.org/officeDocument/2006/relationships/hyperlink" Target="https://la84.org/wp-content/uploads/2016/09/LA84CoachingManual.pdf" TargetMode="External"/><Relationship Id="rId28" Type="http://schemas.openxmlformats.org/officeDocument/2006/relationships/hyperlink" Target="https://www.nhsca.com/" TargetMode="External"/><Relationship Id="rId10" Type="http://schemas.openxmlformats.org/officeDocument/2006/relationships/hyperlink" Target="http://documentos.inter.edu/docs/download_attachment.php?kb_att=338" TargetMode="External"/><Relationship Id="rId19" Type="http://schemas.openxmlformats.org/officeDocument/2006/relationships/hyperlink" Target="http://coachingdeportivo.com/wp-content/uploads/2013/02/Demo-libro-CoachingDeportivo.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umentos.inter.edu/docs/download_attachment.php?kb_att=338" TargetMode="External"/><Relationship Id="rId14" Type="http://schemas.openxmlformats.org/officeDocument/2006/relationships/hyperlink" Target="https://eclass.uoa.gr/modules/document/file.php/PHED154/%CE%A0%CE%A1%CE%9F%CE%91%CE%99%CE%A1%CE%95%CE%A4%CE%99%CE%9A%CE%97%20%CE%95%CE%A1%CE%93%CE%91%CE%A3%CE%99%CE%91%20%CE%94%CE%99%CE%94%CE%91%CE%9A%CE%A4%CE%99%CE%9A%CE%97%20%CE%A6%CE%A5%CE%A3%CE%99%CE%9A%CE%97%CE%A3%20%CE%91%CE%93%CE%A9%CE%93%CE%97%CE%A3/3.%20%CE%A0%CE%91%CE%99%CE%94%CE%91%CE%93%CE%A9%CE%93%CE%99%CE%9A%CE%9F%20%CE%A3%CE%95%CE%9D%CE%91%CE%A1%CE%99%CE%9F_GAME%20SENSE%20ATHLETE%20DEVELOPMENT/%CE%91%CE%A1%CE%98%CE%A1%CE%91%20%CE%A3%CE%95%CE%9D%CE%91%CE%A1%CE%99%CE%9F%CE%A5%203/3.3.%20Positive%20Pedagogy%20for%20Sport%20Coaching.pdf" TargetMode="External"/><Relationship Id="rId22" Type="http://schemas.openxmlformats.org/officeDocument/2006/relationships/hyperlink" Target="http://www.iesport.es/es/actualidad/218-coaching-deportivo-como-aplicarlo.html" TargetMode="External"/><Relationship Id="rId27" Type="http://schemas.openxmlformats.org/officeDocument/2006/relationships/hyperlink" Target="https://americoach.org/" TargetMode="External"/><Relationship Id="rId30" Type="http://schemas.openxmlformats.org/officeDocument/2006/relationships/hyperlink" Target="http://n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5724</Words>
  <Characters>32629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PRINCIPIOS FUNDAMENTALES DEL COACHING DEPORTIVO</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FUNDAMENTALES DEL COACHING DEPORTIVO</dc:title>
  <dc:subject/>
  <dc:creator>Edgar Lopategui Corsino</dc:creator>
  <cp:keywords/>
  <dc:description/>
  <cp:lastModifiedBy>Edgar Lopategui Corsino</cp:lastModifiedBy>
  <cp:revision>2</cp:revision>
  <dcterms:created xsi:type="dcterms:W3CDTF">2023-02-14T02:51:00Z</dcterms:created>
  <dcterms:modified xsi:type="dcterms:W3CDTF">2023-02-14T02:51:00Z</dcterms:modified>
</cp:coreProperties>
</file>