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31B85" w14:textId="77777777" w:rsidR="000A164C" w:rsidRPr="00A37C79" w:rsidRDefault="000A164C" w:rsidP="000A164C">
      <w:pPr>
        <w:spacing w:after="0" w:line="480" w:lineRule="auto"/>
        <w:jc w:val="center"/>
        <w:rPr>
          <w:rFonts w:ascii="Times New Roman" w:hAnsi="Times New Roman"/>
          <w:sz w:val="24"/>
          <w:szCs w:val="24"/>
        </w:rPr>
      </w:pPr>
    </w:p>
    <w:p w14:paraId="0163AF23" w14:textId="77777777" w:rsidR="000A164C" w:rsidRPr="00A37C79" w:rsidRDefault="000A164C" w:rsidP="000A164C">
      <w:pPr>
        <w:spacing w:after="0" w:line="480" w:lineRule="auto"/>
        <w:jc w:val="center"/>
        <w:rPr>
          <w:rFonts w:ascii="Times New Roman" w:hAnsi="Times New Roman"/>
          <w:sz w:val="24"/>
          <w:szCs w:val="24"/>
        </w:rPr>
      </w:pPr>
    </w:p>
    <w:p w14:paraId="684281E4" w14:textId="77777777" w:rsidR="007D185A" w:rsidRPr="00A37C79" w:rsidRDefault="007D185A" w:rsidP="000A164C">
      <w:pPr>
        <w:spacing w:after="0" w:line="480" w:lineRule="auto"/>
        <w:jc w:val="center"/>
        <w:rPr>
          <w:rFonts w:ascii="Times New Roman" w:hAnsi="Times New Roman"/>
          <w:sz w:val="24"/>
          <w:szCs w:val="24"/>
        </w:rPr>
      </w:pPr>
    </w:p>
    <w:p w14:paraId="5B8520D9" w14:textId="77777777" w:rsidR="00645B77" w:rsidRPr="00A37C79" w:rsidRDefault="00645B77" w:rsidP="00645B77">
      <w:pPr>
        <w:spacing w:after="0" w:line="480" w:lineRule="auto"/>
        <w:jc w:val="center"/>
        <w:rPr>
          <w:rFonts w:ascii="Times New Roman" w:hAnsi="Times New Roman"/>
          <w:sz w:val="24"/>
          <w:szCs w:val="24"/>
        </w:rPr>
      </w:pPr>
      <w:r w:rsidRPr="00A37C79">
        <w:rPr>
          <w:rFonts w:ascii="Times New Roman" w:hAnsi="Times New Roman"/>
          <w:sz w:val="24"/>
          <w:szCs w:val="24"/>
        </w:rPr>
        <w:t>Plan de la Lección - Los Nueve Eventos de Instrucción de Robert Gagné:</w:t>
      </w:r>
    </w:p>
    <w:p w14:paraId="1D4A07BD" w14:textId="77777777" w:rsidR="00645B77" w:rsidRPr="00A37C79" w:rsidRDefault="00645B77" w:rsidP="00645B77">
      <w:pPr>
        <w:spacing w:after="0" w:line="480" w:lineRule="auto"/>
        <w:jc w:val="center"/>
        <w:rPr>
          <w:rFonts w:ascii="Times New Roman" w:hAnsi="Times New Roman"/>
          <w:sz w:val="24"/>
          <w:szCs w:val="24"/>
        </w:rPr>
      </w:pPr>
      <w:r w:rsidRPr="00A37C79">
        <w:rPr>
          <w:rFonts w:ascii="Times New Roman" w:hAnsi="Times New Roman"/>
          <w:sz w:val="24"/>
          <w:szCs w:val="24"/>
        </w:rPr>
        <w:t>Planificación del Diseño para una Asignatura Virtual</w:t>
      </w:r>
    </w:p>
    <w:p w14:paraId="3C17AE82" w14:textId="77777777" w:rsidR="00994074" w:rsidRPr="00A37C79" w:rsidRDefault="00965A7A" w:rsidP="00645B77">
      <w:pPr>
        <w:spacing w:after="0" w:line="480" w:lineRule="auto"/>
        <w:jc w:val="center"/>
        <w:rPr>
          <w:rFonts w:ascii="Times New Roman" w:hAnsi="Times New Roman"/>
          <w:sz w:val="24"/>
          <w:szCs w:val="24"/>
        </w:rPr>
      </w:pPr>
      <w:r w:rsidRPr="00A37C79">
        <w:rPr>
          <w:rFonts w:ascii="Times New Roman" w:hAnsi="Times New Roman"/>
          <w:sz w:val="24"/>
          <w:szCs w:val="24"/>
        </w:rPr>
        <w:t>b</w:t>
      </w:r>
      <w:r w:rsidR="00645B77" w:rsidRPr="00A37C79">
        <w:rPr>
          <w:rFonts w:ascii="Times New Roman" w:hAnsi="Times New Roman"/>
          <w:sz w:val="24"/>
          <w:szCs w:val="24"/>
        </w:rPr>
        <w:t>ajo la Modalidad del Aprendizaje Móvil</w:t>
      </w:r>
    </w:p>
    <w:p w14:paraId="738E8AB0" w14:textId="77777777" w:rsidR="000A164C" w:rsidRPr="00A37C79" w:rsidRDefault="000A164C" w:rsidP="000A164C">
      <w:pPr>
        <w:spacing w:after="0" w:line="480" w:lineRule="auto"/>
        <w:jc w:val="center"/>
        <w:rPr>
          <w:rFonts w:ascii="Times New Roman" w:hAnsi="Times New Roman"/>
          <w:sz w:val="24"/>
          <w:szCs w:val="24"/>
        </w:rPr>
      </w:pPr>
    </w:p>
    <w:p w14:paraId="3E6B7D7F" w14:textId="77777777" w:rsidR="000A164C" w:rsidRPr="00A37C79" w:rsidRDefault="000A164C" w:rsidP="000A164C">
      <w:pPr>
        <w:spacing w:after="0" w:line="480" w:lineRule="auto"/>
        <w:jc w:val="center"/>
        <w:rPr>
          <w:rFonts w:ascii="Times New Roman" w:hAnsi="Times New Roman"/>
          <w:sz w:val="24"/>
          <w:szCs w:val="24"/>
        </w:rPr>
      </w:pPr>
    </w:p>
    <w:p w14:paraId="3CBA38D8" w14:textId="77777777" w:rsidR="00E73E55" w:rsidRDefault="00E73E55" w:rsidP="000A164C">
      <w:pPr>
        <w:spacing w:after="0" w:line="480" w:lineRule="auto"/>
        <w:jc w:val="center"/>
        <w:rPr>
          <w:rFonts w:ascii="Times New Roman" w:hAnsi="Times New Roman"/>
          <w:sz w:val="24"/>
          <w:szCs w:val="24"/>
        </w:rPr>
      </w:pPr>
    </w:p>
    <w:p w14:paraId="7B3E69A2" w14:textId="77777777" w:rsidR="00506246" w:rsidRPr="00A37C79" w:rsidRDefault="00506246" w:rsidP="000A164C">
      <w:pPr>
        <w:spacing w:after="0" w:line="480" w:lineRule="auto"/>
        <w:jc w:val="center"/>
        <w:rPr>
          <w:rFonts w:ascii="Times New Roman" w:hAnsi="Times New Roman"/>
          <w:sz w:val="24"/>
          <w:szCs w:val="24"/>
        </w:rPr>
      </w:pPr>
    </w:p>
    <w:p w14:paraId="764E3169" w14:textId="77777777" w:rsidR="000A164C" w:rsidRPr="00A37C79" w:rsidRDefault="00844097" w:rsidP="000A164C">
      <w:pPr>
        <w:spacing w:after="0" w:line="480" w:lineRule="auto"/>
        <w:jc w:val="center"/>
        <w:rPr>
          <w:rFonts w:ascii="Times New Roman" w:hAnsi="Times New Roman"/>
          <w:sz w:val="24"/>
          <w:szCs w:val="24"/>
        </w:rPr>
      </w:pPr>
      <w:r w:rsidRPr="00A37C79">
        <w:rPr>
          <w:rFonts w:ascii="Times New Roman" w:hAnsi="Times New Roman"/>
          <w:sz w:val="24"/>
          <w:szCs w:val="24"/>
        </w:rPr>
        <w:t>Edgar Lopategui</w:t>
      </w:r>
      <w:r w:rsidR="004910A7" w:rsidRPr="00A37C79">
        <w:rPr>
          <w:rFonts w:ascii="Times New Roman" w:hAnsi="Times New Roman"/>
          <w:sz w:val="24"/>
          <w:szCs w:val="24"/>
        </w:rPr>
        <w:t xml:space="preserve"> </w:t>
      </w:r>
      <w:r w:rsidRPr="00A37C79">
        <w:rPr>
          <w:rFonts w:ascii="Times New Roman" w:hAnsi="Times New Roman"/>
          <w:sz w:val="24"/>
          <w:szCs w:val="24"/>
        </w:rPr>
        <w:t>Corsino</w:t>
      </w:r>
    </w:p>
    <w:p w14:paraId="30CA8381" w14:textId="77777777" w:rsidR="000A164C" w:rsidRPr="00A37C79" w:rsidRDefault="000A164C" w:rsidP="000A164C">
      <w:pPr>
        <w:spacing w:after="0" w:line="480" w:lineRule="auto"/>
        <w:jc w:val="center"/>
        <w:rPr>
          <w:rFonts w:ascii="Times New Roman" w:hAnsi="Times New Roman"/>
          <w:sz w:val="24"/>
          <w:szCs w:val="24"/>
        </w:rPr>
      </w:pPr>
    </w:p>
    <w:p w14:paraId="6423B72A" w14:textId="77777777" w:rsidR="000A164C" w:rsidRPr="00A37C79" w:rsidRDefault="000A164C" w:rsidP="000A164C">
      <w:pPr>
        <w:spacing w:after="0" w:line="480" w:lineRule="auto"/>
        <w:jc w:val="center"/>
        <w:rPr>
          <w:rFonts w:ascii="Times New Roman" w:hAnsi="Times New Roman"/>
          <w:sz w:val="24"/>
          <w:szCs w:val="24"/>
        </w:rPr>
      </w:pPr>
    </w:p>
    <w:p w14:paraId="4936B527" w14:textId="77777777" w:rsidR="000A164C" w:rsidRPr="00A37C79" w:rsidRDefault="000A164C" w:rsidP="000A164C">
      <w:pPr>
        <w:spacing w:after="0" w:line="480" w:lineRule="auto"/>
        <w:jc w:val="center"/>
        <w:rPr>
          <w:rFonts w:ascii="Times New Roman" w:hAnsi="Times New Roman"/>
          <w:sz w:val="24"/>
          <w:szCs w:val="24"/>
        </w:rPr>
      </w:pPr>
    </w:p>
    <w:p w14:paraId="30B0ED11" w14:textId="77777777" w:rsidR="000A164C" w:rsidRPr="00A37C79" w:rsidRDefault="005406FB" w:rsidP="000A164C">
      <w:pPr>
        <w:spacing w:after="0" w:line="480" w:lineRule="auto"/>
        <w:jc w:val="center"/>
        <w:rPr>
          <w:rFonts w:ascii="Times New Roman" w:hAnsi="Times New Roman"/>
          <w:sz w:val="24"/>
          <w:szCs w:val="24"/>
        </w:rPr>
      </w:pPr>
      <w:r w:rsidRPr="00A37C79">
        <w:rPr>
          <w:rFonts w:ascii="Times New Roman" w:hAnsi="Times New Roman"/>
          <w:sz w:val="24"/>
          <w:szCs w:val="24"/>
        </w:rPr>
        <w:t>Diseño Instruccional de Entornos Virtuales</w:t>
      </w:r>
    </w:p>
    <w:p w14:paraId="0E8378CD" w14:textId="77777777" w:rsidR="000A164C" w:rsidRPr="00A37C79" w:rsidRDefault="000A164C" w:rsidP="000A164C">
      <w:pPr>
        <w:spacing w:after="0" w:line="480" w:lineRule="auto"/>
        <w:jc w:val="center"/>
        <w:rPr>
          <w:rFonts w:ascii="Times New Roman" w:hAnsi="Times New Roman"/>
          <w:sz w:val="24"/>
          <w:szCs w:val="24"/>
        </w:rPr>
      </w:pPr>
      <w:r w:rsidRPr="00A37C79">
        <w:rPr>
          <w:rFonts w:ascii="Times New Roman" w:hAnsi="Times New Roman"/>
          <w:sz w:val="24"/>
          <w:szCs w:val="24"/>
        </w:rPr>
        <w:t>EDUC 8</w:t>
      </w:r>
      <w:r w:rsidR="005406FB" w:rsidRPr="00A37C79">
        <w:rPr>
          <w:rFonts w:ascii="Times New Roman" w:hAnsi="Times New Roman"/>
          <w:sz w:val="24"/>
          <w:szCs w:val="24"/>
        </w:rPr>
        <w:t>02</w:t>
      </w:r>
      <w:r w:rsidR="00844097" w:rsidRPr="00A37C79">
        <w:rPr>
          <w:rFonts w:ascii="Times New Roman" w:hAnsi="Times New Roman"/>
          <w:sz w:val="24"/>
          <w:szCs w:val="24"/>
        </w:rPr>
        <w:t>0</w:t>
      </w:r>
    </w:p>
    <w:p w14:paraId="64BDF8DB" w14:textId="77777777" w:rsidR="000A164C" w:rsidRPr="00A37C79" w:rsidRDefault="000A164C" w:rsidP="000A164C">
      <w:pPr>
        <w:spacing w:after="0" w:line="480" w:lineRule="auto"/>
        <w:jc w:val="center"/>
        <w:rPr>
          <w:rFonts w:ascii="Times New Roman" w:hAnsi="Times New Roman"/>
          <w:sz w:val="24"/>
          <w:szCs w:val="24"/>
        </w:rPr>
      </w:pPr>
      <w:r w:rsidRPr="00A37C79">
        <w:rPr>
          <w:rFonts w:ascii="Times New Roman" w:hAnsi="Times New Roman"/>
          <w:sz w:val="24"/>
          <w:szCs w:val="24"/>
        </w:rPr>
        <w:t xml:space="preserve">Dr. </w:t>
      </w:r>
      <w:r w:rsidR="005406FB" w:rsidRPr="00A37C79">
        <w:rPr>
          <w:rFonts w:ascii="Times New Roman" w:hAnsi="Times New Roman"/>
          <w:sz w:val="24"/>
          <w:szCs w:val="24"/>
        </w:rPr>
        <w:t xml:space="preserve">René </w:t>
      </w:r>
      <w:proofErr w:type="spellStart"/>
      <w:r w:rsidR="005406FB" w:rsidRPr="00A37C79">
        <w:rPr>
          <w:rFonts w:ascii="Times New Roman" w:hAnsi="Times New Roman"/>
          <w:sz w:val="24"/>
          <w:szCs w:val="24"/>
        </w:rPr>
        <w:t>Batiz</w:t>
      </w:r>
      <w:proofErr w:type="spellEnd"/>
      <w:r w:rsidR="005406FB" w:rsidRPr="00A37C79">
        <w:rPr>
          <w:rFonts w:ascii="Times New Roman" w:hAnsi="Times New Roman"/>
          <w:sz w:val="24"/>
          <w:szCs w:val="24"/>
        </w:rPr>
        <w:t xml:space="preserve"> Ortiz</w:t>
      </w:r>
    </w:p>
    <w:p w14:paraId="251C3A8C" w14:textId="77777777" w:rsidR="00506246" w:rsidRPr="00D26C34" w:rsidRDefault="00965A7A" w:rsidP="00506246">
      <w:pPr>
        <w:spacing w:after="0" w:line="480" w:lineRule="auto"/>
        <w:jc w:val="center"/>
        <w:rPr>
          <w:rFonts w:ascii="Times New Roman" w:hAnsi="Times New Roman"/>
          <w:sz w:val="24"/>
          <w:szCs w:val="24"/>
        </w:rPr>
      </w:pPr>
      <w:r w:rsidRPr="00A37C79">
        <w:rPr>
          <w:rFonts w:ascii="Times New Roman" w:hAnsi="Times New Roman"/>
          <w:sz w:val="24"/>
          <w:szCs w:val="24"/>
        </w:rPr>
        <w:t>18</w:t>
      </w:r>
      <w:r w:rsidR="000A164C" w:rsidRPr="00A37C79">
        <w:rPr>
          <w:rFonts w:ascii="Times New Roman" w:hAnsi="Times New Roman"/>
          <w:sz w:val="24"/>
          <w:szCs w:val="24"/>
        </w:rPr>
        <w:t xml:space="preserve"> de </w:t>
      </w:r>
      <w:r w:rsidR="00840F74" w:rsidRPr="00A37C79">
        <w:rPr>
          <w:rFonts w:ascii="Times New Roman" w:hAnsi="Times New Roman"/>
          <w:sz w:val="24"/>
          <w:szCs w:val="24"/>
        </w:rPr>
        <w:t xml:space="preserve">febrero </w:t>
      </w:r>
      <w:r w:rsidR="000A164C" w:rsidRPr="00A37C79">
        <w:rPr>
          <w:rFonts w:ascii="Times New Roman" w:hAnsi="Times New Roman"/>
          <w:sz w:val="24"/>
          <w:szCs w:val="24"/>
        </w:rPr>
        <w:t>de 201</w:t>
      </w:r>
      <w:r w:rsidR="00840F74" w:rsidRPr="00A37C79">
        <w:rPr>
          <w:rFonts w:ascii="Times New Roman" w:hAnsi="Times New Roman"/>
          <w:sz w:val="24"/>
          <w:szCs w:val="24"/>
        </w:rPr>
        <w:t>8</w:t>
      </w:r>
    </w:p>
    <w:p w14:paraId="39756EC3" w14:textId="6AE04031" w:rsidR="00506246" w:rsidRPr="00255332" w:rsidRDefault="00506246" w:rsidP="00506246">
      <w:pPr>
        <w:spacing w:line="480" w:lineRule="auto"/>
        <w:jc w:val="center"/>
        <w:rPr>
          <w:rFonts w:ascii="Times New Roman" w:hAnsi="Times New Roman"/>
          <w:sz w:val="24"/>
          <w:szCs w:val="24"/>
        </w:rPr>
      </w:pPr>
      <w:r w:rsidRPr="00255332">
        <w:rPr>
          <w:rFonts w:ascii="Times New Roman" w:hAnsi="Times New Roman"/>
          <w:b/>
          <w:bCs/>
          <w:sz w:val="24"/>
          <w:szCs w:val="24"/>
        </w:rPr>
        <w:t>REVISADO:</w:t>
      </w:r>
      <w:r w:rsidRPr="00255332">
        <w:rPr>
          <w:rFonts w:ascii="Times New Roman" w:hAnsi="Times New Roman"/>
          <w:sz w:val="24"/>
          <w:szCs w:val="24"/>
        </w:rPr>
        <w:t xml:space="preserve"> </w:t>
      </w:r>
      <w:r>
        <w:rPr>
          <w:rFonts w:ascii="Times New Roman" w:hAnsi="Times New Roman"/>
          <w:sz w:val="24"/>
          <w:szCs w:val="24"/>
        </w:rPr>
        <w:t>6</w:t>
      </w:r>
      <w:r w:rsidRPr="00255332">
        <w:rPr>
          <w:rFonts w:ascii="Times New Roman" w:hAnsi="Times New Roman"/>
          <w:sz w:val="24"/>
          <w:szCs w:val="24"/>
        </w:rPr>
        <w:t xml:space="preserve"> de enero, 2025</w:t>
      </w:r>
    </w:p>
    <w:tbl>
      <w:tblPr>
        <w:tblStyle w:val="TableGrid"/>
        <w:tblW w:w="10535" w:type="dxa"/>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5"/>
      </w:tblGrid>
      <w:tr w:rsidR="00506246" w14:paraId="1B3C9919" w14:textId="77777777" w:rsidTr="00F74CD0">
        <w:trPr>
          <w:trHeight w:val="540"/>
        </w:trPr>
        <w:tc>
          <w:tcPr>
            <w:tcW w:w="10535" w:type="dxa"/>
          </w:tcPr>
          <w:p w14:paraId="69271424" w14:textId="77777777" w:rsidR="00506246" w:rsidRDefault="00506246" w:rsidP="00F74CD0">
            <w:pPr>
              <w:jc w:val="center"/>
            </w:pPr>
            <w:r>
              <w:rPr>
                <w:noProof/>
              </w:rPr>
              <w:drawing>
                <wp:inline distT="0" distB="0" distL="0" distR="0" wp14:anchorId="1A7C3F1F" wp14:editId="2B8E384B">
                  <wp:extent cx="857714" cy="302149"/>
                  <wp:effectExtent l="0" t="0" r="0" b="3175"/>
                  <wp:docPr id="435207743" name="Picture 435207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extLst>
                              <a:ext uri="{28A0092B-C50C-407E-A947-70E740481C1C}">
                                <a14:useLocalDpi xmlns:a14="http://schemas.microsoft.com/office/drawing/2010/main" val="0"/>
                              </a:ext>
                            </a:extLst>
                          </a:blip>
                          <a:stretch>
                            <a:fillRect/>
                          </a:stretch>
                        </pic:blipFill>
                        <pic:spPr>
                          <a:xfrm>
                            <a:off x="0" y="0"/>
                            <a:ext cx="880170" cy="310060"/>
                          </a:xfrm>
                          <a:prstGeom prst="rect">
                            <a:avLst/>
                          </a:prstGeom>
                        </pic:spPr>
                      </pic:pic>
                    </a:graphicData>
                  </a:graphic>
                </wp:inline>
              </w:drawing>
            </w:r>
          </w:p>
        </w:tc>
      </w:tr>
      <w:tr w:rsidR="00506246" w:rsidRPr="00F624DB" w14:paraId="2ABE4606" w14:textId="77777777" w:rsidTr="00F74CD0">
        <w:tc>
          <w:tcPr>
            <w:tcW w:w="10535" w:type="dxa"/>
          </w:tcPr>
          <w:p w14:paraId="7ECA1CC2" w14:textId="77777777" w:rsidR="00506246" w:rsidRPr="00F624DB" w:rsidRDefault="00506246" w:rsidP="00F74CD0">
            <w:pPr>
              <w:jc w:val="center"/>
              <w:rPr>
                <w:rFonts w:ascii="Arial" w:hAnsi="Arial" w:cs="Arial"/>
                <w:sz w:val="20"/>
                <w:szCs w:val="20"/>
              </w:rPr>
            </w:pPr>
            <w:proofErr w:type="spellStart"/>
            <w:r w:rsidRPr="00772E39">
              <w:rPr>
                <w:rFonts w:ascii="Arial" w:hAnsi="Arial" w:cs="Arial"/>
                <w:b/>
                <w:bCs/>
                <w:sz w:val="20"/>
                <w:szCs w:val="20"/>
              </w:rPr>
              <w:t>Saludmed</w:t>
            </w:r>
            <w:proofErr w:type="spellEnd"/>
            <w:r w:rsidRPr="00772E39">
              <w:rPr>
                <w:rFonts w:ascii="Arial" w:hAnsi="Arial" w:cs="Arial"/>
                <w:b/>
                <w:bCs/>
                <w:sz w:val="20"/>
                <w:szCs w:val="20"/>
              </w:rPr>
              <w:t xml:space="preserve"> 202</w:t>
            </w:r>
            <w:r>
              <w:rPr>
                <w:rFonts w:ascii="Arial" w:hAnsi="Arial" w:cs="Arial"/>
                <w:b/>
                <w:bCs/>
                <w:sz w:val="20"/>
                <w:szCs w:val="20"/>
              </w:rPr>
              <w:t>5</w:t>
            </w:r>
            <w:r w:rsidRPr="00772E39">
              <w:rPr>
                <w:rFonts w:ascii="Arial" w:hAnsi="Arial" w:cs="Arial"/>
                <w:b/>
                <w:bCs/>
                <w:sz w:val="20"/>
                <w:szCs w:val="20"/>
              </w:rPr>
              <w:t xml:space="preserve">, por </w:t>
            </w:r>
            <w:hyperlink r:id="rId8" w:tgtFrame="_blank" w:history="1">
              <w:r w:rsidRPr="00F624DB">
                <w:rPr>
                  <w:rStyle w:val="Hyperlink"/>
                  <w:rFonts w:ascii="Arial" w:hAnsi="Arial" w:cs="Arial"/>
                  <w:b/>
                  <w:bCs/>
                  <w:i/>
                  <w:iCs/>
                  <w:sz w:val="20"/>
                  <w:szCs w:val="20"/>
                </w:rPr>
                <w:t>Edgar Lopategui Corsino</w:t>
              </w:r>
            </w:hyperlink>
            <w:r w:rsidRPr="00772E39">
              <w:rPr>
                <w:rFonts w:ascii="Arial" w:hAnsi="Arial" w:cs="Arial"/>
                <w:b/>
                <w:bCs/>
                <w:sz w:val="20"/>
                <w:szCs w:val="20"/>
              </w:rPr>
              <w:t xml:space="preserve">, se encuentra bajo una licencia </w:t>
            </w:r>
            <w:hyperlink r:id="rId9" w:tgtFrame="_blank" w:history="1">
              <w:r w:rsidRPr="00F624DB">
                <w:rPr>
                  <w:rStyle w:val="Hyperlink"/>
                  <w:rFonts w:ascii="Arial" w:hAnsi="Arial" w:cs="Arial"/>
                  <w:b/>
                  <w:bCs/>
                  <w:i/>
                  <w:iCs/>
                  <w:sz w:val="20"/>
                  <w:szCs w:val="20"/>
                </w:rPr>
                <w:t xml:space="preserve">"Creative </w:t>
              </w:r>
              <w:proofErr w:type="spellStart"/>
              <w:r w:rsidRPr="00F624DB">
                <w:rPr>
                  <w:rStyle w:val="Hyperlink"/>
                  <w:rFonts w:ascii="Arial" w:hAnsi="Arial" w:cs="Arial"/>
                  <w:b/>
                  <w:bCs/>
                  <w:i/>
                  <w:iCs/>
                  <w:sz w:val="20"/>
                  <w:szCs w:val="20"/>
                </w:rPr>
                <w:t>Commons</w:t>
              </w:r>
              <w:proofErr w:type="spellEnd"/>
              <w:r w:rsidRPr="00F624DB">
                <w:rPr>
                  <w:rStyle w:val="Hyperlink"/>
                  <w:rFonts w:ascii="Arial" w:hAnsi="Arial" w:cs="Arial"/>
                  <w:b/>
                  <w:bCs/>
                  <w:i/>
                  <w:iCs/>
                  <w:sz w:val="20"/>
                  <w:szCs w:val="20"/>
                </w:rPr>
                <w:t>"</w:t>
              </w:r>
            </w:hyperlink>
            <w:r w:rsidRPr="00772E39">
              <w:rPr>
                <w:rFonts w:ascii="Arial" w:hAnsi="Arial" w:cs="Arial"/>
                <w:b/>
                <w:bCs/>
                <w:sz w:val="20"/>
                <w:szCs w:val="20"/>
              </w:rPr>
              <w:t>, de tipo:</w:t>
            </w:r>
          </w:p>
        </w:tc>
      </w:tr>
    </w:tbl>
    <w:p w14:paraId="60911E48" w14:textId="77777777" w:rsidR="00506246" w:rsidRPr="00F624DB" w:rsidRDefault="00506246" w:rsidP="00506246">
      <w:pPr>
        <w:jc w:val="center"/>
        <w:rPr>
          <w:rFonts w:ascii="Arial" w:hAnsi="Arial" w:cs="Arial"/>
          <w:sz w:val="20"/>
          <w:szCs w:val="20"/>
        </w:rPr>
      </w:pPr>
      <w:hyperlink r:id="rId10" w:tgtFrame="_blank" w:history="1">
        <w:r w:rsidRPr="00772E39">
          <w:rPr>
            <w:rStyle w:val="Hyperlink"/>
            <w:rFonts w:ascii="Arial" w:hAnsi="Arial" w:cs="Arial"/>
            <w:b/>
            <w:bCs/>
            <w:i/>
            <w:iCs/>
            <w:sz w:val="20"/>
            <w:szCs w:val="20"/>
          </w:rPr>
          <w:t>Reconocimiento-</w:t>
        </w:r>
        <w:proofErr w:type="spellStart"/>
        <w:r w:rsidRPr="00772E39">
          <w:rPr>
            <w:rStyle w:val="Hyperlink"/>
            <w:rFonts w:ascii="Arial" w:hAnsi="Arial" w:cs="Arial"/>
            <w:b/>
            <w:bCs/>
            <w:i/>
            <w:iCs/>
            <w:sz w:val="20"/>
            <w:szCs w:val="20"/>
          </w:rPr>
          <w:t>NoComercial</w:t>
        </w:r>
        <w:proofErr w:type="spellEnd"/>
        <w:r w:rsidRPr="00772E39">
          <w:rPr>
            <w:rStyle w:val="Hyperlink"/>
            <w:rFonts w:ascii="Arial" w:hAnsi="Arial" w:cs="Arial"/>
            <w:b/>
            <w:bCs/>
            <w:i/>
            <w:iCs/>
            <w:sz w:val="20"/>
            <w:szCs w:val="20"/>
          </w:rPr>
          <w:t>-Sin Obras Derivadas 3.0.  Licencia de Puerto Rico</w:t>
        </w:r>
      </w:hyperlink>
      <w:r w:rsidRPr="00F624DB">
        <w:rPr>
          <w:rFonts w:ascii="Arial" w:hAnsi="Arial" w:cs="Arial"/>
          <w:sz w:val="20"/>
          <w:szCs w:val="20"/>
        </w:rPr>
        <w:t>.</w:t>
      </w:r>
    </w:p>
    <w:p w14:paraId="3A43A2A6" w14:textId="77777777" w:rsidR="00506246" w:rsidRPr="00772E39" w:rsidRDefault="00506246" w:rsidP="00506246">
      <w:pPr>
        <w:jc w:val="center"/>
        <w:rPr>
          <w:b/>
          <w:bCs/>
        </w:rPr>
      </w:pPr>
      <w:r w:rsidRPr="00772E39">
        <w:rPr>
          <w:rFonts w:ascii="Arial" w:hAnsi="Arial" w:cs="Arial"/>
          <w:b/>
          <w:bCs/>
          <w:sz w:val="20"/>
          <w:szCs w:val="20"/>
        </w:rPr>
        <w:t xml:space="preserve">Basado en las páginas publicadas para el sitio Web: </w:t>
      </w:r>
      <w:hyperlink r:id="rId11" w:tgtFrame="_blank" w:history="1">
        <w:r w:rsidRPr="00FB2611">
          <w:rPr>
            <w:rStyle w:val="Hyperlink"/>
            <w:rFonts w:ascii="Arial" w:hAnsi="Arial" w:cs="Arial"/>
            <w:b/>
            <w:bCs/>
            <w:i/>
            <w:iCs/>
            <w:sz w:val="20"/>
            <w:szCs w:val="20"/>
          </w:rPr>
          <w:t>www.saludmed.com</w:t>
        </w:r>
      </w:hyperlink>
    </w:p>
    <w:p w14:paraId="3F972967" w14:textId="77777777" w:rsidR="00506246" w:rsidRPr="00A37C79" w:rsidRDefault="00506246" w:rsidP="00506246">
      <w:pPr>
        <w:spacing w:after="0" w:line="480" w:lineRule="auto"/>
        <w:rPr>
          <w:rFonts w:ascii="Times New Roman" w:hAnsi="Times New Roman"/>
          <w:sz w:val="24"/>
          <w:szCs w:val="24"/>
        </w:rPr>
      </w:pPr>
    </w:p>
    <w:p w14:paraId="2887D5DA" w14:textId="77777777" w:rsidR="000A164C" w:rsidRPr="00A37C79" w:rsidRDefault="000A164C" w:rsidP="000A164C">
      <w:pPr>
        <w:spacing w:after="0" w:line="480" w:lineRule="auto"/>
        <w:rPr>
          <w:rFonts w:ascii="Times New Roman" w:hAnsi="Times New Roman"/>
          <w:sz w:val="24"/>
          <w:szCs w:val="24"/>
        </w:rPr>
        <w:sectPr w:rsidR="000A164C" w:rsidRPr="00A37C79" w:rsidSect="001128C7">
          <w:headerReference w:type="default" r:id="rId12"/>
          <w:pgSz w:w="12240" w:h="15840"/>
          <w:pgMar w:top="1440" w:right="1440" w:bottom="1440" w:left="1440" w:header="720" w:footer="720" w:gutter="0"/>
          <w:cols w:space="720"/>
          <w:docGrid w:linePitch="360"/>
        </w:sectPr>
      </w:pPr>
    </w:p>
    <w:p w14:paraId="7E23C955" w14:textId="27D20318" w:rsidR="000A164C" w:rsidRPr="00A37C79" w:rsidRDefault="00286193" w:rsidP="000A164C">
      <w:pPr>
        <w:spacing w:after="0" w:line="480" w:lineRule="auto"/>
        <w:jc w:val="center"/>
        <w:rPr>
          <w:rFonts w:ascii="Times New Roman" w:hAnsi="Times New Roman"/>
          <w:sz w:val="24"/>
          <w:szCs w:val="24"/>
        </w:rPr>
      </w:pPr>
      <w:r>
        <w:rPr>
          <w:rFonts w:ascii="Times New Roman" w:hAnsi="Times New Roman"/>
          <w:sz w:val="24"/>
          <w:szCs w:val="24"/>
        </w:rPr>
        <w:lastRenderedPageBreak/>
        <w:t>Sumario</w:t>
      </w:r>
    </w:p>
    <w:p w14:paraId="3DEFCA79" w14:textId="77777777" w:rsidR="000A164C" w:rsidRPr="00A37C79" w:rsidRDefault="004023AB" w:rsidP="000A164C">
      <w:pPr>
        <w:spacing w:after="0" w:line="480" w:lineRule="auto"/>
        <w:rPr>
          <w:rFonts w:ascii="Times New Roman" w:hAnsi="Times New Roman"/>
          <w:sz w:val="24"/>
          <w:szCs w:val="24"/>
        </w:rPr>
      </w:pPr>
      <w:r w:rsidRPr="00A37C79">
        <w:rPr>
          <w:rFonts w:ascii="Times New Roman" w:hAnsi="Times New Roman"/>
          <w:sz w:val="24"/>
          <w:szCs w:val="24"/>
        </w:rPr>
        <w:t>Se estudian</w:t>
      </w:r>
      <w:r w:rsidR="00281264" w:rsidRPr="00A37C79">
        <w:rPr>
          <w:rFonts w:ascii="Times New Roman" w:hAnsi="Times New Roman"/>
          <w:sz w:val="24"/>
          <w:szCs w:val="24"/>
        </w:rPr>
        <w:t xml:space="preserve"> los nueve </w:t>
      </w:r>
      <w:r w:rsidRPr="00A37C79">
        <w:rPr>
          <w:rFonts w:ascii="Times New Roman" w:hAnsi="Times New Roman"/>
          <w:sz w:val="24"/>
          <w:szCs w:val="24"/>
        </w:rPr>
        <w:t xml:space="preserve">sucesos didácticos planteados por Gagné y su </w:t>
      </w:r>
      <w:r w:rsidR="00100920" w:rsidRPr="00A37C79">
        <w:rPr>
          <w:rFonts w:ascii="Times New Roman" w:hAnsi="Times New Roman"/>
          <w:sz w:val="24"/>
          <w:szCs w:val="24"/>
        </w:rPr>
        <w:t>contigüidad con el designio de un plan pedagógico</w:t>
      </w:r>
      <w:r w:rsidR="00C82512" w:rsidRPr="00A37C79">
        <w:rPr>
          <w:rFonts w:ascii="Times New Roman" w:hAnsi="Times New Roman"/>
          <w:sz w:val="24"/>
          <w:szCs w:val="24"/>
        </w:rPr>
        <w:t>, perteneciente a su</w:t>
      </w:r>
      <w:r w:rsidR="00071722" w:rsidRPr="00A37C79">
        <w:rPr>
          <w:rFonts w:ascii="Times New Roman" w:hAnsi="Times New Roman"/>
          <w:sz w:val="24"/>
          <w:szCs w:val="24"/>
        </w:rPr>
        <w:t xml:space="preserve"> módulo de aprendizaje</w:t>
      </w:r>
      <w:r w:rsidR="00100920" w:rsidRPr="00A37C79">
        <w:rPr>
          <w:rFonts w:ascii="Times New Roman" w:hAnsi="Times New Roman"/>
          <w:sz w:val="24"/>
          <w:szCs w:val="24"/>
        </w:rPr>
        <w:t xml:space="preserve">, encauzado por </w:t>
      </w:r>
      <w:r w:rsidR="00071722" w:rsidRPr="00A37C79">
        <w:rPr>
          <w:rFonts w:ascii="Times New Roman" w:hAnsi="Times New Roman"/>
          <w:sz w:val="24"/>
          <w:szCs w:val="24"/>
        </w:rPr>
        <w:t>aquellos currículos</w:t>
      </w:r>
      <w:r w:rsidR="00100920" w:rsidRPr="00A37C79">
        <w:rPr>
          <w:rFonts w:ascii="Times New Roman" w:hAnsi="Times New Roman"/>
          <w:sz w:val="24"/>
          <w:szCs w:val="24"/>
        </w:rPr>
        <w:t xml:space="preserve"> </w:t>
      </w:r>
      <w:r w:rsidR="00071722" w:rsidRPr="00A37C79">
        <w:rPr>
          <w:rFonts w:ascii="Times New Roman" w:hAnsi="Times New Roman"/>
          <w:sz w:val="24"/>
          <w:szCs w:val="24"/>
        </w:rPr>
        <w:t>virtuales</w:t>
      </w:r>
      <w:r w:rsidR="00100920" w:rsidRPr="00A37C79">
        <w:rPr>
          <w:rFonts w:ascii="Times New Roman" w:hAnsi="Times New Roman"/>
          <w:sz w:val="24"/>
          <w:szCs w:val="24"/>
        </w:rPr>
        <w:t xml:space="preserve"> irradiados</w:t>
      </w:r>
      <w:r w:rsidR="00071722" w:rsidRPr="00A37C79">
        <w:rPr>
          <w:rFonts w:ascii="Times New Roman" w:hAnsi="Times New Roman"/>
          <w:sz w:val="24"/>
          <w:szCs w:val="24"/>
        </w:rPr>
        <w:t xml:space="preserve"> mediante la tecnología móvil.</w:t>
      </w:r>
      <w:r w:rsidR="00C82512" w:rsidRPr="00A37C79">
        <w:rPr>
          <w:rFonts w:ascii="Times New Roman" w:hAnsi="Times New Roman"/>
          <w:sz w:val="24"/>
          <w:szCs w:val="24"/>
        </w:rPr>
        <w:t xml:space="preserve">  Convenido tal precedente, la pretensión del manuscrito en vigor, gravita en la </w:t>
      </w:r>
      <w:r w:rsidR="00C75FC3" w:rsidRPr="00A37C79">
        <w:rPr>
          <w:rFonts w:ascii="Times New Roman" w:hAnsi="Times New Roman"/>
          <w:sz w:val="24"/>
          <w:szCs w:val="24"/>
        </w:rPr>
        <w:t xml:space="preserve">integración de los incidentes evolutivos adscritos al menester educativo, según Gagné, en la medida que se asimilen en la lección educativa, agnada al esquema didáctico de una asignatura a distancia, diseminada a través </w:t>
      </w:r>
      <w:r w:rsidR="003176D1" w:rsidRPr="00A37C79">
        <w:rPr>
          <w:rFonts w:ascii="Times New Roman" w:hAnsi="Times New Roman"/>
          <w:sz w:val="24"/>
          <w:szCs w:val="24"/>
        </w:rPr>
        <w:t>de</w:t>
      </w:r>
      <w:r w:rsidR="00D460DF" w:rsidRPr="00A37C79">
        <w:rPr>
          <w:rFonts w:ascii="Times New Roman" w:hAnsi="Times New Roman"/>
          <w:sz w:val="24"/>
          <w:szCs w:val="24"/>
        </w:rPr>
        <w:t xml:space="preserve">l perfilo estructural que atiende la enseñanza y el aprendizaje </w:t>
      </w:r>
      <w:r w:rsidR="000E37DD" w:rsidRPr="00A37C79">
        <w:rPr>
          <w:rFonts w:ascii="Times New Roman" w:hAnsi="Times New Roman"/>
          <w:sz w:val="24"/>
          <w:szCs w:val="24"/>
        </w:rPr>
        <w:t>en realidades móviles.</w:t>
      </w:r>
      <w:r w:rsidR="00556701" w:rsidRPr="00A37C79">
        <w:rPr>
          <w:rFonts w:ascii="Times New Roman" w:hAnsi="Times New Roman"/>
          <w:sz w:val="24"/>
          <w:szCs w:val="24"/>
        </w:rPr>
        <w:t xml:space="preserve">  </w:t>
      </w:r>
      <w:r w:rsidR="002C04F9" w:rsidRPr="00A37C79">
        <w:rPr>
          <w:rFonts w:ascii="Times New Roman" w:hAnsi="Times New Roman"/>
          <w:sz w:val="24"/>
          <w:szCs w:val="24"/>
        </w:rPr>
        <w:t xml:space="preserve">La discusión principia con la postura teórica de los eventos escolásticos que suscita Gagné, seguido de su respectiva introspección.  </w:t>
      </w:r>
      <w:r w:rsidR="007E5894" w:rsidRPr="00A37C79">
        <w:rPr>
          <w:rFonts w:ascii="Times New Roman" w:hAnsi="Times New Roman"/>
          <w:sz w:val="24"/>
          <w:szCs w:val="24"/>
        </w:rPr>
        <w:t xml:space="preserve">En segunda instancia </w:t>
      </w:r>
      <w:r w:rsidR="00CA012B" w:rsidRPr="00A37C79">
        <w:rPr>
          <w:rFonts w:ascii="Times New Roman" w:hAnsi="Times New Roman"/>
          <w:sz w:val="24"/>
          <w:szCs w:val="24"/>
        </w:rPr>
        <w:t xml:space="preserve">se discierna una </w:t>
      </w:r>
      <w:r w:rsidR="009B3D4F" w:rsidRPr="00A37C79">
        <w:rPr>
          <w:rFonts w:ascii="Times New Roman" w:hAnsi="Times New Roman"/>
          <w:sz w:val="24"/>
          <w:szCs w:val="24"/>
        </w:rPr>
        <w:t>mirada</w:t>
      </w:r>
      <w:r w:rsidR="00CA012B" w:rsidRPr="00A37C79">
        <w:rPr>
          <w:rFonts w:ascii="Times New Roman" w:hAnsi="Times New Roman"/>
          <w:sz w:val="24"/>
          <w:szCs w:val="24"/>
        </w:rPr>
        <w:t xml:space="preserve"> generalizada de la educación a distancia por medio de artífices ubicuos.  </w:t>
      </w:r>
      <w:r w:rsidR="007E5894" w:rsidRPr="00A37C79">
        <w:rPr>
          <w:rFonts w:ascii="Times New Roman" w:hAnsi="Times New Roman"/>
          <w:sz w:val="24"/>
          <w:szCs w:val="24"/>
        </w:rPr>
        <w:t xml:space="preserve">Como tercer orden, se discute la perspectiva preliminar para el diseño móvil en los ámbitos educativos.  </w:t>
      </w:r>
      <w:r w:rsidR="002C04F9" w:rsidRPr="00A37C79">
        <w:rPr>
          <w:rFonts w:ascii="Times New Roman" w:hAnsi="Times New Roman"/>
          <w:sz w:val="24"/>
          <w:szCs w:val="24"/>
        </w:rPr>
        <w:t xml:space="preserve">Raudamente, </w:t>
      </w:r>
      <w:r w:rsidR="00505668" w:rsidRPr="00A37C79">
        <w:rPr>
          <w:rFonts w:ascii="Times New Roman" w:hAnsi="Times New Roman"/>
          <w:sz w:val="24"/>
          <w:szCs w:val="24"/>
        </w:rPr>
        <w:t>se proyectan los nueve acaecimientos de Gagné</w:t>
      </w:r>
      <w:r w:rsidR="009E21F6" w:rsidRPr="00A37C79">
        <w:rPr>
          <w:rFonts w:ascii="Times New Roman" w:hAnsi="Times New Roman"/>
          <w:sz w:val="24"/>
          <w:szCs w:val="24"/>
        </w:rPr>
        <w:t>,</w:t>
      </w:r>
      <w:r w:rsidR="00505668" w:rsidRPr="00A37C79">
        <w:rPr>
          <w:rFonts w:ascii="Times New Roman" w:hAnsi="Times New Roman"/>
          <w:sz w:val="24"/>
          <w:szCs w:val="24"/>
        </w:rPr>
        <w:t xml:space="preserve"> </w:t>
      </w:r>
      <w:r w:rsidR="00757F8F" w:rsidRPr="00A37C79">
        <w:rPr>
          <w:rFonts w:ascii="Times New Roman" w:hAnsi="Times New Roman"/>
          <w:sz w:val="24"/>
          <w:szCs w:val="24"/>
        </w:rPr>
        <w:t>mientras acontece</w:t>
      </w:r>
      <w:r w:rsidR="00505668" w:rsidRPr="00A37C79">
        <w:rPr>
          <w:rFonts w:ascii="Times New Roman" w:hAnsi="Times New Roman"/>
          <w:sz w:val="24"/>
          <w:szCs w:val="24"/>
        </w:rPr>
        <w:t xml:space="preserve"> la </w:t>
      </w:r>
      <w:r w:rsidR="00757F8F" w:rsidRPr="00A37C79">
        <w:rPr>
          <w:rFonts w:ascii="Times New Roman" w:hAnsi="Times New Roman"/>
          <w:sz w:val="24"/>
          <w:szCs w:val="24"/>
        </w:rPr>
        <w:t>apostura ordenada</w:t>
      </w:r>
      <w:r w:rsidR="00505668" w:rsidRPr="00A37C79">
        <w:rPr>
          <w:rFonts w:ascii="Times New Roman" w:hAnsi="Times New Roman"/>
          <w:sz w:val="24"/>
          <w:szCs w:val="24"/>
        </w:rPr>
        <w:t xml:space="preserve"> de una lección orientada al desarrollo del diseño móvil en los escenarios </w:t>
      </w:r>
      <w:r w:rsidR="00757F8F" w:rsidRPr="00A37C79">
        <w:rPr>
          <w:rFonts w:ascii="Times New Roman" w:hAnsi="Times New Roman"/>
          <w:sz w:val="24"/>
          <w:szCs w:val="24"/>
        </w:rPr>
        <w:t>académicos</w:t>
      </w:r>
      <w:r w:rsidR="00107E5B" w:rsidRPr="00A37C79">
        <w:rPr>
          <w:rFonts w:ascii="Times New Roman" w:hAnsi="Times New Roman"/>
          <w:sz w:val="24"/>
          <w:szCs w:val="24"/>
        </w:rPr>
        <w:t>.</w:t>
      </w:r>
      <w:r w:rsidR="004A1C61" w:rsidRPr="00A37C79">
        <w:rPr>
          <w:rFonts w:ascii="Times New Roman" w:hAnsi="Times New Roman"/>
          <w:sz w:val="24"/>
          <w:szCs w:val="24"/>
        </w:rPr>
        <w:t xml:space="preserve">  Se concluye con una reflexión</w:t>
      </w:r>
      <w:r w:rsidR="00E05525" w:rsidRPr="00A37C79">
        <w:rPr>
          <w:rFonts w:ascii="Times New Roman" w:hAnsi="Times New Roman"/>
          <w:sz w:val="24"/>
          <w:szCs w:val="24"/>
        </w:rPr>
        <w:t xml:space="preserve"> perspicaz</w:t>
      </w:r>
      <w:r w:rsidR="00F07C2B" w:rsidRPr="00A37C79">
        <w:rPr>
          <w:rFonts w:ascii="Times New Roman" w:hAnsi="Times New Roman"/>
          <w:sz w:val="24"/>
          <w:szCs w:val="24"/>
        </w:rPr>
        <w:t xml:space="preserve"> en </w:t>
      </w:r>
      <w:r w:rsidR="00384B06" w:rsidRPr="00A37C79">
        <w:rPr>
          <w:rFonts w:ascii="Times New Roman" w:hAnsi="Times New Roman"/>
          <w:sz w:val="24"/>
          <w:szCs w:val="24"/>
        </w:rPr>
        <w:t>conjunción</w:t>
      </w:r>
      <w:r w:rsidR="00F07C2B" w:rsidRPr="00A37C79">
        <w:rPr>
          <w:rFonts w:ascii="Times New Roman" w:hAnsi="Times New Roman"/>
          <w:sz w:val="24"/>
          <w:szCs w:val="24"/>
        </w:rPr>
        <w:t xml:space="preserve"> con el discernimiento de la tesis propuesta por Ga</w:t>
      </w:r>
      <w:r w:rsidR="00B40363" w:rsidRPr="00A37C79">
        <w:rPr>
          <w:rFonts w:ascii="Times New Roman" w:hAnsi="Times New Roman"/>
          <w:sz w:val="24"/>
          <w:szCs w:val="24"/>
        </w:rPr>
        <w:t>g</w:t>
      </w:r>
      <w:r w:rsidR="00F07C2B" w:rsidRPr="00A37C79">
        <w:rPr>
          <w:rFonts w:ascii="Times New Roman" w:hAnsi="Times New Roman"/>
          <w:sz w:val="24"/>
          <w:szCs w:val="24"/>
        </w:rPr>
        <w:t>né</w:t>
      </w:r>
      <w:r w:rsidR="00384B06" w:rsidRPr="00A37C79">
        <w:rPr>
          <w:rFonts w:ascii="Times New Roman" w:hAnsi="Times New Roman"/>
          <w:sz w:val="24"/>
          <w:szCs w:val="24"/>
        </w:rPr>
        <w:t>, provista la afinidad con los advenimientos de naturaleza didáctica</w:t>
      </w:r>
      <w:r w:rsidR="00A06403" w:rsidRPr="00A37C79">
        <w:rPr>
          <w:rFonts w:ascii="Times New Roman" w:hAnsi="Times New Roman"/>
          <w:sz w:val="24"/>
          <w:szCs w:val="24"/>
        </w:rPr>
        <w:t>.</w:t>
      </w:r>
    </w:p>
    <w:p w14:paraId="333762E4" w14:textId="77777777" w:rsidR="000A164C" w:rsidRPr="00A37C79" w:rsidRDefault="000A164C" w:rsidP="000A164C">
      <w:pPr>
        <w:spacing w:after="0" w:line="480" w:lineRule="auto"/>
        <w:ind w:firstLine="708"/>
        <w:rPr>
          <w:rFonts w:ascii="Times New Roman" w:hAnsi="Times New Roman"/>
          <w:sz w:val="24"/>
          <w:szCs w:val="24"/>
        </w:rPr>
      </w:pPr>
      <w:r w:rsidRPr="00A37C79">
        <w:rPr>
          <w:rFonts w:ascii="Times New Roman" w:hAnsi="Times New Roman"/>
          <w:i/>
          <w:sz w:val="24"/>
          <w:szCs w:val="24"/>
        </w:rPr>
        <w:t>Palabras Claves:</w:t>
      </w:r>
      <w:r w:rsidRPr="00A37C79">
        <w:rPr>
          <w:rFonts w:ascii="Times New Roman" w:hAnsi="Times New Roman"/>
          <w:sz w:val="24"/>
          <w:szCs w:val="24"/>
        </w:rPr>
        <w:t xml:space="preserve">  </w:t>
      </w:r>
      <w:r w:rsidR="00384B06" w:rsidRPr="00A37C79">
        <w:rPr>
          <w:rFonts w:ascii="Times New Roman" w:hAnsi="Times New Roman"/>
          <w:sz w:val="24"/>
          <w:szCs w:val="24"/>
        </w:rPr>
        <w:t>nueve eventos de instrucción</w:t>
      </w:r>
      <w:r w:rsidR="007D2A5D" w:rsidRPr="00A37C79">
        <w:rPr>
          <w:rFonts w:ascii="Times New Roman" w:hAnsi="Times New Roman"/>
          <w:sz w:val="24"/>
          <w:szCs w:val="24"/>
        </w:rPr>
        <w:t xml:space="preserve">, aprendizaje </w:t>
      </w:r>
      <w:r w:rsidR="00AA33D4" w:rsidRPr="00A37C79">
        <w:rPr>
          <w:rFonts w:ascii="Times New Roman" w:hAnsi="Times New Roman"/>
          <w:sz w:val="24"/>
          <w:szCs w:val="24"/>
        </w:rPr>
        <w:t>ubicuo</w:t>
      </w:r>
      <w:r w:rsidR="00720E70" w:rsidRPr="00A37C79">
        <w:rPr>
          <w:rFonts w:ascii="Times New Roman" w:hAnsi="Times New Roman"/>
          <w:sz w:val="24"/>
          <w:szCs w:val="24"/>
        </w:rPr>
        <w:t xml:space="preserve">, </w:t>
      </w:r>
      <w:r w:rsidR="00AA33D4" w:rsidRPr="00A37C79">
        <w:rPr>
          <w:rFonts w:ascii="Times New Roman" w:hAnsi="Times New Roman"/>
          <w:sz w:val="24"/>
          <w:szCs w:val="24"/>
        </w:rPr>
        <w:t>diseño móvil</w:t>
      </w:r>
    </w:p>
    <w:p w14:paraId="6ED9A3FC" w14:textId="77777777" w:rsidR="00060B3D" w:rsidRPr="00A37C79" w:rsidRDefault="00060B3D" w:rsidP="00060B3D">
      <w:pPr>
        <w:spacing w:after="0" w:line="480" w:lineRule="auto"/>
        <w:rPr>
          <w:rFonts w:ascii="Times New Roman" w:hAnsi="Times New Roman"/>
          <w:sz w:val="24"/>
          <w:szCs w:val="24"/>
        </w:rPr>
      </w:pPr>
    </w:p>
    <w:p w14:paraId="2E74EE9D" w14:textId="77777777" w:rsidR="00060B3D" w:rsidRPr="00A37C79" w:rsidRDefault="00060B3D" w:rsidP="000A164C">
      <w:pPr>
        <w:spacing w:after="0" w:line="480" w:lineRule="auto"/>
        <w:rPr>
          <w:rFonts w:ascii="Times New Roman" w:hAnsi="Times New Roman"/>
          <w:sz w:val="24"/>
          <w:szCs w:val="24"/>
        </w:rPr>
        <w:sectPr w:rsidR="00060B3D" w:rsidRPr="00A37C79" w:rsidSect="00BD61A8">
          <w:headerReference w:type="default" r:id="rId13"/>
          <w:pgSz w:w="12240" w:h="15840"/>
          <w:pgMar w:top="1440" w:right="1440" w:bottom="1440" w:left="1440" w:header="720" w:footer="720" w:gutter="0"/>
          <w:cols w:space="720"/>
          <w:docGrid w:linePitch="360"/>
        </w:sectPr>
      </w:pPr>
    </w:p>
    <w:p w14:paraId="56F2BE72" w14:textId="77777777" w:rsidR="000D3987" w:rsidRPr="00A37C79" w:rsidRDefault="000D3987" w:rsidP="000D3987">
      <w:pPr>
        <w:spacing w:after="0" w:line="480" w:lineRule="auto"/>
        <w:jc w:val="center"/>
        <w:rPr>
          <w:rFonts w:ascii="Times New Roman" w:hAnsi="Times New Roman"/>
          <w:sz w:val="24"/>
          <w:szCs w:val="24"/>
        </w:rPr>
      </w:pPr>
      <w:r w:rsidRPr="00A37C79">
        <w:rPr>
          <w:rFonts w:ascii="Times New Roman" w:hAnsi="Times New Roman"/>
          <w:sz w:val="24"/>
          <w:szCs w:val="24"/>
        </w:rPr>
        <w:lastRenderedPageBreak/>
        <w:t>Plan de la Lección - Los Nueve Eventos de Instrucción de Robert Gagné:</w:t>
      </w:r>
    </w:p>
    <w:p w14:paraId="39810B35" w14:textId="77777777" w:rsidR="000D3987" w:rsidRPr="00A37C79" w:rsidRDefault="000D3987" w:rsidP="000D3987">
      <w:pPr>
        <w:spacing w:after="0" w:line="480" w:lineRule="auto"/>
        <w:jc w:val="center"/>
        <w:rPr>
          <w:rFonts w:ascii="Times New Roman" w:hAnsi="Times New Roman"/>
          <w:sz w:val="24"/>
          <w:szCs w:val="24"/>
        </w:rPr>
      </w:pPr>
      <w:r w:rsidRPr="00A37C79">
        <w:rPr>
          <w:rFonts w:ascii="Times New Roman" w:hAnsi="Times New Roman"/>
          <w:sz w:val="24"/>
          <w:szCs w:val="24"/>
        </w:rPr>
        <w:t>Planificación del Diseño para una Asignatura Virtual</w:t>
      </w:r>
    </w:p>
    <w:p w14:paraId="2697CA65" w14:textId="77777777" w:rsidR="00646A9B" w:rsidRPr="00A37C79" w:rsidRDefault="000D3987" w:rsidP="000D3987">
      <w:pPr>
        <w:spacing w:after="0" w:line="480" w:lineRule="auto"/>
        <w:jc w:val="center"/>
        <w:rPr>
          <w:rFonts w:ascii="Times New Roman" w:hAnsi="Times New Roman"/>
          <w:sz w:val="24"/>
          <w:szCs w:val="24"/>
        </w:rPr>
      </w:pPr>
      <w:r w:rsidRPr="00A37C79">
        <w:rPr>
          <w:rFonts w:ascii="Times New Roman" w:hAnsi="Times New Roman"/>
          <w:sz w:val="24"/>
          <w:szCs w:val="24"/>
        </w:rPr>
        <w:t>bajo la Modalidad del Aprendizaje Móvil</w:t>
      </w:r>
    </w:p>
    <w:p w14:paraId="283C4BE0" w14:textId="77777777" w:rsidR="000D3987" w:rsidRPr="00A37C79" w:rsidRDefault="00B01A61" w:rsidP="002437AE">
      <w:pPr>
        <w:spacing w:after="0" w:line="480" w:lineRule="auto"/>
        <w:ind w:firstLine="708"/>
        <w:rPr>
          <w:rFonts w:ascii="Times New Roman" w:hAnsi="Times New Roman"/>
          <w:sz w:val="24"/>
          <w:szCs w:val="24"/>
        </w:rPr>
      </w:pPr>
      <w:r w:rsidRPr="00A37C79">
        <w:rPr>
          <w:rFonts w:ascii="Times New Roman" w:hAnsi="Times New Roman"/>
          <w:sz w:val="24"/>
          <w:szCs w:val="24"/>
        </w:rPr>
        <w:t>La expedición sistemat</w:t>
      </w:r>
      <w:r w:rsidR="00515ACC" w:rsidRPr="00A37C79">
        <w:rPr>
          <w:rFonts w:ascii="Times New Roman" w:hAnsi="Times New Roman"/>
          <w:sz w:val="24"/>
          <w:szCs w:val="24"/>
        </w:rPr>
        <w:t xml:space="preserve">izada de esquemas preconcebidos, apreciados desde las virtudes pedagógicas, </w:t>
      </w:r>
      <w:r w:rsidR="00234705" w:rsidRPr="00A37C79">
        <w:rPr>
          <w:rFonts w:ascii="Times New Roman" w:hAnsi="Times New Roman"/>
          <w:sz w:val="24"/>
          <w:szCs w:val="24"/>
        </w:rPr>
        <w:t>insinúan</w:t>
      </w:r>
      <w:r w:rsidR="008B3148" w:rsidRPr="00A37C79">
        <w:rPr>
          <w:rFonts w:ascii="Times New Roman" w:hAnsi="Times New Roman"/>
          <w:sz w:val="24"/>
          <w:szCs w:val="24"/>
        </w:rPr>
        <w:t xml:space="preserve"> el desarrollo exitoso</w:t>
      </w:r>
      <w:r w:rsidR="000B3345" w:rsidRPr="00A37C79">
        <w:rPr>
          <w:rFonts w:ascii="Times New Roman" w:hAnsi="Times New Roman"/>
          <w:sz w:val="24"/>
          <w:szCs w:val="24"/>
        </w:rPr>
        <w:t xml:space="preserve"> de iniciativas didácticas, siempre que se encuentren reguladas por modelos</w:t>
      </w:r>
      <w:r w:rsidR="008B3148" w:rsidRPr="00A37C79">
        <w:rPr>
          <w:rFonts w:ascii="Times New Roman" w:hAnsi="Times New Roman"/>
          <w:sz w:val="24"/>
          <w:szCs w:val="24"/>
        </w:rPr>
        <w:t xml:space="preserve"> metodológicos que </w:t>
      </w:r>
      <w:r w:rsidR="009B32A4" w:rsidRPr="00A37C79">
        <w:rPr>
          <w:rFonts w:ascii="Times New Roman" w:hAnsi="Times New Roman"/>
          <w:sz w:val="24"/>
          <w:szCs w:val="24"/>
        </w:rPr>
        <w:t>asegure la calidad de</w:t>
      </w:r>
      <w:r w:rsidR="007D4789" w:rsidRPr="00A37C79">
        <w:rPr>
          <w:rFonts w:ascii="Times New Roman" w:hAnsi="Times New Roman"/>
          <w:sz w:val="24"/>
          <w:szCs w:val="24"/>
        </w:rPr>
        <w:t xml:space="preserve"> estas encomiendas educativas. </w:t>
      </w:r>
      <w:r w:rsidR="00140A1B" w:rsidRPr="00A37C79">
        <w:rPr>
          <w:rFonts w:ascii="Times New Roman" w:hAnsi="Times New Roman"/>
          <w:sz w:val="24"/>
          <w:szCs w:val="24"/>
        </w:rPr>
        <w:t>Originario de esto, se advierte proseguir, perteneciente a cada ciclo que concierta la pauta para el desarrollo del diseño instructivo, un protocolo confiable</w:t>
      </w:r>
      <w:r w:rsidR="007D4789" w:rsidRPr="00A37C79">
        <w:rPr>
          <w:rFonts w:ascii="Times New Roman" w:hAnsi="Times New Roman"/>
          <w:sz w:val="24"/>
          <w:szCs w:val="24"/>
        </w:rPr>
        <w:t xml:space="preserve">, de manera que se evidencie una efectividad </w:t>
      </w:r>
      <w:r w:rsidR="00BF47F5" w:rsidRPr="00A37C79">
        <w:rPr>
          <w:rFonts w:ascii="Times New Roman" w:hAnsi="Times New Roman"/>
          <w:sz w:val="24"/>
          <w:szCs w:val="24"/>
        </w:rPr>
        <w:t>virtuosa</w:t>
      </w:r>
      <w:r w:rsidR="007D4789" w:rsidRPr="00A37C79">
        <w:rPr>
          <w:rFonts w:ascii="Times New Roman" w:hAnsi="Times New Roman"/>
          <w:sz w:val="24"/>
          <w:szCs w:val="24"/>
        </w:rPr>
        <w:t xml:space="preserve"> y funcional respecto al esquema didáctico deseado.</w:t>
      </w:r>
      <w:r w:rsidR="00894591" w:rsidRPr="00A37C79">
        <w:rPr>
          <w:rFonts w:ascii="Times New Roman" w:hAnsi="Times New Roman"/>
          <w:sz w:val="24"/>
          <w:szCs w:val="24"/>
        </w:rPr>
        <w:t xml:space="preserve">  </w:t>
      </w:r>
      <w:r w:rsidR="001106A8" w:rsidRPr="00A37C79">
        <w:rPr>
          <w:rFonts w:ascii="Times New Roman" w:hAnsi="Times New Roman"/>
          <w:sz w:val="24"/>
          <w:szCs w:val="24"/>
        </w:rPr>
        <w:t xml:space="preserve">La antepuesta finalidad, representa un magno reto </w:t>
      </w:r>
      <w:r w:rsidR="009711B2" w:rsidRPr="00A37C79">
        <w:rPr>
          <w:rFonts w:ascii="Times New Roman" w:hAnsi="Times New Roman"/>
          <w:sz w:val="24"/>
          <w:szCs w:val="24"/>
        </w:rPr>
        <w:t>hacia</w:t>
      </w:r>
      <w:r w:rsidR="001106A8" w:rsidRPr="00A37C79">
        <w:rPr>
          <w:rFonts w:ascii="Times New Roman" w:hAnsi="Times New Roman"/>
          <w:sz w:val="24"/>
          <w:szCs w:val="24"/>
        </w:rPr>
        <w:t xml:space="preserve"> el diseñador de la instrucción, en particular para diseños </w:t>
      </w:r>
      <w:r w:rsidR="00B21AD5" w:rsidRPr="00A37C79">
        <w:rPr>
          <w:rFonts w:ascii="Times New Roman" w:hAnsi="Times New Roman"/>
          <w:sz w:val="24"/>
          <w:szCs w:val="24"/>
        </w:rPr>
        <w:t>pedagógicos</w:t>
      </w:r>
      <w:r w:rsidR="00A962EA" w:rsidRPr="00A37C79">
        <w:rPr>
          <w:rFonts w:ascii="Times New Roman" w:hAnsi="Times New Roman"/>
          <w:sz w:val="24"/>
          <w:szCs w:val="24"/>
        </w:rPr>
        <w:t>, de envergadura considerable</w:t>
      </w:r>
      <w:r w:rsidR="001106A8" w:rsidRPr="00A37C79">
        <w:rPr>
          <w:rFonts w:ascii="Times New Roman" w:hAnsi="Times New Roman"/>
          <w:sz w:val="24"/>
          <w:szCs w:val="24"/>
        </w:rPr>
        <w:t>, en los contexto</w:t>
      </w:r>
      <w:r w:rsidR="00E75E7A" w:rsidRPr="00A37C79">
        <w:rPr>
          <w:rFonts w:ascii="Times New Roman" w:hAnsi="Times New Roman"/>
          <w:sz w:val="24"/>
          <w:szCs w:val="24"/>
        </w:rPr>
        <w:t>s</w:t>
      </w:r>
      <w:r w:rsidR="001106A8" w:rsidRPr="00A37C79">
        <w:rPr>
          <w:rFonts w:ascii="Times New Roman" w:hAnsi="Times New Roman"/>
          <w:sz w:val="24"/>
          <w:szCs w:val="24"/>
        </w:rPr>
        <w:t xml:space="preserve"> del aprendizaje a distancia</w:t>
      </w:r>
      <w:r w:rsidR="00E75E7A" w:rsidRPr="00A37C79">
        <w:rPr>
          <w:rFonts w:ascii="Times New Roman" w:hAnsi="Times New Roman"/>
          <w:sz w:val="24"/>
          <w:szCs w:val="24"/>
        </w:rPr>
        <w:t xml:space="preserve"> (Dempsey &amp;</w:t>
      </w:r>
      <w:r w:rsidR="00D61521" w:rsidRPr="00A37C79">
        <w:rPr>
          <w:rFonts w:ascii="Times New Roman" w:hAnsi="Times New Roman"/>
          <w:sz w:val="24"/>
          <w:szCs w:val="24"/>
        </w:rPr>
        <w:t xml:space="preserve"> Eck</w:t>
      </w:r>
      <w:r w:rsidR="00E75E7A" w:rsidRPr="00A37C79">
        <w:rPr>
          <w:rFonts w:ascii="Times New Roman" w:hAnsi="Times New Roman"/>
          <w:sz w:val="24"/>
          <w:szCs w:val="24"/>
        </w:rPr>
        <w:t>, 2012).</w:t>
      </w:r>
    </w:p>
    <w:p w14:paraId="2C379948" w14:textId="77777777" w:rsidR="006F2788" w:rsidRPr="00A37C79" w:rsidRDefault="006F2788" w:rsidP="006F2788">
      <w:pPr>
        <w:spacing w:after="0" w:line="480" w:lineRule="auto"/>
        <w:ind w:firstLine="708"/>
        <w:rPr>
          <w:rFonts w:ascii="Times New Roman" w:hAnsi="Times New Roman"/>
          <w:sz w:val="24"/>
          <w:szCs w:val="24"/>
        </w:rPr>
      </w:pPr>
      <w:r w:rsidRPr="00A37C79">
        <w:rPr>
          <w:rFonts w:ascii="Times New Roman" w:hAnsi="Times New Roman"/>
          <w:sz w:val="24"/>
          <w:szCs w:val="24"/>
        </w:rPr>
        <w:t xml:space="preserve">El campo de la psicología educativa, asociado a las actividades neurofisiológicos encargados de procesar los estímulos que resultan de los cambios en el entorno, han engendrado varios modelos que </w:t>
      </w:r>
      <w:r w:rsidR="005E2397" w:rsidRPr="00A37C79">
        <w:rPr>
          <w:rFonts w:ascii="Times New Roman" w:hAnsi="Times New Roman"/>
          <w:sz w:val="24"/>
          <w:szCs w:val="24"/>
        </w:rPr>
        <w:t>ensayan</w:t>
      </w:r>
      <w:r w:rsidRPr="00A37C79">
        <w:rPr>
          <w:rFonts w:ascii="Times New Roman" w:hAnsi="Times New Roman"/>
          <w:sz w:val="24"/>
          <w:szCs w:val="24"/>
        </w:rPr>
        <w:t xml:space="preserve"> explicar el fenómeno cognitivo del ser humano (</w:t>
      </w:r>
      <w:proofErr w:type="spellStart"/>
      <w:r w:rsidRPr="00A37C79">
        <w:rPr>
          <w:rFonts w:ascii="Times New Roman" w:hAnsi="Times New Roman"/>
          <w:sz w:val="24"/>
          <w:szCs w:val="24"/>
        </w:rPr>
        <w:t>Driscoll</w:t>
      </w:r>
      <w:proofErr w:type="spellEnd"/>
      <w:r w:rsidRPr="00A37C79">
        <w:rPr>
          <w:rFonts w:ascii="Times New Roman" w:hAnsi="Times New Roman"/>
          <w:sz w:val="24"/>
          <w:szCs w:val="24"/>
        </w:rPr>
        <w:t xml:space="preserve">, 2005, pp. 74-86; </w:t>
      </w:r>
      <w:r w:rsidR="00325544" w:rsidRPr="00A37C79">
        <w:rPr>
          <w:rFonts w:ascii="Times New Roman" w:hAnsi="Times New Roman"/>
          <w:sz w:val="24"/>
          <w:szCs w:val="24"/>
        </w:rPr>
        <w:t xml:space="preserve">Gagné, </w:t>
      </w:r>
      <w:r w:rsidR="00CC4BF9" w:rsidRPr="00A37C79">
        <w:rPr>
          <w:rFonts w:ascii="Times New Roman" w:hAnsi="Times New Roman"/>
          <w:sz w:val="24"/>
          <w:szCs w:val="24"/>
        </w:rPr>
        <w:t xml:space="preserve">Briggs, &amp; Wagner, 1992, pp. </w:t>
      </w:r>
      <w:r w:rsidR="00176584" w:rsidRPr="00A37C79">
        <w:rPr>
          <w:rFonts w:ascii="Times New Roman" w:hAnsi="Times New Roman"/>
          <w:sz w:val="24"/>
          <w:szCs w:val="24"/>
        </w:rPr>
        <w:t xml:space="preserve">9-11, </w:t>
      </w:r>
      <w:r w:rsidR="00CC4BF9" w:rsidRPr="00A37C79">
        <w:rPr>
          <w:rFonts w:ascii="Times New Roman" w:hAnsi="Times New Roman"/>
          <w:sz w:val="24"/>
          <w:szCs w:val="24"/>
        </w:rPr>
        <w:t>18</w:t>
      </w:r>
      <w:r w:rsidR="00325544" w:rsidRPr="00A37C79">
        <w:rPr>
          <w:rFonts w:ascii="Times New Roman" w:hAnsi="Times New Roman"/>
          <w:sz w:val="24"/>
          <w:szCs w:val="24"/>
        </w:rPr>
        <w:t>, 187-189</w:t>
      </w:r>
      <w:r w:rsidR="00CC4BF9" w:rsidRPr="00A37C79">
        <w:rPr>
          <w:rFonts w:ascii="Times New Roman" w:hAnsi="Times New Roman"/>
          <w:sz w:val="24"/>
          <w:szCs w:val="24"/>
        </w:rPr>
        <w:t xml:space="preserve">; </w:t>
      </w:r>
      <w:proofErr w:type="spellStart"/>
      <w:r w:rsidRPr="00A37C79">
        <w:rPr>
          <w:rFonts w:ascii="Times New Roman" w:hAnsi="Times New Roman"/>
          <w:sz w:val="24"/>
          <w:szCs w:val="24"/>
        </w:rPr>
        <w:t>Schunk</w:t>
      </w:r>
      <w:proofErr w:type="spellEnd"/>
      <w:r w:rsidRPr="00A37C79">
        <w:rPr>
          <w:rFonts w:ascii="Times New Roman" w:hAnsi="Times New Roman"/>
          <w:sz w:val="24"/>
          <w:szCs w:val="24"/>
        </w:rPr>
        <w:t xml:space="preserve">, 2012, pp. 165-171).  Como secuela de esto, el aprendizaje ha sido representado como el resultado de varios lapsos de instancias, reconocidas como: 1) la </w:t>
      </w:r>
      <w:r w:rsidR="00C55D3E" w:rsidRPr="00A37C79">
        <w:rPr>
          <w:rFonts w:ascii="Times New Roman" w:hAnsi="Times New Roman"/>
          <w:sz w:val="24"/>
          <w:szCs w:val="24"/>
        </w:rPr>
        <w:t xml:space="preserve">acción de sensibilizar </w:t>
      </w:r>
      <w:r w:rsidRPr="00A37C79">
        <w:rPr>
          <w:rFonts w:ascii="Times New Roman" w:hAnsi="Times New Roman"/>
          <w:sz w:val="24"/>
          <w:szCs w:val="24"/>
        </w:rPr>
        <w:t xml:space="preserve">los </w:t>
      </w:r>
      <w:r w:rsidRPr="00A37C79">
        <w:rPr>
          <w:rFonts w:ascii="Times New Roman" w:hAnsi="Times New Roman"/>
          <w:b/>
          <w:i/>
          <w:sz w:val="24"/>
          <w:szCs w:val="24"/>
        </w:rPr>
        <w:t>estímulos</w:t>
      </w:r>
      <w:r w:rsidRPr="00A37C79">
        <w:rPr>
          <w:rFonts w:ascii="Times New Roman" w:hAnsi="Times New Roman"/>
          <w:sz w:val="24"/>
          <w:szCs w:val="24"/>
        </w:rPr>
        <w:t>, proveniente</w:t>
      </w:r>
      <w:r w:rsidR="009711B2" w:rsidRPr="00A37C79">
        <w:rPr>
          <w:rFonts w:ascii="Times New Roman" w:hAnsi="Times New Roman"/>
          <w:sz w:val="24"/>
          <w:szCs w:val="24"/>
        </w:rPr>
        <w:t>s</w:t>
      </w:r>
      <w:r w:rsidRPr="00A37C79">
        <w:rPr>
          <w:rFonts w:ascii="Times New Roman" w:hAnsi="Times New Roman"/>
          <w:sz w:val="24"/>
          <w:szCs w:val="24"/>
        </w:rPr>
        <w:t xml:space="preserve"> del </w:t>
      </w:r>
      <w:r w:rsidRPr="00A37C79">
        <w:rPr>
          <w:rFonts w:ascii="Times New Roman" w:hAnsi="Times New Roman"/>
          <w:b/>
          <w:i/>
          <w:sz w:val="24"/>
          <w:szCs w:val="24"/>
        </w:rPr>
        <w:t>ambiente</w:t>
      </w:r>
      <w:r w:rsidRPr="00A37C79">
        <w:rPr>
          <w:rFonts w:ascii="Times New Roman" w:hAnsi="Times New Roman"/>
          <w:sz w:val="24"/>
          <w:szCs w:val="24"/>
        </w:rPr>
        <w:t xml:space="preserve"> inmediato, captados por medio de los diferentes los </w:t>
      </w:r>
      <w:proofErr w:type="spellStart"/>
      <w:r w:rsidRPr="00A37C79">
        <w:rPr>
          <w:rFonts w:ascii="Times New Roman" w:hAnsi="Times New Roman"/>
          <w:b/>
          <w:i/>
          <w:sz w:val="24"/>
          <w:szCs w:val="24"/>
        </w:rPr>
        <w:t>exteroreceptores</w:t>
      </w:r>
      <w:proofErr w:type="spellEnd"/>
      <w:r w:rsidR="005807EC" w:rsidRPr="00A37C79">
        <w:rPr>
          <w:rFonts w:ascii="Times New Roman" w:hAnsi="Times New Roman"/>
          <w:sz w:val="24"/>
          <w:szCs w:val="24"/>
        </w:rPr>
        <w:t xml:space="preserve"> (i.e., </w:t>
      </w:r>
      <w:r w:rsidR="005807EC" w:rsidRPr="00A37C79">
        <w:rPr>
          <w:rFonts w:ascii="Times New Roman" w:hAnsi="Times New Roman"/>
          <w:b/>
          <w:i/>
          <w:sz w:val="24"/>
          <w:szCs w:val="24"/>
        </w:rPr>
        <w:t>receptores</w:t>
      </w:r>
      <w:r w:rsidR="005807EC" w:rsidRPr="00A37C79">
        <w:rPr>
          <w:rFonts w:ascii="Times New Roman" w:hAnsi="Times New Roman"/>
          <w:sz w:val="24"/>
          <w:szCs w:val="24"/>
        </w:rPr>
        <w:t xml:space="preserve"> </w:t>
      </w:r>
      <w:r w:rsidR="00F518C8" w:rsidRPr="00A37C79">
        <w:rPr>
          <w:rFonts w:ascii="Times New Roman" w:hAnsi="Times New Roman"/>
          <w:sz w:val="24"/>
          <w:szCs w:val="24"/>
        </w:rPr>
        <w:t xml:space="preserve">sensoriales </w:t>
      </w:r>
      <w:r w:rsidR="005807EC" w:rsidRPr="00A37C79">
        <w:rPr>
          <w:rFonts w:ascii="Times New Roman" w:hAnsi="Times New Roman"/>
          <w:sz w:val="24"/>
          <w:szCs w:val="24"/>
        </w:rPr>
        <w:t>ubicados en la periferia del cuerpo)</w:t>
      </w:r>
      <w:r w:rsidRPr="00A37C79">
        <w:rPr>
          <w:rFonts w:ascii="Times New Roman" w:hAnsi="Times New Roman"/>
          <w:sz w:val="24"/>
          <w:szCs w:val="24"/>
        </w:rPr>
        <w:t xml:space="preserve"> del organismo humano (e</w:t>
      </w:r>
      <w:r w:rsidR="006A66F7" w:rsidRPr="00A37C79">
        <w:rPr>
          <w:rFonts w:ascii="Times New Roman" w:hAnsi="Times New Roman"/>
          <w:sz w:val="24"/>
          <w:szCs w:val="24"/>
        </w:rPr>
        <w:t>.</w:t>
      </w:r>
      <w:r w:rsidR="00F518C8" w:rsidRPr="00A37C79">
        <w:rPr>
          <w:rFonts w:ascii="Times New Roman" w:hAnsi="Times New Roman"/>
          <w:sz w:val="24"/>
          <w:szCs w:val="24"/>
        </w:rPr>
        <w:t>g., sistemas auditivo</w:t>
      </w:r>
      <w:r w:rsidRPr="00A37C79">
        <w:rPr>
          <w:rFonts w:ascii="Times New Roman" w:hAnsi="Times New Roman"/>
          <w:sz w:val="24"/>
          <w:szCs w:val="24"/>
        </w:rPr>
        <w:t xml:space="preserve"> y visual); 2) </w:t>
      </w:r>
      <w:r w:rsidR="000201EA" w:rsidRPr="00A37C79">
        <w:rPr>
          <w:rFonts w:ascii="Times New Roman" w:hAnsi="Times New Roman"/>
          <w:sz w:val="24"/>
          <w:szCs w:val="24"/>
        </w:rPr>
        <w:t>la incitación</w:t>
      </w:r>
      <w:r w:rsidR="00E53CE3" w:rsidRPr="00A37C79">
        <w:rPr>
          <w:rFonts w:ascii="Times New Roman" w:hAnsi="Times New Roman"/>
          <w:sz w:val="24"/>
          <w:szCs w:val="24"/>
        </w:rPr>
        <w:t>, pues,</w:t>
      </w:r>
      <w:r w:rsidR="0041707C" w:rsidRPr="00A37C79">
        <w:rPr>
          <w:rFonts w:ascii="Times New Roman" w:hAnsi="Times New Roman"/>
          <w:sz w:val="24"/>
          <w:szCs w:val="24"/>
        </w:rPr>
        <w:t xml:space="preserve"> en la forma de </w:t>
      </w:r>
      <w:r w:rsidR="0041707C" w:rsidRPr="00A37C79">
        <w:rPr>
          <w:rFonts w:ascii="Times New Roman" w:hAnsi="Times New Roman"/>
          <w:b/>
          <w:i/>
          <w:sz w:val="24"/>
          <w:szCs w:val="24"/>
        </w:rPr>
        <w:t>información</w:t>
      </w:r>
      <w:r w:rsidR="0041707C" w:rsidRPr="00A37C79">
        <w:rPr>
          <w:rFonts w:ascii="Times New Roman" w:hAnsi="Times New Roman"/>
          <w:sz w:val="24"/>
          <w:szCs w:val="24"/>
        </w:rPr>
        <w:t xml:space="preserve"> cruda, sin procesar, se registra, a nivel los sensores nerviosos especializados; 3) </w:t>
      </w:r>
      <w:r w:rsidR="004B3C1B" w:rsidRPr="00A37C79">
        <w:rPr>
          <w:rFonts w:ascii="Times New Roman" w:hAnsi="Times New Roman"/>
          <w:sz w:val="24"/>
          <w:szCs w:val="24"/>
        </w:rPr>
        <w:t>cierta región</w:t>
      </w:r>
      <w:r w:rsidR="000201EA" w:rsidRPr="00A37C79">
        <w:rPr>
          <w:rFonts w:ascii="Times New Roman" w:hAnsi="Times New Roman"/>
          <w:sz w:val="24"/>
          <w:szCs w:val="24"/>
        </w:rPr>
        <w:t>,</w:t>
      </w:r>
      <w:r w:rsidR="004B3C1B" w:rsidRPr="00A37C79">
        <w:rPr>
          <w:rFonts w:ascii="Times New Roman" w:hAnsi="Times New Roman"/>
          <w:sz w:val="24"/>
          <w:szCs w:val="24"/>
        </w:rPr>
        <w:t xml:space="preserve"> </w:t>
      </w:r>
      <w:r w:rsidR="000201EA" w:rsidRPr="00A37C79">
        <w:rPr>
          <w:rFonts w:ascii="Times New Roman" w:hAnsi="Times New Roman"/>
          <w:sz w:val="24"/>
          <w:szCs w:val="24"/>
        </w:rPr>
        <w:t>de función particular,</w:t>
      </w:r>
      <w:r w:rsidR="0041707C" w:rsidRPr="00A37C79">
        <w:rPr>
          <w:rFonts w:ascii="Times New Roman" w:hAnsi="Times New Roman"/>
          <w:sz w:val="24"/>
          <w:szCs w:val="24"/>
        </w:rPr>
        <w:t xml:space="preserve"> </w:t>
      </w:r>
      <w:r w:rsidR="000201EA" w:rsidRPr="00A37C79">
        <w:rPr>
          <w:rFonts w:ascii="Times New Roman" w:hAnsi="Times New Roman"/>
          <w:sz w:val="24"/>
          <w:szCs w:val="24"/>
        </w:rPr>
        <w:t>en el</w:t>
      </w:r>
      <w:r w:rsidR="0041707C" w:rsidRPr="00A37C79">
        <w:rPr>
          <w:rFonts w:ascii="Times New Roman" w:hAnsi="Times New Roman"/>
          <w:sz w:val="24"/>
          <w:szCs w:val="24"/>
        </w:rPr>
        <w:t xml:space="preserve"> enc</w:t>
      </w:r>
      <w:r w:rsidR="00EE0525" w:rsidRPr="00A37C79">
        <w:rPr>
          <w:rFonts w:ascii="Times New Roman" w:hAnsi="Times New Roman"/>
          <w:sz w:val="24"/>
          <w:szCs w:val="24"/>
        </w:rPr>
        <w:t xml:space="preserve">éfalo, se </w:t>
      </w:r>
      <w:r w:rsidR="009711B2" w:rsidRPr="00A37C79">
        <w:rPr>
          <w:rFonts w:ascii="Times New Roman" w:hAnsi="Times New Roman"/>
          <w:sz w:val="24"/>
          <w:szCs w:val="24"/>
        </w:rPr>
        <w:t>encarga</w:t>
      </w:r>
      <w:r w:rsidR="0041707C" w:rsidRPr="00A37C79">
        <w:rPr>
          <w:rFonts w:ascii="Times New Roman" w:hAnsi="Times New Roman"/>
          <w:sz w:val="24"/>
          <w:szCs w:val="24"/>
        </w:rPr>
        <w:t xml:space="preserve"> de almacenar </w:t>
      </w:r>
      <w:r w:rsidR="000201EA" w:rsidRPr="00A37C79">
        <w:rPr>
          <w:rFonts w:ascii="Times New Roman" w:hAnsi="Times New Roman"/>
          <w:sz w:val="24"/>
          <w:szCs w:val="24"/>
        </w:rPr>
        <w:t>el mensaje aludido</w:t>
      </w:r>
      <w:r w:rsidR="0041707C" w:rsidRPr="00A37C79">
        <w:rPr>
          <w:rFonts w:ascii="Times New Roman" w:hAnsi="Times New Roman"/>
          <w:sz w:val="24"/>
          <w:szCs w:val="24"/>
        </w:rPr>
        <w:t>, en la m</w:t>
      </w:r>
      <w:r w:rsidR="00EE0525" w:rsidRPr="00A37C79">
        <w:rPr>
          <w:rFonts w:ascii="Times New Roman" w:hAnsi="Times New Roman"/>
          <w:sz w:val="24"/>
          <w:szCs w:val="24"/>
        </w:rPr>
        <w:t>e</w:t>
      </w:r>
      <w:r w:rsidR="0041707C" w:rsidRPr="00A37C79">
        <w:rPr>
          <w:rFonts w:ascii="Times New Roman" w:hAnsi="Times New Roman"/>
          <w:sz w:val="24"/>
          <w:szCs w:val="24"/>
        </w:rPr>
        <w:t xml:space="preserve">moria </w:t>
      </w:r>
      <w:r w:rsidR="009711B2" w:rsidRPr="00A37C79">
        <w:rPr>
          <w:rFonts w:ascii="Times New Roman" w:hAnsi="Times New Roman"/>
          <w:sz w:val="24"/>
          <w:szCs w:val="24"/>
        </w:rPr>
        <w:t>a</w:t>
      </w:r>
      <w:r w:rsidR="0041707C" w:rsidRPr="00A37C79">
        <w:rPr>
          <w:rFonts w:ascii="Times New Roman" w:hAnsi="Times New Roman"/>
          <w:sz w:val="24"/>
          <w:szCs w:val="24"/>
        </w:rPr>
        <w:t xml:space="preserve"> corto plazo; 4) se genera</w:t>
      </w:r>
      <w:r w:rsidR="00EE0525" w:rsidRPr="00A37C79">
        <w:rPr>
          <w:rFonts w:ascii="Times New Roman" w:hAnsi="Times New Roman"/>
          <w:sz w:val="24"/>
          <w:szCs w:val="24"/>
        </w:rPr>
        <w:t>n</w:t>
      </w:r>
      <w:r w:rsidR="0041707C" w:rsidRPr="00A37C79">
        <w:rPr>
          <w:rFonts w:ascii="Times New Roman" w:hAnsi="Times New Roman"/>
          <w:sz w:val="24"/>
          <w:szCs w:val="24"/>
        </w:rPr>
        <w:t xml:space="preserve"> actividades </w:t>
      </w:r>
      <w:r w:rsidR="0041707C" w:rsidRPr="00A37C79">
        <w:rPr>
          <w:rFonts w:ascii="Times New Roman" w:hAnsi="Times New Roman"/>
          <w:sz w:val="24"/>
          <w:szCs w:val="24"/>
        </w:rPr>
        <w:lastRenderedPageBreak/>
        <w:t xml:space="preserve">de práctica, con la finalidad de preservar </w:t>
      </w:r>
      <w:r w:rsidR="009945B3" w:rsidRPr="00A37C79">
        <w:rPr>
          <w:rFonts w:ascii="Times New Roman" w:hAnsi="Times New Roman"/>
          <w:sz w:val="24"/>
          <w:szCs w:val="24"/>
        </w:rPr>
        <w:t>la impresión sensorial procesada</w:t>
      </w:r>
      <w:r w:rsidR="0041707C" w:rsidRPr="00A37C79">
        <w:rPr>
          <w:rFonts w:ascii="Times New Roman" w:hAnsi="Times New Roman"/>
          <w:sz w:val="24"/>
          <w:szCs w:val="24"/>
        </w:rPr>
        <w:t xml:space="preserve"> en la memoria </w:t>
      </w:r>
      <w:r w:rsidR="009711B2" w:rsidRPr="00A37C79">
        <w:rPr>
          <w:rFonts w:ascii="Times New Roman" w:hAnsi="Times New Roman"/>
          <w:sz w:val="24"/>
          <w:szCs w:val="24"/>
        </w:rPr>
        <w:t>a</w:t>
      </w:r>
      <w:r w:rsidR="0041707C" w:rsidRPr="00A37C79">
        <w:rPr>
          <w:rFonts w:ascii="Times New Roman" w:hAnsi="Times New Roman"/>
          <w:sz w:val="24"/>
          <w:szCs w:val="24"/>
        </w:rPr>
        <w:t xml:space="preserve"> corto plazo; 5) la información se traduce en una especie de codificación, para ser aplicada en las reservas de la memoria a largo plazo</w:t>
      </w:r>
      <w:r w:rsidR="00EE0525" w:rsidRPr="00A37C79">
        <w:rPr>
          <w:rFonts w:ascii="Times New Roman" w:hAnsi="Times New Roman"/>
          <w:sz w:val="24"/>
          <w:szCs w:val="24"/>
        </w:rPr>
        <w:t>; 6) a nivel del sistema nervioso central, se accede a la informaci</w:t>
      </w:r>
      <w:r w:rsidR="009711B2" w:rsidRPr="00A37C79">
        <w:rPr>
          <w:rFonts w:ascii="Times New Roman" w:hAnsi="Times New Roman"/>
          <w:sz w:val="24"/>
          <w:szCs w:val="24"/>
        </w:rPr>
        <w:t>ón al</w:t>
      </w:r>
      <w:r w:rsidR="00EE0525" w:rsidRPr="00A37C79">
        <w:rPr>
          <w:rFonts w:ascii="Times New Roman" w:hAnsi="Times New Roman"/>
          <w:sz w:val="24"/>
          <w:szCs w:val="24"/>
        </w:rPr>
        <w:t>mace</w:t>
      </w:r>
      <w:r w:rsidR="009711B2" w:rsidRPr="00A37C79">
        <w:rPr>
          <w:rFonts w:ascii="Times New Roman" w:hAnsi="Times New Roman"/>
          <w:sz w:val="24"/>
          <w:szCs w:val="24"/>
        </w:rPr>
        <w:t>n</w:t>
      </w:r>
      <w:r w:rsidR="00EE0525" w:rsidRPr="00A37C79">
        <w:rPr>
          <w:rFonts w:ascii="Times New Roman" w:hAnsi="Times New Roman"/>
          <w:sz w:val="24"/>
          <w:szCs w:val="24"/>
        </w:rPr>
        <w:t>ada en la memori</w:t>
      </w:r>
      <w:r w:rsidR="009711B2" w:rsidRPr="00A37C79">
        <w:rPr>
          <w:rFonts w:ascii="Times New Roman" w:hAnsi="Times New Roman"/>
          <w:sz w:val="24"/>
          <w:szCs w:val="24"/>
        </w:rPr>
        <w:t>a</w:t>
      </w:r>
      <w:r w:rsidR="00EE0525" w:rsidRPr="00A37C79">
        <w:rPr>
          <w:rFonts w:ascii="Times New Roman" w:hAnsi="Times New Roman"/>
          <w:sz w:val="24"/>
          <w:szCs w:val="24"/>
        </w:rPr>
        <w:t xml:space="preserve"> a largo plazo, desde la memoria en </w:t>
      </w:r>
      <w:r w:rsidR="009711B2" w:rsidRPr="00A37C79">
        <w:rPr>
          <w:rFonts w:ascii="Times New Roman" w:hAnsi="Times New Roman"/>
          <w:sz w:val="24"/>
          <w:szCs w:val="24"/>
        </w:rPr>
        <w:t xml:space="preserve">acción o </w:t>
      </w:r>
      <w:r w:rsidR="005807EC" w:rsidRPr="00A37C79">
        <w:rPr>
          <w:rFonts w:ascii="Times New Roman" w:hAnsi="Times New Roman"/>
          <w:sz w:val="24"/>
          <w:szCs w:val="24"/>
        </w:rPr>
        <w:t xml:space="preserve">en </w:t>
      </w:r>
      <w:r w:rsidR="00EE0525" w:rsidRPr="00A37C79">
        <w:rPr>
          <w:rFonts w:ascii="Times New Roman" w:hAnsi="Times New Roman"/>
          <w:sz w:val="24"/>
          <w:szCs w:val="24"/>
        </w:rPr>
        <w:t>proceso</w:t>
      </w:r>
      <w:r w:rsidR="009711B2" w:rsidRPr="00A37C79">
        <w:rPr>
          <w:rFonts w:ascii="Times New Roman" w:hAnsi="Times New Roman"/>
          <w:sz w:val="24"/>
          <w:szCs w:val="24"/>
        </w:rPr>
        <w:t>,</w:t>
      </w:r>
      <w:r w:rsidR="00EE0525" w:rsidRPr="00A37C79">
        <w:rPr>
          <w:rFonts w:ascii="Times New Roman" w:hAnsi="Times New Roman"/>
          <w:sz w:val="24"/>
          <w:szCs w:val="24"/>
        </w:rPr>
        <w:t xml:space="preserve"> </w:t>
      </w:r>
      <w:r w:rsidR="009238E2" w:rsidRPr="00A37C79">
        <w:rPr>
          <w:rFonts w:ascii="Times New Roman" w:hAnsi="Times New Roman"/>
          <w:sz w:val="24"/>
          <w:szCs w:val="24"/>
        </w:rPr>
        <w:t>es decir, a partir de la</w:t>
      </w:r>
      <w:r w:rsidR="00EE0525" w:rsidRPr="00A37C79">
        <w:rPr>
          <w:rFonts w:ascii="Times New Roman" w:hAnsi="Times New Roman"/>
          <w:sz w:val="24"/>
          <w:szCs w:val="24"/>
        </w:rPr>
        <w:t xml:space="preserve"> activación a corto plazo; 7</w:t>
      </w:r>
      <w:r w:rsidR="0041707C" w:rsidRPr="00A37C79">
        <w:rPr>
          <w:rFonts w:ascii="Times New Roman" w:hAnsi="Times New Roman"/>
          <w:sz w:val="24"/>
          <w:szCs w:val="24"/>
        </w:rPr>
        <w:t xml:space="preserve">) </w:t>
      </w:r>
      <w:r w:rsidR="00EE0525" w:rsidRPr="00A37C79">
        <w:rPr>
          <w:rFonts w:ascii="Times New Roman" w:hAnsi="Times New Roman"/>
          <w:sz w:val="24"/>
          <w:szCs w:val="24"/>
        </w:rPr>
        <w:t xml:space="preserve">el estímulo, o información, codificada llega a los </w:t>
      </w:r>
      <w:r w:rsidR="00EE0525" w:rsidRPr="00A37C79">
        <w:rPr>
          <w:rFonts w:ascii="Times New Roman" w:hAnsi="Times New Roman"/>
          <w:b/>
          <w:i/>
          <w:sz w:val="24"/>
          <w:szCs w:val="24"/>
        </w:rPr>
        <w:t>efectores</w:t>
      </w:r>
      <w:r w:rsidR="00EE0525" w:rsidRPr="00A37C79">
        <w:rPr>
          <w:rFonts w:ascii="Times New Roman" w:hAnsi="Times New Roman"/>
          <w:sz w:val="24"/>
          <w:szCs w:val="24"/>
        </w:rPr>
        <w:t xml:space="preserve"> del cuerpo, los cuales producen sus </w:t>
      </w:r>
      <w:r w:rsidR="00EE0525" w:rsidRPr="00A37C79">
        <w:rPr>
          <w:rFonts w:ascii="Times New Roman" w:hAnsi="Times New Roman"/>
          <w:b/>
          <w:i/>
          <w:sz w:val="24"/>
          <w:szCs w:val="24"/>
        </w:rPr>
        <w:t>respuestas</w:t>
      </w:r>
      <w:r w:rsidR="00EE0525" w:rsidRPr="00A37C79">
        <w:rPr>
          <w:rFonts w:ascii="Times New Roman" w:hAnsi="Times New Roman"/>
          <w:sz w:val="24"/>
          <w:szCs w:val="24"/>
        </w:rPr>
        <w:t xml:space="preserve"> correspondientes; 8) se observa algún tipo de cambio en el comportamiento del alumno, enmarcado bajo el escenario </w:t>
      </w:r>
      <w:r w:rsidR="009711B2" w:rsidRPr="00A37C79">
        <w:rPr>
          <w:rFonts w:ascii="Times New Roman" w:hAnsi="Times New Roman"/>
          <w:sz w:val="24"/>
          <w:szCs w:val="24"/>
        </w:rPr>
        <w:t>educativo y 9) se manifiesta una regulación de estos procesos p</w:t>
      </w:r>
      <w:r w:rsidR="004A2D2F" w:rsidRPr="00A37C79">
        <w:rPr>
          <w:rFonts w:ascii="Times New Roman" w:hAnsi="Times New Roman"/>
          <w:sz w:val="24"/>
          <w:szCs w:val="24"/>
        </w:rPr>
        <w:t>erceptuales</w:t>
      </w:r>
      <w:r w:rsidR="009711B2" w:rsidRPr="00A37C79">
        <w:rPr>
          <w:rFonts w:ascii="Times New Roman" w:hAnsi="Times New Roman"/>
          <w:sz w:val="24"/>
          <w:szCs w:val="24"/>
        </w:rPr>
        <w:t xml:space="preserve"> </w:t>
      </w:r>
      <w:r w:rsidR="009238E2" w:rsidRPr="00A37C79">
        <w:rPr>
          <w:rFonts w:ascii="Times New Roman" w:hAnsi="Times New Roman"/>
          <w:sz w:val="24"/>
          <w:szCs w:val="24"/>
        </w:rPr>
        <w:t>por medio de eventos ejecutivos</w:t>
      </w:r>
      <w:r w:rsidR="009711B2" w:rsidRPr="00A37C79">
        <w:rPr>
          <w:rFonts w:ascii="Times New Roman" w:hAnsi="Times New Roman"/>
          <w:sz w:val="24"/>
          <w:szCs w:val="24"/>
        </w:rPr>
        <w:t xml:space="preserve"> (Gagné</w:t>
      </w:r>
      <w:r w:rsidR="00176584" w:rsidRPr="00A37C79">
        <w:rPr>
          <w:rFonts w:ascii="Times New Roman" w:hAnsi="Times New Roman"/>
          <w:sz w:val="24"/>
          <w:szCs w:val="24"/>
        </w:rPr>
        <w:t xml:space="preserve"> et al., </w:t>
      </w:r>
      <w:r w:rsidR="009711B2" w:rsidRPr="00A37C79">
        <w:rPr>
          <w:rFonts w:ascii="Times New Roman" w:hAnsi="Times New Roman"/>
          <w:sz w:val="24"/>
          <w:szCs w:val="24"/>
        </w:rPr>
        <w:t>1992, p</w:t>
      </w:r>
      <w:r w:rsidR="00D17F6E" w:rsidRPr="00A37C79">
        <w:rPr>
          <w:rFonts w:ascii="Times New Roman" w:hAnsi="Times New Roman"/>
          <w:sz w:val="24"/>
          <w:szCs w:val="24"/>
        </w:rPr>
        <w:t>p</w:t>
      </w:r>
      <w:r w:rsidR="009711B2" w:rsidRPr="00A37C79">
        <w:rPr>
          <w:rFonts w:ascii="Times New Roman" w:hAnsi="Times New Roman"/>
          <w:sz w:val="24"/>
          <w:szCs w:val="24"/>
        </w:rPr>
        <w:t>. 11</w:t>
      </w:r>
      <w:r w:rsidR="00D17F6E" w:rsidRPr="00A37C79">
        <w:rPr>
          <w:rFonts w:ascii="Times New Roman" w:hAnsi="Times New Roman"/>
          <w:sz w:val="24"/>
          <w:szCs w:val="24"/>
        </w:rPr>
        <w:t xml:space="preserve">, </w:t>
      </w:r>
      <w:r w:rsidR="0049306B" w:rsidRPr="00A37C79">
        <w:rPr>
          <w:rFonts w:ascii="Times New Roman" w:hAnsi="Times New Roman"/>
          <w:sz w:val="24"/>
          <w:szCs w:val="24"/>
        </w:rPr>
        <w:t xml:space="preserve">188, </w:t>
      </w:r>
      <w:r w:rsidR="00D17F6E" w:rsidRPr="00A37C79">
        <w:rPr>
          <w:rFonts w:ascii="Times New Roman" w:hAnsi="Times New Roman"/>
          <w:sz w:val="24"/>
          <w:szCs w:val="24"/>
        </w:rPr>
        <w:t>202-203</w:t>
      </w:r>
      <w:r w:rsidR="009711B2" w:rsidRPr="00A37C79">
        <w:rPr>
          <w:rFonts w:ascii="Times New Roman" w:hAnsi="Times New Roman"/>
          <w:sz w:val="24"/>
          <w:szCs w:val="24"/>
        </w:rPr>
        <w:t>)</w:t>
      </w:r>
      <w:r w:rsidR="009238E2" w:rsidRPr="00A37C79">
        <w:rPr>
          <w:rFonts w:ascii="Times New Roman" w:hAnsi="Times New Roman"/>
          <w:sz w:val="24"/>
          <w:szCs w:val="24"/>
        </w:rPr>
        <w:t>.  Esta pauta teórica que atañe a los procesos p</w:t>
      </w:r>
      <w:r w:rsidR="00626E5C" w:rsidRPr="00A37C79">
        <w:rPr>
          <w:rFonts w:ascii="Times New Roman" w:hAnsi="Times New Roman"/>
          <w:sz w:val="24"/>
          <w:szCs w:val="24"/>
        </w:rPr>
        <w:t>er</w:t>
      </w:r>
      <w:r w:rsidR="009238E2" w:rsidRPr="00A37C79">
        <w:rPr>
          <w:rFonts w:ascii="Times New Roman" w:hAnsi="Times New Roman"/>
          <w:sz w:val="24"/>
          <w:szCs w:val="24"/>
        </w:rPr>
        <w:t xml:space="preserve">cepto-motores, encauzada para el </w:t>
      </w:r>
      <w:r w:rsidR="009238E2" w:rsidRPr="00A37C79">
        <w:rPr>
          <w:rFonts w:ascii="Times New Roman" w:hAnsi="Times New Roman"/>
          <w:b/>
          <w:i/>
          <w:sz w:val="24"/>
          <w:szCs w:val="24"/>
        </w:rPr>
        <w:t>procesamiento de la información</w:t>
      </w:r>
      <w:r w:rsidR="009238E2" w:rsidRPr="00A37C79">
        <w:rPr>
          <w:rFonts w:ascii="Times New Roman" w:hAnsi="Times New Roman"/>
          <w:sz w:val="24"/>
          <w:szCs w:val="24"/>
        </w:rPr>
        <w:t xml:space="preserve">, asientan las bases </w:t>
      </w:r>
      <w:r w:rsidR="005807EC" w:rsidRPr="00A37C79">
        <w:rPr>
          <w:rFonts w:ascii="Times New Roman" w:hAnsi="Times New Roman"/>
          <w:sz w:val="24"/>
          <w:szCs w:val="24"/>
        </w:rPr>
        <w:t>conducente</w:t>
      </w:r>
      <w:r w:rsidR="00A870CC" w:rsidRPr="00A37C79">
        <w:rPr>
          <w:rFonts w:ascii="Times New Roman" w:hAnsi="Times New Roman"/>
          <w:sz w:val="24"/>
          <w:szCs w:val="24"/>
        </w:rPr>
        <w:t>s</w:t>
      </w:r>
      <w:r w:rsidR="005807EC" w:rsidRPr="00A37C79">
        <w:rPr>
          <w:rFonts w:ascii="Times New Roman" w:hAnsi="Times New Roman"/>
          <w:sz w:val="24"/>
          <w:szCs w:val="24"/>
        </w:rPr>
        <w:t xml:space="preserve"> a</w:t>
      </w:r>
      <w:r w:rsidR="009238E2" w:rsidRPr="00A37C79">
        <w:rPr>
          <w:rFonts w:ascii="Times New Roman" w:hAnsi="Times New Roman"/>
          <w:sz w:val="24"/>
          <w:szCs w:val="24"/>
        </w:rPr>
        <w:t xml:space="preserve"> proponer una posible explicación para el mecanismo que asimila el organismo humano durante su afán de aprender algún micro o </w:t>
      </w:r>
      <w:proofErr w:type="spellStart"/>
      <w:r w:rsidR="009238E2" w:rsidRPr="00A37C79">
        <w:rPr>
          <w:rFonts w:ascii="Times New Roman" w:hAnsi="Times New Roman"/>
          <w:sz w:val="24"/>
          <w:szCs w:val="24"/>
        </w:rPr>
        <w:t>macro-concepto</w:t>
      </w:r>
      <w:proofErr w:type="spellEnd"/>
      <w:r w:rsidR="009238E2" w:rsidRPr="00A37C79">
        <w:rPr>
          <w:rFonts w:ascii="Times New Roman" w:hAnsi="Times New Roman"/>
          <w:sz w:val="24"/>
          <w:szCs w:val="24"/>
        </w:rPr>
        <w:t>.</w:t>
      </w:r>
    </w:p>
    <w:p w14:paraId="6C002EE1" w14:textId="77777777" w:rsidR="005A6548" w:rsidRPr="00A37C79" w:rsidRDefault="00440E94" w:rsidP="002437AE">
      <w:pPr>
        <w:spacing w:after="0" w:line="480" w:lineRule="auto"/>
        <w:ind w:firstLine="708"/>
        <w:rPr>
          <w:rFonts w:ascii="Times New Roman" w:hAnsi="Times New Roman"/>
          <w:sz w:val="24"/>
          <w:szCs w:val="24"/>
        </w:rPr>
      </w:pPr>
      <w:r w:rsidRPr="00A37C79">
        <w:rPr>
          <w:rFonts w:ascii="Times New Roman" w:hAnsi="Times New Roman"/>
          <w:sz w:val="24"/>
          <w:szCs w:val="24"/>
        </w:rPr>
        <w:t xml:space="preserve">La efigie, de índole reducto, para la diversidad de </w:t>
      </w:r>
      <w:r w:rsidR="00B4601F" w:rsidRPr="00A37C79">
        <w:rPr>
          <w:rFonts w:ascii="Times New Roman" w:hAnsi="Times New Roman"/>
          <w:sz w:val="24"/>
          <w:szCs w:val="24"/>
        </w:rPr>
        <w:t xml:space="preserve">los </w:t>
      </w:r>
      <w:r w:rsidRPr="00A37C79">
        <w:rPr>
          <w:rFonts w:ascii="Times New Roman" w:hAnsi="Times New Roman"/>
          <w:sz w:val="24"/>
          <w:szCs w:val="24"/>
        </w:rPr>
        <w:t xml:space="preserve">esquemas escolásticos edificados para faenas educativas, se circunscribe </w:t>
      </w:r>
      <w:r w:rsidR="00B4601F" w:rsidRPr="00A37C79">
        <w:rPr>
          <w:rFonts w:ascii="Times New Roman" w:hAnsi="Times New Roman"/>
          <w:sz w:val="24"/>
          <w:szCs w:val="24"/>
        </w:rPr>
        <w:t>a los episodios inherentes en la esencia de lo que implica ser una instrucción de calidad elevada</w:t>
      </w:r>
      <w:r w:rsidR="001107D8" w:rsidRPr="00A37C79">
        <w:rPr>
          <w:rFonts w:ascii="Times New Roman" w:hAnsi="Times New Roman"/>
          <w:sz w:val="24"/>
          <w:szCs w:val="24"/>
        </w:rPr>
        <w:t>, caracterizada por una planificación sistemática de la actividad pedagógica impartida para la diversidad de lecciones manifestadas en el aula escolar</w:t>
      </w:r>
      <w:r w:rsidR="00FC4A05" w:rsidRPr="00A37C79">
        <w:rPr>
          <w:rFonts w:ascii="Times New Roman" w:hAnsi="Times New Roman"/>
          <w:sz w:val="24"/>
          <w:szCs w:val="24"/>
        </w:rPr>
        <w:t xml:space="preserve"> (Gagné</w:t>
      </w:r>
      <w:r w:rsidR="00A679F2" w:rsidRPr="00A37C79">
        <w:rPr>
          <w:rFonts w:ascii="Times New Roman" w:hAnsi="Times New Roman"/>
          <w:sz w:val="24"/>
          <w:szCs w:val="24"/>
        </w:rPr>
        <w:t xml:space="preserve"> et al.,</w:t>
      </w:r>
      <w:r w:rsidR="00FC4A05" w:rsidRPr="00A37C79">
        <w:rPr>
          <w:rFonts w:ascii="Times New Roman" w:hAnsi="Times New Roman"/>
          <w:sz w:val="24"/>
          <w:szCs w:val="24"/>
        </w:rPr>
        <w:t xml:space="preserve"> 1992, p</w:t>
      </w:r>
      <w:r w:rsidR="001107D8" w:rsidRPr="00A37C79">
        <w:rPr>
          <w:rFonts w:ascii="Times New Roman" w:hAnsi="Times New Roman"/>
          <w:sz w:val="24"/>
          <w:szCs w:val="24"/>
        </w:rPr>
        <w:t>p</w:t>
      </w:r>
      <w:r w:rsidR="00FC4A05" w:rsidRPr="00A37C79">
        <w:rPr>
          <w:rFonts w:ascii="Times New Roman" w:hAnsi="Times New Roman"/>
          <w:sz w:val="24"/>
          <w:szCs w:val="24"/>
        </w:rPr>
        <w:t>. 3</w:t>
      </w:r>
      <w:r w:rsidR="001107D8" w:rsidRPr="00A37C79">
        <w:rPr>
          <w:rFonts w:ascii="Times New Roman" w:hAnsi="Times New Roman"/>
          <w:sz w:val="24"/>
          <w:szCs w:val="24"/>
        </w:rPr>
        <w:t>-4</w:t>
      </w:r>
      <w:r w:rsidR="00FC4A05" w:rsidRPr="00A37C79">
        <w:rPr>
          <w:rFonts w:ascii="Times New Roman" w:hAnsi="Times New Roman"/>
          <w:sz w:val="24"/>
          <w:szCs w:val="24"/>
        </w:rPr>
        <w:t>)</w:t>
      </w:r>
      <w:r w:rsidR="00B4601F" w:rsidRPr="00A37C79">
        <w:rPr>
          <w:rFonts w:ascii="Times New Roman" w:hAnsi="Times New Roman"/>
          <w:sz w:val="24"/>
          <w:szCs w:val="24"/>
        </w:rPr>
        <w:t xml:space="preserve">.  Dado que el quid de cualquier diseño educativo es alcanzar las metas y objetivos de aprendizaje que </w:t>
      </w:r>
      <w:r w:rsidR="00186676" w:rsidRPr="00A37C79">
        <w:rPr>
          <w:rFonts w:ascii="Times New Roman" w:hAnsi="Times New Roman"/>
          <w:sz w:val="24"/>
          <w:szCs w:val="24"/>
        </w:rPr>
        <w:t>suspiran</w:t>
      </w:r>
      <w:r w:rsidR="00B4601F" w:rsidRPr="00A37C79">
        <w:rPr>
          <w:rFonts w:ascii="Times New Roman" w:hAnsi="Times New Roman"/>
          <w:sz w:val="24"/>
          <w:szCs w:val="24"/>
        </w:rPr>
        <w:t xml:space="preserve"> los educandos</w:t>
      </w:r>
      <w:r w:rsidR="00626E57" w:rsidRPr="00A37C79">
        <w:rPr>
          <w:rFonts w:ascii="Times New Roman" w:hAnsi="Times New Roman"/>
          <w:sz w:val="24"/>
          <w:szCs w:val="24"/>
        </w:rPr>
        <w:t>, es ineludible disertar en orden a las incidencias irrefutables que levitan el saber humano</w:t>
      </w:r>
      <w:r w:rsidR="000D5626" w:rsidRPr="00A37C79">
        <w:rPr>
          <w:rFonts w:ascii="Times New Roman" w:hAnsi="Times New Roman"/>
          <w:sz w:val="24"/>
          <w:szCs w:val="24"/>
        </w:rPr>
        <w:t xml:space="preserve"> hacia la excelencia del pensamiento metacognitivo.</w:t>
      </w:r>
    </w:p>
    <w:p w14:paraId="5E1351C4" w14:textId="42443EC3" w:rsidR="00FB3221" w:rsidRPr="00A37C79" w:rsidRDefault="00A679F2" w:rsidP="00FB3221">
      <w:pPr>
        <w:spacing w:after="0" w:line="480" w:lineRule="auto"/>
        <w:ind w:firstLine="708"/>
        <w:rPr>
          <w:rFonts w:ascii="Times New Roman" w:hAnsi="Times New Roman"/>
          <w:sz w:val="24"/>
          <w:szCs w:val="24"/>
        </w:rPr>
      </w:pPr>
      <w:r w:rsidRPr="00A37C79">
        <w:rPr>
          <w:rFonts w:ascii="Times New Roman" w:hAnsi="Times New Roman"/>
          <w:sz w:val="24"/>
          <w:szCs w:val="24"/>
        </w:rPr>
        <w:t>Cimentado en la discusión de los párrafos anteriores, s</w:t>
      </w:r>
      <w:r w:rsidR="00FB3221" w:rsidRPr="00A37C79">
        <w:rPr>
          <w:rFonts w:ascii="Times New Roman" w:hAnsi="Times New Roman"/>
          <w:sz w:val="24"/>
          <w:szCs w:val="24"/>
        </w:rPr>
        <w:t>e ha propuesto que tal transformación del dominio cognitivo es posible manifestarse cuando el diseñador planifica la instrucción sobre la base de nueve contingenci</w:t>
      </w:r>
      <w:r w:rsidR="00626E5C" w:rsidRPr="00A37C79">
        <w:rPr>
          <w:rFonts w:ascii="Times New Roman" w:hAnsi="Times New Roman"/>
          <w:sz w:val="24"/>
          <w:szCs w:val="24"/>
        </w:rPr>
        <w:t>as didácticas, que conciernen a:</w:t>
      </w:r>
      <w:r w:rsidR="00FB3221" w:rsidRPr="00A37C79">
        <w:rPr>
          <w:rFonts w:ascii="Times New Roman" w:hAnsi="Times New Roman"/>
          <w:sz w:val="24"/>
          <w:szCs w:val="24"/>
        </w:rPr>
        <w:t xml:space="preserve"> 1) </w:t>
      </w:r>
      <w:r w:rsidR="00626E5C" w:rsidRPr="00A37C79">
        <w:rPr>
          <w:rFonts w:ascii="Times New Roman" w:hAnsi="Times New Roman"/>
          <w:sz w:val="24"/>
          <w:szCs w:val="24"/>
        </w:rPr>
        <w:t xml:space="preserve">las </w:t>
      </w:r>
      <w:r w:rsidRPr="00A37C79">
        <w:rPr>
          <w:rFonts w:ascii="Times New Roman" w:hAnsi="Times New Roman"/>
          <w:sz w:val="24"/>
          <w:szCs w:val="24"/>
        </w:rPr>
        <w:t xml:space="preserve">estrategias </w:t>
      </w:r>
      <w:r w:rsidRPr="00A37C79">
        <w:rPr>
          <w:rFonts w:ascii="Times New Roman" w:hAnsi="Times New Roman"/>
          <w:sz w:val="24"/>
          <w:szCs w:val="24"/>
        </w:rPr>
        <w:lastRenderedPageBreak/>
        <w:t>didácticas orientadas a instaurar la atención de los alumnos, fundamentado en la posibilidad que éstos asi</w:t>
      </w:r>
      <w:r w:rsidR="00626E5C" w:rsidRPr="00A37C79">
        <w:rPr>
          <w:rFonts w:ascii="Times New Roman" w:hAnsi="Times New Roman"/>
          <w:sz w:val="24"/>
          <w:szCs w:val="24"/>
        </w:rPr>
        <w:t>milen estímulos pertinentes; 2)</w:t>
      </w:r>
      <w:r w:rsidR="00433721" w:rsidRPr="00A37C79">
        <w:rPr>
          <w:rFonts w:ascii="Times New Roman" w:hAnsi="Times New Roman"/>
          <w:sz w:val="24"/>
          <w:szCs w:val="24"/>
        </w:rPr>
        <w:t xml:space="preserve"> el</w:t>
      </w:r>
      <w:r w:rsidRPr="00A37C79">
        <w:rPr>
          <w:rFonts w:ascii="Times New Roman" w:hAnsi="Times New Roman"/>
          <w:sz w:val="24"/>
          <w:szCs w:val="24"/>
        </w:rPr>
        <w:t xml:space="preserve"> docente </w:t>
      </w:r>
      <w:r w:rsidR="00433256" w:rsidRPr="00A37C79">
        <w:rPr>
          <w:rFonts w:ascii="Times New Roman" w:hAnsi="Times New Roman"/>
          <w:sz w:val="24"/>
          <w:szCs w:val="24"/>
        </w:rPr>
        <w:t>aprestará</w:t>
      </w:r>
      <w:r w:rsidRPr="00A37C79">
        <w:rPr>
          <w:rFonts w:ascii="Times New Roman" w:hAnsi="Times New Roman"/>
          <w:sz w:val="24"/>
          <w:szCs w:val="24"/>
        </w:rPr>
        <w:t xml:space="preserve"> de </w:t>
      </w:r>
      <w:r w:rsidR="00433256" w:rsidRPr="00A37C79">
        <w:rPr>
          <w:rFonts w:ascii="Times New Roman" w:hAnsi="Times New Roman"/>
          <w:sz w:val="24"/>
          <w:szCs w:val="24"/>
        </w:rPr>
        <w:t xml:space="preserve">los </w:t>
      </w:r>
      <w:r w:rsidR="00D0214D" w:rsidRPr="00A37C79">
        <w:rPr>
          <w:rFonts w:ascii="Times New Roman" w:hAnsi="Times New Roman"/>
          <w:sz w:val="24"/>
          <w:szCs w:val="24"/>
        </w:rPr>
        <w:t>estímulos consonantes</w:t>
      </w:r>
      <w:r w:rsidRPr="00A37C79">
        <w:rPr>
          <w:rFonts w:ascii="Times New Roman" w:hAnsi="Times New Roman"/>
          <w:sz w:val="24"/>
          <w:szCs w:val="24"/>
        </w:rPr>
        <w:t xml:space="preserve"> a la divulgación de los objetivos </w:t>
      </w:r>
      <w:r w:rsidR="00997613" w:rsidRPr="00A37C79">
        <w:rPr>
          <w:rFonts w:ascii="Times New Roman" w:hAnsi="Times New Roman"/>
          <w:sz w:val="24"/>
          <w:szCs w:val="24"/>
        </w:rPr>
        <w:t>d</w:t>
      </w:r>
      <w:r w:rsidRPr="00A37C79">
        <w:rPr>
          <w:rFonts w:ascii="Times New Roman" w:hAnsi="Times New Roman"/>
          <w:sz w:val="24"/>
          <w:szCs w:val="24"/>
        </w:rPr>
        <w:t xml:space="preserve">e ejecución que se </w:t>
      </w:r>
      <w:r w:rsidR="00D0214D" w:rsidRPr="00A37C79">
        <w:rPr>
          <w:rFonts w:ascii="Times New Roman" w:hAnsi="Times New Roman"/>
          <w:sz w:val="24"/>
          <w:szCs w:val="24"/>
        </w:rPr>
        <w:t xml:space="preserve">presumen </w:t>
      </w:r>
      <w:r w:rsidR="00A27E5F" w:rsidRPr="00A37C79">
        <w:rPr>
          <w:rFonts w:ascii="Times New Roman" w:hAnsi="Times New Roman"/>
          <w:sz w:val="24"/>
          <w:szCs w:val="24"/>
        </w:rPr>
        <w:t>conquistar</w:t>
      </w:r>
      <w:r w:rsidR="00C50760" w:rsidRPr="00A37C79">
        <w:rPr>
          <w:rFonts w:ascii="Times New Roman" w:hAnsi="Times New Roman"/>
          <w:sz w:val="24"/>
          <w:szCs w:val="24"/>
        </w:rPr>
        <w:t xml:space="preserve"> </w:t>
      </w:r>
      <w:r w:rsidR="00D065F0" w:rsidRPr="00A37C79">
        <w:rPr>
          <w:rFonts w:ascii="Times New Roman" w:hAnsi="Times New Roman"/>
          <w:sz w:val="24"/>
          <w:szCs w:val="24"/>
        </w:rPr>
        <w:t>mientras interviene</w:t>
      </w:r>
      <w:r w:rsidR="00C50760" w:rsidRPr="00A37C79">
        <w:rPr>
          <w:rFonts w:ascii="Times New Roman" w:hAnsi="Times New Roman"/>
          <w:sz w:val="24"/>
          <w:szCs w:val="24"/>
        </w:rPr>
        <w:t xml:space="preserve"> la </w:t>
      </w:r>
      <w:r w:rsidR="000942AE" w:rsidRPr="00A37C79">
        <w:rPr>
          <w:rFonts w:ascii="Times New Roman" w:hAnsi="Times New Roman"/>
          <w:sz w:val="24"/>
          <w:szCs w:val="24"/>
        </w:rPr>
        <w:t>ambición</w:t>
      </w:r>
      <w:r w:rsidR="00C50760" w:rsidRPr="00A37C79">
        <w:rPr>
          <w:rFonts w:ascii="Times New Roman" w:hAnsi="Times New Roman"/>
          <w:sz w:val="24"/>
          <w:szCs w:val="24"/>
        </w:rPr>
        <w:t xml:space="preserve"> pedagógica, de suerte que se delinean las expectativas de lo</w:t>
      </w:r>
      <w:r w:rsidR="006A66F7" w:rsidRPr="00A37C79">
        <w:rPr>
          <w:rFonts w:ascii="Times New Roman" w:hAnsi="Times New Roman"/>
          <w:sz w:val="24"/>
          <w:szCs w:val="24"/>
        </w:rPr>
        <w:t>s</w:t>
      </w:r>
      <w:r w:rsidR="00C50760" w:rsidRPr="00A37C79">
        <w:rPr>
          <w:rFonts w:ascii="Times New Roman" w:hAnsi="Times New Roman"/>
          <w:sz w:val="24"/>
          <w:szCs w:val="24"/>
        </w:rPr>
        <w:t xml:space="preserve"> estudiantes, al finalizar la lección; 3) </w:t>
      </w:r>
      <w:r w:rsidR="00576797" w:rsidRPr="00A37C79">
        <w:rPr>
          <w:rFonts w:ascii="Times New Roman" w:hAnsi="Times New Roman"/>
          <w:sz w:val="24"/>
          <w:szCs w:val="24"/>
        </w:rPr>
        <w:t>favorecer</w:t>
      </w:r>
      <w:r w:rsidR="00C50760" w:rsidRPr="00A37C79">
        <w:rPr>
          <w:rFonts w:ascii="Times New Roman" w:hAnsi="Times New Roman"/>
          <w:sz w:val="24"/>
          <w:szCs w:val="24"/>
        </w:rPr>
        <w:t xml:space="preserve"> un </w:t>
      </w:r>
      <w:r w:rsidR="00FD7A98" w:rsidRPr="00A37C79">
        <w:rPr>
          <w:rFonts w:ascii="Times New Roman" w:hAnsi="Times New Roman"/>
          <w:sz w:val="24"/>
          <w:szCs w:val="24"/>
        </w:rPr>
        <w:t>medio</w:t>
      </w:r>
      <w:r w:rsidR="00C50760" w:rsidRPr="00A37C79">
        <w:rPr>
          <w:rFonts w:ascii="Times New Roman" w:hAnsi="Times New Roman"/>
          <w:sz w:val="24"/>
          <w:szCs w:val="24"/>
        </w:rPr>
        <w:t xml:space="preserve"> </w:t>
      </w:r>
      <w:r w:rsidR="00FD7A98" w:rsidRPr="00A37C79">
        <w:rPr>
          <w:rFonts w:ascii="Times New Roman" w:hAnsi="Times New Roman"/>
          <w:sz w:val="24"/>
          <w:szCs w:val="24"/>
        </w:rPr>
        <w:t>formativo</w:t>
      </w:r>
      <w:r w:rsidR="00C50760" w:rsidRPr="00A37C79">
        <w:rPr>
          <w:rFonts w:ascii="Times New Roman" w:hAnsi="Times New Roman"/>
          <w:sz w:val="24"/>
          <w:szCs w:val="24"/>
        </w:rPr>
        <w:t xml:space="preserve"> que </w:t>
      </w:r>
      <w:r w:rsidR="00FD7A98" w:rsidRPr="00A37C79">
        <w:rPr>
          <w:rFonts w:ascii="Times New Roman" w:hAnsi="Times New Roman"/>
          <w:sz w:val="24"/>
          <w:szCs w:val="24"/>
        </w:rPr>
        <w:t>induzca a</w:t>
      </w:r>
      <w:r w:rsidR="00C50760" w:rsidRPr="00A37C79">
        <w:rPr>
          <w:rFonts w:ascii="Times New Roman" w:hAnsi="Times New Roman"/>
          <w:sz w:val="24"/>
          <w:szCs w:val="24"/>
        </w:rPr>
        <w:t xml:space="preserve"> la recuperación de la información cognitiva previamente procesada, a partir de la memoria a largo plazo; 4) </w:t>
      </w:r>
      <w:r w:rsidR="00331733" w:rsidRPr="00A37C79">
        <w:rPr>
          <w:rFonts w:ascii="Times New Roman" w:hAnsi="Times New Roman"/>
          <w:sz w:val="24"/>
          <w:szCs w:val="24"/>
        </w:rPr>
        <w:t>la habilidad del educador en exhibir aquella literatura didáctica que apele a las apetencias cognitivas de los aprendices, de modo que se establezca un contexto escolástico ideal para la captación correspondiente vía los receptores sensoriales de los alumnos; 5) exponer ante los estudiantes unos delineamientos que orienten a éstos</w:t>
      </w:r>
      <w:r w:rsidR="00FD7A98" w:rsidRPr="00A37C79">
        <w:rPr>
          <w:rFonts w:ascii="Times New Roman" w:hAnsi="Times New Roman"/>
          <w:sz w:val="24"/>
          <w:szCs w:val="24"/>
        </w:rPr>
        <w:t>, respecto a</w:t>
      </w:r>
      <w:r w:rsidR="00331733" w:rsidRPr="00A37C79">
        <w:rPr>
          <w:rFonts w:ascii="Times New Roman" w:hAnsi="Times New Roman"/>
          <w:sz w:val="24"/>
          <w:szCs w:val="24"/>
        </w:rPr>
        <w:t>l material educativo que disponga información relevante a los educandos; 6) fomentar</w:t>
      </w:r>
      <w:r w:rsidR="0092016B" w:rsidRPr="00A37C79">
        <w:rPr>
          <w:rFonts w:ascii="Times New Roman" w:hAnsi="Times New Roman"/>
          <w:sz w:val="24"/>
          <w:szCs w:val="24"/>
        </w:rPr>
        <w:t xml:space="preserve"> un escenario de enseñanza y aprendizaje dirigido hacia la ejecución edificante y práctica en relación a conductas </w:t>
      </w:r>
      <w:r w:rsidR="00DC507D" w:rsidRPr="00A37C79">
        <w:rPr>
          <w:rFonts w:ascii="Times New Roman" w:hAnsi="Times New Roman"/>
          <w:sz w:val="24"/>
          <w:szCs w:val="24"/>
        </w:rPr>
        <w:t>deseables</w:t>
      </w:r>
      <w:r w:rsidR="0092016B" w:rsidRPr="00A37C79">
        <w:rPr>
          <w:rFonts w:ascii="Times New Roman" w:hAnsi="Times New Roman"/>
          <w:sz w:val="24"/>
          <w:szCs w:val="24"/>
        </w:rPr>
        <w:t xml:space="preserve"> (i.e., respuestas que evidencien un aprendizaje auténtico</w:t>
      </w:r>
      <w:r w:rsidR="008C1557" w:rsidRPr="00A37C79">
        <w:rPr>
          <w:rFonts w:ascii="Times New Roman" w:hAnsi="Times New Roman"/>
          <w:sz w:val="24"/>
          <w:szCs w:val="24"/>
        </w:rPr>
        <w:t>)</w:t>
      </w:r>
      <w:r w:rsidR="0092016B" w:rsidRPr="00A37C79">
        <w:rPr>
          <w:rFonts w:ascii="Times New Roman" w:hAnsi="Times New Roman"/>
          <w:sz w:val="24"/>
          <w:szCs w:val="24"/>
        </w:rPr>
        <w:t>; 7) se trata de que el docente le proporcione el insumo correspondiente que atañe al rendimiento escolástico de los alumnos; 8) continuar con los protocolos de assessment, incluyendo la retro</w:t>
      </w:r>
      <w:r w:rsidR="00BA14FB">
        <w:rPr>
          <w:rFonts w:ascii="Times New Roman" w:hAnsi="Times New Roman"/>
          <w:sz w:val="24"/>
          <w:szCs w:val="24"/>
        </w:rPr>
        <w:t xml:space="preserve">alimentación </w:t>
      </w:r>
      <w:r w:rsidR="0092016B" w:rsidRPr="00A37C79">
        <w:rPr>
          <w:rFonts w:ascii="Times New Roman" w:hAnsi="Times New Roman"/>
          <w:sz w:val="24"/>
          <w:szCs w:val="24"/>
        </w:rPr>
        <w:t xml:space="preserve"> por parte del educador, ante las respuestas académicas de lo</w:t>
      </w:r>
      <w:r w:rsidR="006A66F7" w:rsidRPr="00A37C79">
        <w:rPr>
          <w:rFonts w:ascii="Times New Roman" w:hAnsi="Times New Roman"/>
          <w:sz w:val="24"/>
          <w:szCs w:val="24"/>
        </w:rPr>
        <w:t>s</w:t>
      </w:r>
      <w:r w:rsidR="0092016B" w:rsidRPr="00A37C79">
        <w:rPr>
          <w:rFonts w:ascii="Times New Roman" w:hAnsi="Times New Roman"/>
          <w:sz w:val="24"/>
          <w:szCs w:val="24"/>
        </w:rPr>
        <w:t xml:space="preserve"> educandos y 9) implantar estrategias pedagógicas que provean experiencias prácticas</w:t>
      </w:r>
      <w:r w:rsidR="00EB4B97" w:rsidRPr="00A37C79">
        <w:rPr>
          <w:rFonts w:ascii="Times New Roman" w:hAnsi="Times New Roman"/>
          <w:sz w:val="24"/>
          <w:szCs w:val="24"/>
        </w:rPr>
        <w:t>, con el fin de logr</w:t>
      </w:r>
      <w:r w:rsidR="00EF0D7E" w:rsidRPr="00A37C79">
        <w:rPr>
          <w:rFonts w:ascii="Times New Roman" w:hAnsi="Times New Roman"/>
          <w:sz w:val="24"/>
          <w:szCs w:val="24"/>
        </w:rPr>
        <w:t>ar que el material asimilado (i.</w:t>
      </w:r>
      <w:r w:rsidR="00EB4B97" w:rsidRPr="00A37C79">
        <w:rPr>
          <w:rFonts w:ascii="Times New Roman" w:hAnsi="Times New Roman"/>
          <w:sz w:val="24"/>
          <w:szCs w:val="24"/>
        </w:rPr>
        <w:t xml:space="preserve">e., el aprendizaje auténtico) posea aplicaciones </w:t>
      </w:r>
      <w:r w:rsidR="00EF0D7E" w:rsidRPr="00A37C79">
        <w:rPr>
          <w:rFonts w:ascii="Times New Roman" w:hAnsi="Times New Roman"/>
          <w:sz w:val="24"/>
          <w:szCs w:val="24"/>
        </w:rPr>
        <w:t>útiles</w:t>
      </w:r>
      <w:r w:rsidR="00EB4B97" w:rsidRPr="00A37C79">
        <w:rPr>
          <w:rFonts w:ascii="Times New Roman" w:hAnsi="Times New Roman"/>
          <w:sz w:val="24"/>
          <w:szCs w:val="24"/>
        </w:rPr>
        <w:t xml:space="preserve"> en situaciones prospectivas </w:t>
      </w:r>
      <w:r w:rsidR="00EF0D7E" w:rsidRPr="00A37C79">
        <w:rPr>
          <w:rFonts w:ascii="Times New Roman" w:hAnsi="Times New Roman"/>
          <w:sz w:val="24"/>
          <w:szCs w:val="24"/>
        </w:rPr>
        <w:t xml:space="preserve">donde se urja utilizarlo </w:t>
      </w:r>
      <w:r w:rsidRPr="00A37C79">
        <w:rPr>
          <w:rFonts w:ascii="Times New Roman" w:hAnsi="Times New Roman"/>
          <w:sz w:val="24"/>
          <w:szCs w:val="24"/>
        </w:rPr>
        <w:t xml:space="preserve">(Gagné et al., 1992, </w:t>
      </w:r>
      <w:r w:rsidR="00AE65D7" w:rsidRPr="00A37C79">
        <w:rPr>
          <w:rFonts w:ascii="Times New Roman" w:hAnsi="Times New Roman"/>
          <w:sz w:val="24"/>
          <w:szCs w:val="24"/>
        </w:rPr>
        <w:t>pp. 11-12</w:t>
      </w:r>
      <w:r w:rsidR="00D17F6E" w:rsidRPr="00A37C79">
        <w:rPr>
          <w:rFonts w:ascii="Times New Roman" w:hAnsi="Times New Roman"/>
          <w:sz w:val="24"/>
          <w:szCs w:val="24"/>
        </w:rPr>
        <w:t xml:space="preserve">, </w:t>
      </w:r>
      <w:r w:rsidR="00EC1C25" w:rsidRPr="00A37C79">
        <w:rPr>
          <w:rFonts w:ascii="Times New Roman" w:hAnsi="Times New Roman"/>
          <w:sz w:val="24"/>
          <w:szCs w:val="24"/>
        </w:rPr>
        <w:t>190</w:t>
      </w:r>
      <w:r w:rsidR="009B77E6" w:rsidRPr="00A37C79">
        <w:rPr>
          <w:rFonts w:ascii="Times New Roman" w:hAnsi="Times New Roman"/>
          <w:sz w:val="24"/>
          <w:szCs w:val="24"/>
        </w:rPr>
        <w:t>-198</w:t>
      </w:r>
      <w:r w:rsidR="00EC1C25" w:rsidRPr="00A37C79">
        <w:rPr>
          <w:rFonts w:ascii="Times New Roman" w:hAnsi="Times New Roman"/>
          <w:sz w:val="24"/>
          <w:szCs w:val="24"/>
        </w:rPr>
        <w:t xml:space="preserve">, </w:t>
      </w:r>
      <w:r w:rsidR="00D17F6E" w:rsidRPr="00A37C79">
        <w:rPr>
          <w:rFonts w:ascii="Times New Roman" w:hAnsi="Times New Roman"/>
          <w:sz w:val="24"/>
          <w:szCs w:val="24"/>
        </w:rPr>
        <w:t>203</w:t>
      </w:r>
      <w:r w:rsidR="00AE65D7" w:rsidRPr="00A37C79">
        <w:rPr>
          <w:rFonts w:ascii="Times New Roman" w:hAnsi="Times New Roman"/>
          <w:sz w:val="24"/>
          <w:szCs w:val="24"/>
        </w:rPr>
        <w:t>).</w:t>
      </w:r>
    </w:p>
    <w:p w14:paraId="2634B8ED" w14:textId="77777777" w:rsidR="007D09BC" w:rsidRPr="00A37C79" w:rsidRDefault="00D260A9" w:rsidP="007D09BC">
      <w:pPr>
        <w:spacing w:after="0" w:line="480" w:lineRule="auto"/>
        <w:jc w:val="center"/>
        <w:rPr>
          <w:rFonts w:ascii="Times New Roman" w:hAnsi="Times New Roman"/>
          <w:b/>
          <w:sz w:val="24"/>
          <w:szCs w:val="24"/>
        </w:rPr>
      </w:pPr>
      <w:r w:rsidRPr="00A37C79">
        <w:rPr>
          <w:rFonts w:ascii="Times New Roman" w:hAnsi="Times New Roman"/>
          <w:b/>
          <w:sz w:val="24"/>
          <w:szCs w:val="24"/>
        </w:rPr>
        <w:t>Discusión Concerniente a los Nueve Eventos de la Instrucción Planteado por Gagné</w:t>
      </w:r>
    </w:p>
    <w:p w14:paraId="4FA72514" w14:textId="77777777" w:rsidR="00FB3221" w:rsidRPr="00A37C79" w:rsidRDefault="00AE65D7" w:rsidP="00AE65D7">
      <w:pPr>
        <w:spacing w:after="0" w:line="480" w:lineRule="auto"/>
        <w:ind w:firstLine="708"/>
        <w:rPr>
          <w:rFonts w:ascii="Times New Roman" w:hAnsi="Times New Roman"/>
          <w:sz w:val="24"/>
          <w:szCs w:val="24"/>
        </w:rPr>
      </w:pPr>
      <w:r w:rsidRPr="00A37C79">
        <w:rPr>
          <w:rFonts w:ascii="Times New Roman" w:hAnsi="Times New Roman"/>
          <w:sz w:val="24"/>
          <w:szCs w:val="24"/>
        </w:rPr>
        <w:t>Se ha especulado que el aprendizaje es el resultado de alteraciones favorables en el ambiente ext</w:t>
      </w:r>
      <w:r w:rsidR="002F00D6" w:rsidRPr="00A37C79">
        <w:rPr>
          <w:rFonts w:ascii="Times New Roman" w:hAnsi="Times New Roman"/>
          <w:sz w:val="24"/>
          <w:szCs w:val="24"/>
        </w:rPr>
        <w:t xml:space="preserve">erno, los cuales se convierten </w:t>
      </w:r>
      <w:r w:rsidRPr="00A37C79">
        <w:rPr>
          <w:rFonts w:ascii="Times New Roman" w:hAnsi="Times New Roman"/>
          <w:sz w:val="24"/>
          <w:szCs w:val="24"/>
        </w:rPr>
        <w:t>estímulos intrínsecos</w:t>
      </w:r>
      <w:r w:rsidR="007012B3" w:rsidRPr="00A37C79">
        <w:rPr>
          <w:rFonts w:ascii="Times New Roman" w:hAnsi="Times New Roman"/>
          <w:sz w:val="24"/>
          <w:szCs w:val="24"/>
        </w:rPr>
        <w:t>, procesados e integrados en el intelecto,</w:t>
      </w:r>
      <w:r w:rsidR="002F00D6" w:rsidRPr="00A37C79">
        <w:rPr>
          <w:rFonts w:ascii="Times New Roman" w:hAnsi="Times New Roman"/>
          <w:sz w:val="24"/>
          <w:szCs w:val="24"/>
        </w:rPr>
        <w:t xml:space="preserve"> que redundan en destinos cognitivos.  Tal actividad se genera a lo largo de varias </w:t>
      </w:r>
      <w:r w:rsidR="002F00D6" w:rsidRPr="00A37C79">
        <w:rPr>
          <w:rFonts w:ascii="Times New Roman" w:hAnsi="Times New Roman"/>
          <w:sz w:val="24"/>
          <w:szCs w:val="24"/>
        </w:rPr>
        <w:lastRenderedPageBreak/>
        <w:t>etapas de la instrucción</w:t>
      </w:r>
      <w:r w:rsidR="00D35500" w:rsidRPr="00A37C79">
        <w:rPr>
          <w:rFonts w:ascii="Times New Roman" w:hAnsi="Times New Roman"/>
          <w:sz w:val="24"/>
          <w:szCs w:val="24"/>
        </w:rPr>
        <w:t>, desde donde se activan las memorias a corto y largo plazo, denominado como los “</w:t>
      </w:r>
      <w:r w:rsidR="00D35500" w:rsidRPr="00A37C79">
        <w:rPr>
          <w:rFonts w:ascii="Times New Roman" w:hAnsi="Times New Roman"/>
          <w:b/>
          <w:i/>
          <w:sz w:val="24"/>
          <w:szCs w:val="24"/>
        </w:rPr>
        <w:t>eventos de la instrucción</w:t>
      </w:r>
      <w:r w:rsidR="00D35500" w:rsidRPr="00A37C79">
        <w:rPr>
          <w:rFonts w:ascii="Times New Roman" w:hAnsi="Times New Roman"/>
          <w:sz w:val="24"/>
          <w:szCs w:val="24"/>
        </w:rPr>
        <w:t>” (Gagné et al., 1992, pp. 186-187</w:t>
      </w:r>
      <w:r w:rsidR="00B360F9" w:rsidRPr="00A37C79">
        <w:rPr>
          <w:rFonts w:ascii="Times New Roman" w:hAnsi="Times New Roman"/>
          <w:sz w:val="24"/>
          <w:szCs w:val="24"/>
        </w:rPr>
        <w:t>, 202</w:t>
      </w:r>
      <w:r w:rsidR="00D35500" w:rsidRPr="00A37C79">
        <w:rPr>
          <w:rFonts w:ascii="Times New Roman" w:hAnsi="Times New Roman"/>
          <w:sz w:val="24"/>
          <w:szCs w:val="24"/>
        </w:rPr>
        <w:t>)</w:t>
      </w:r>
      <w:r w:rsidR="006A3642" w:rsidRPr="00A37C79">
        <w:rPr>
          <w:rFonts w:ascii="Times New Roman" w:hAnsi="Times New Roman"/>
          <w:sz w:val="24"/>
          <w:szCs w:val="24"/>
        </w:rPr>
        <w:t>, o más bien, los “</w:t>
      </w:r>
      <w:r w:rsidR="006A3642" w:rsidRPr="00A37C79">
        <w:rPr>
          <w:rFonts w:ascii="Times New Roman" w:hAnsi="Times New Roman"/>
          <w:b/>
          <w:i/>
          <w:sz w:val="24"/>
          <w:szCs w:val="24"/>
        </w:rPr>
        <w:t>nueve eventos de la instrucción</w:t>
      </w:r>
      <w:r w:rsidR="006A3642" w:rsidRPr="00A37C79">
        <w:rPr>
          <w:rFonts w:ascii="Times New Roman" w:hAnsi="Times New Roman"/>
          <w:sz w:val="24"/>
          <w:szCs w:val="24"/>
        </w:rPr>
        <w:t>” (</w:t>
      </w:r>
      <w:proofErr w:type="spellStart"/>
      <w:r w:rsidR="006A3642" w:rsidRPr="00A37C79">
        <w:rPr>
          <w:rFonts w:ascii="Times New Roman" w:hAnsi="Times New Roman"/>
          <w:sz w:val="24"/>
          <w:szCs w:val="24"/>
        </w:rPr>
        <w:t>Driscoll</w:t>
      </w:r>
      <w:proofErr w:type="spellEnd"/>
      <w:r w:rsidR="006A3642" w:rsidRPr="00A37C79">
        <w:rPr>
          <w:rFonts w:ascii="Times New Roman" w:hAnsi="Times New Roman"/>
          <w:sz w:val="24"/>
          <w:szCs w:val="24"/>
        </w:rPr>
        <w:t>, 2005, p. 372)</w:t>
      </w:r>
      <w:r w:rsidR="00FE6B39" w:rsidRPr="00A37C79">
        <w:rPr>
          <w:rFonts w:ascii="Times New Roman" w:hAnsi="Times New Roman"/>
          <w:sz w:val="24"/>
          <w:szCs w:val="24"/>
        </w:rPr>
        <w:t>.</w:t>
      </w:r>
    </w:p>
    <w:p w14:paraId="5A4646F5" w14:textId="77777777" w:rsidR="00F7218F" w:rsidRPr="00A37C79" w:rsidRDefault="00FE6B39" w:rsidP="002437AE">
      <w:pPr>
        <w:spacing w:after="0" w:line="480" w:lineRule="auto"/>
        <w:ind w:firstLine="708"/>
        <w:rPr>
          <w:rFonts w:ascii="Times New Roman" w:hAnsi="Times New Roman"/>
          <w:sz w:val="24"/>
          <w:szCs w:val="24"/>
        </w:rPr>
      </w:pPr>
      <w:r w:rsidRPr="00A37C79">
        <w:rPr>
          <w:rFonts w:ascii="Times New Roman" w:hAnsi="Times New Roman"/>
          <w:sz w:val="24"/>
          <w:szCs w:val="24"/>
        </w:rPr>
        <w:t xml:space="preserve">Existen </w:t>
      </w:r>
      <w:r w:rsidR="00942345" w:rsidRPr="00A37C79">
        <w:rPr>
          <w:rFonts w:ascii="Times New Roman" w:hAnsi="Times New Roman"/>
          <w:sz w:val="24"/>
          <w:szCs w:val="24"/>
        </w:rPr>
        <w:t>cinco</w:t>
      </w:r>
      <w:r w:rsidRPr="00A37C79">
        <w:rPr>
          <w:rFonts w:ascii="Times New Roman" w:hAnsi="Times New Roman"/>
          <w:sz w:val="24"/>
          <w:szCs w:val="24"/>
        </w:rPr>
        <w:t xml:space="preserve"> advenimientos medulares manifestados durante la actividad de aprender, extraídos de la neurología sensorial, que son: 1) la presencia de un </w:t>
      </w:r>
      <w:r w:rsidRPr="00A37C79">
        <w:rPr>
          <w:rFonts w:ascii="Times New Roman" w:hAnsi="Times New Roman"/>
          <w:b/>
          <w:i/>
          <w:sz w:val="24"/>
          <w:szCs w:val="24"/>
        </w:rPr>
        <w:t>estímulo</w:t>
      </w:r>
      <w:r w:rsidR="007D5107" w:rsidRPr="00A37C79">
        <w:rPr>
          <w:rFonts w:ascii="Times New Roman" w:hAnsi="Times New Roman"/>
          <w:sz w:val="24"/>
          <w:szCs w:val="24"/>
        </w:rPr>
        <w:t xml:space="preserve"> en el ambiente</w:t>
      </w:r>
      <w:r w:rsidR="00942345" w:rsidRPr="00A37C79">
        <w:rPr>
          <w:rFonts w:ascii="Times New Roman" w:hAnsi="Times New Roman"/>
          <w:sz w:val="24"/>
          <w:szCs w:val="24"/>
        </w:rPr>
        <w:t xml:space="preserve"> ext</w:t>
      </w:r>
      <w:r w:rsidR="007D5107" w:rsidRPr="00A37C79">
        <w:rPr>
          <w:rFonts w:ascii="Times New Roman" w:hAnsi="Times New Roman"/>
          <w:sz w:val="24"/>
          <w:szCs w:val="24"/>
        </w:rPr>
        <w:t>e</w:t>
      </w:r>
      <w:r w:rsidR="00942345" w:rsidRPr="00A37C79">
        <w:rPr>
          <w:rFonts w:ascii="Times New Roman" w:hAnsi="Times New Roman"/>
          <w:sz w:val="24"/>
          <w:szCs w:val="24"/>
        </w:rPr>
        <w:t>r</w:t>
      </w:r>
      <w:r w:rsidR="007D5107" w:rsidRPr="00A37C79">
        <w:rPr>
          <w:rFonts w:ascii="Times New Roman" w:hAnsi="Times New Roman"/>
          <w:sz w:val="24"/>
          <w:szCs w:val="24"/>
        </w:rPr>
        <w:t>no;</w:t>
      </w:r>
      <w:r w:rsidRPr="00A37C79">
        <w:rPr>
          <w:rFonts w:ascii="Times New Roman" w:hAnsi="Times New Roman"/>
          <w:sz w:val="24"/>
          <w:szCs w:val="24"/>
        </w:rPr>
        <w:t xml:space="preserve"> 2) la </w:t>
      </w:r>
      <w:r w:rsidR="00FD5057" w:rsidRPr="00A37C79">
        <w:rPr>
          <w:rFonts w:ascii="Times New Roman" w:hAnsi="Times New Roman"/>
          <w:sz w:val="24"/>
          <w:szCs w:val="24"/>
        </w:rPr>
        <w:t>impresión</w:t>
      </w:r>
      <w:r w:rsidRPr="00A37C79">
        <w:rPr>
          <w:rFonts w:ascii="Times New Roman" w:hAnsi="Times New Roman"/>
          <w:sz w:val="24"/>
          <w:szCs w:val="24"/>
        </w:rPr>
        <w:t xml:space="preserve"> sensorial de este estímulo</w:t>
      </w:r>
      <w:r w:rsidR="007D5107" w:rsidRPr="00A37C79">
        <w:rPr>
          <w:rFonts w:ascii="Times New Roman" w:hAnsi="Times New Roman"/>
          <w:sz w:val="24"/>
          <w:szCs w:val="24"/>
        </w:rPr>
        <w:t>, o información,</w:t>
      </w:r>
      <w:r w:rsidRPr="00A37C79">
        <w:rPr>
          <w:rFonts w:ascii="Times New Roman" w:hAnsi="Times New Roman"/>
          <w:sz w:val="24"/>
          <w:szCs w:val="24"/>
        </w:rPr>
        <w:t xml:space="preserve"> por medio de </w:t>
      </w:r>
      <w:r w:rsidRPr="00A37C79">
        <w:rPr>
          <w:rFonts w:ascii="Times New Roman" w:hAnsi="Times New Roman"/>
          <w:b/>
          <w:i/>
          <w:sz w:val="24"/>
          <w:szCs w:val="24"/>
        </w:rPr>
        <w:t>receptores</w:t>
      </w:r>
      <w:r w:rsidRPr="00A37C79">
        <w:rPr>
          <w:rFonts w:ascii="Times New Roman" w:hAnsi="Times New Roman"/>
          <w:sz w:val="24"/>
          <w:szCs w:val="24"/>
        </w:rPr>
        <w:t xml:space="preserve"> externos presentes en el organismo humano</w:t>
      </w:r>
      <w:r w:rsidR="00942345" w:rsidRPr="00A37C79">
        <w:rPr>
          <w:rFonts w:ascii="Times New Roman" w:hAnsi="Times New Roman"/>
          <w:sz w:val="24"/>
          <w:szCs w:val="24"/>
        </w:rPr>
        <w:t>;</w:t>
      </w:r>
      <w:r w:rsidR="007D5107" w:rsidRPr="00A37C79">
        <w:rPr>
          <w:rFonts w:ascii="Times New Roman" w:hAnsi="Times New Roman"/>
          <w:sz w:val="24"/>
          <w:szCs w:val="24"/>
        </w:rPr>
        <w:t xml:space="preserve"> 3) el procesamiento </w:t>
      </w:r>
      <w:r w:rsidR="00942345" w:rsidRPr="00A37C79">
        <w:rPr>
          <w:rFonts w:ascii="Times New Roman" w:hAnsi="Times New Roman"/>
          <w:sz w:val="24"/>
          <w:szCs w:val="24"/>
        </w:rPr>
        <w:t xml:space="preserve">y almacenamiento </w:t>
      </w:r>
      <w:r w:rsidR="007D5107" w:rsidRPr="00A37C79">
        <w:rPr>
          <w:rFonts w:ascii="Times New Roman" w:hAnsi="Times New Roman"/>
          <w:sz w:val="24"/>
          <w:szCs w:val="24"/>
        </w:rPr>
        <w:t>de la información</w:t>
      </w:r>
      <w:r w:rsidR="00942345" w:rsidRPr="00A37C79">
        <w:rPr>
          <w:rFonts w:ascii="Times New Roman" w:hAnsi="Times New Roman"/>
          <w:sz w:val="24"/>
          <w:szCs w:val="24"/>
        </w:rPr>
        <w:t xml:space="preserve">, a nivel de la memoria a largo y corto plazo y 4) la transferencia de la información, desde la memoria, hacia los </w:t>
      </w:r>
      <w:r w:rsidR="00942345" w:rsidRPr="00A37C79">
        <w:rPr>
          <w:rFonts w:ascii="Times New Roman" w:hAnsi="Times New Roman"/>
          <w:b/>
          <w:i/>
          <w:sz w:val="24"/>
          <w:szCs w:val="24"/>
        </w:rPr>
        <w:t>efectores</w:t>
      </w:r>
      <w:r w:rsidR="00942345" w:rsidRPr="00A37C79">
        <w:rPr>
          <w:rFonts w:ascii="Times New Roman" w:hAnsi="Times New Roman"/>
          <w:sz w:val="24"/>
          <w:szCs w:val="24"/>
        </w:rPr>
        <w:t xml:space="preserve"> presente en el sistema de</w:t>
      </w:r>
      <w:r w:rsidR="009B4952" w:rsidRPr="00A37C79">
        <w:rPr>
          <w:rFonts w:ascii="Times New Roman" w:hAnsi="Times New Roman"/>
          <w:sz w:val="24"/>
          <w:szCs w:val="24"/>
        </w:rPr>
        <w:t>l</w:t>
      </w:r>
      <w:r w:rsidR="00942345" w:rsidRPr="00A37C79">
        <w:rPr>
          <w:rFonts w:ascii="Times New Roman" w:hAnsi="Times New Roman"/>
          <w:sz w:val="24"/>
          <w:szCs w:val="24"/>
        </w:rPr>
        <w:t xml:space="preserve"> cuerpo humano, a partir del cual se produce la </w:t>
      </w:r>
      <w:r w:rsidR="00942345" w:rsidRPr="00A37C79">
        <w:rPr>
          <w:rFonts w:ascii="Times New Roman" w:hAnsi="Times New Roman"/>
          <w:b/>
          <w:i/>
          <w:sz w:val="24"/>
          <w:szCs w:val="24"/>
        </w:rPr>
        <w:t>respuesta</w:t>
      </w:r>
      <w:r w:rsidR="00942345" w:rsidRPr="00A37C79">
        <w:rPr>
          <w:rFonts w:ascii="Times New Roman" w:hAnsi="Times New Roman"/>
          <w:sz w:val="24"/>
          <w:szCs w:val="24"/>
        </w:rPr>
        <w:t xml:space="preserve"> y 5) a raíz de la respuesta, se evidencia </w:t>
      </w:r>
      <w:r w:rsidR="009B4952" w:rsidRPr="00A37C79">
        <w:rPr>
          <w:rFonts w:ascii="Times New Roman" w:hAnsi="Times New Roman"/>
          <w:sz w:val="24"/>
          <w:szCs w:val="24"/>
        </w:rPr>
        <w:t xml:space="preserve">algún tipo de </w:t>
      </w:r>
      <w:r w:rsidR="009B4952" w:rsidRPr="00A37C79">
        <w:rPr>
          <w:rFonts w:ascii="Times New Roman" w:hAnsi="Times New Roman"/>
          <w:b/>
          <w:i/>
          <w:sz w:val="24"/>
          <w:szCs w:val="24"/>
        </w:rPr>
        <w:t>ejecutoria</w:t>
      </w:r>
      <w:r w:rsidR="00942345" w:rsidRPr="00A37C79">
        <w:rPr>
          <w:rFonts w:ascii="Times New Roman" w:hAnsi="Times New Roman"/>
          <w:sz w:val="24"/>
          <w:szCs w:val="24"/>
        </w:rPr>
        <w:t xml:space="preserve">, o </w:t>
      </w:r>
      <w:r w:rsidR="00942345" w:rsidRPr="00A37C79">
        <w:rPr>
          <w:rFonts w:ascii="Times New Roman" w:hAnsi="Times New Roman"/>
          <w:b/>
          <w:i/>
          <w:sz w:val="24"/>
          <w:szCs w:val="24"/>
        </w:rPr>
        <w:t>rendimiento</w:t>
      </w:r>
      <w:r w:rsidR="00942345" w:rsidRPr="00A37C79">
        <w:rPr>
          <w:rFonts w:ascii="Times New Roman" w:hAnsi="Times New Roman"/>
          <w:sz w:val="24"/>
          <w:szCs w:val="24"/>
        </w:rPr>
        <w:t>, del aprendiz</w:t>
      </w:r>
      <w:r w:rsidR="009B4952" w:rsidRPr="00A37C79">
        <w:rPr>
          <w:rFonts w:ascii="Times New Roman" w:hAnsi="Times New Roman"/>
          <w:sz w:val="24"/>
          <w:szCs w:val="24"/>
        </w:rPr>
        <w:t xml:space="preserve"> (Gagné et al., 1992, pp. 11, 187-18</w:t>
      </w:r>
      <w:r w:rsidR="00D676D8" w:rsidRPr="00A37C79">
        <w:rPr>
          <w:rFonts w:ascii="Times New Roman" w:hAnsi="Times New Roman"/>
          <w:sz w:val="24"/>
          <w:szCs w:val="24"/>
        </w:rPr>
        <w:t>9</w:t>
      </w:r>
      <w:r w:rsidR="009B4952" w:rsidRPr="00A37C79">
        <w:rPr>
          <w:rFonts w:ascii="Times New Roman" w:hAnsi="Times New Roman"/>
          <w:sz w:val="24"/>
          <w:szCs w:val="24"/>
        </w:rPr>
        <w:t>).</w:t>
      </w:r>
    </w:p>
    <w:p w14:paraId="551D04E9" w14:textId="2C9AEB6F" w:rsidR="00FB3221" w:rsidRPr="00A37C79" w:rsidRDefault="007F0368" w:rsidP="002437AE">
      <w:pPr>
        <w:spacing w:after="0" w:line="480" w:lineRule="auto"/>
        <w:ind w:firstLine="708"/>
        <w:rPr>
          <w:rFonts w:ascii="Times New Roman" w:hAnsi="Times New Roman"/>
          <w:sz w:val="24"/>
          <w:szCs w:val="24"/>
        </w:rPr>
      </w:pPr>
      <w:proofErr w:type="spellStart"/>
      <w:r w:rsidRPr="00A37C79">
        <w:rPr>
          <w:rFonts w:ascii="Times New Roman" w:hAnsi="Times New Roman"/>
          <w:sz w:val="24"/>
          <w:szCs w:val="24"/>
        </w:rPr>
        <w:t>Hodell</w:t>
      </w:r>
      <w:proofErr w:type="spellEnd"/>
      <w:r w:rsidRPr="00A37C79">
        <w:rPr>
          <w:rFonts w:ascii="Times New Roman" w:hAnsi="Times New Roman"/>
          <w:sz w:val="24"/>
          <w:szCs w:val="24"/>
        </w:rPr>
        <w:t xml:space="preserve"> (2016, p. 130), ha conceptualizado los nueve acontecimientos de la instrucción en tres grupos, a saber: </w:t>
      </w:r>
      <w:r w:rsidR="00EC1C25" w:rsidRPr="00A37C79">
        <w:rPr>
          <w:rFonts w:ascii="Times New Roman" w:hAnsi="Times New Roman"/>
          <w:b/>
          <w:sz w:val="24"/>
          <w:szCs w:val="24"/>
        </w:rPr>
        <w:t>Grupo 1:</w:t>
      </w:r>
      <w:r w:rsidR="00EC1C25" w:rsidRPr="00A37C79">
        <w:rPr>
          <w:rFonts w:ascii="Times New Roman" w:hAnsi="Times New Roman"/>
          <w:sz w:val="24"/>
          <w:szCs w:val="24"/>
        </w:rPr>
        <w:t xml:space="preserve"> </w:t>
      </w:r>
      <w:r w:rsidR="009B77E6" w:rsidRPr="00A37C79">
        <w:rPr>
          <w:rFonts w:ascii="Times New Roman" w:hAnsi="Times New Roman"/>
          <w:b/>
          <w:i/>
          <w:sz w:val="24"/>
          <w:szCs w:val="24"/>
        </w:rPr>
        <w:t>G</w:t>
      </w:r>
      <w:r w:rsidR="00745BDF" w:rsidRPr="00A37C79">
        <w:rPr>
          <w:rFonts w:ascii="Times New Roman" w:hAnsi="Times New Roman"/>
          <w:b/>
          <w:i/>
          <w:sz w:val="24"/>
          <w:szCs w:val="24"/>
        </w:rPr>
        <w:t>estación preliminar para e</w:t>
      </w:r>
      <w:r w:rsidR="00647D76" w:rsidRPr="00A37C79">
        <w:rPr>
          <w:rFonts w:ascii="Times New Roman" w:hAnsi="Times New Roman"/>
          <w:b/>
          <w:i/>
          <w:sz w:val="24"/>
          <w:szCs w:val="24"/>
        </w:rPr>
        <w:t>l</w:t>
      </w:r>
      <w:r w:rsidR="00745BDF" w:rsidRPr="00A37C79">
        <w:rPr>
          <w:rFonts w:ascii="Times New Roman" w:hAnsi="Times New Roman"/>
          <w:b/>
          <w:i/>
          <w:sz w:val="24"/>
          <w:szCs w:val="24"/>
        </w:rPr>
        <w:t xml:space="preserve"> apresto cognitivo</w:t>
      </w:r>
      <w:r w:rsidR="00745BDF" w:rsidRPr="00A37C79">
        <w:rPr>
          <w:rFonts w:ascii="Times New Roman" w:hAnsi="Times New Roman"/>
          <w:sz w:val="24"/>
          <w:szCs w:val="24"/>
        </w:rPr>
        <w:t xml:space="preserve"> (</w:t>
      </w:r>
      <w:r w:rsidR="00EC1C25" w:rsidRPr="00A37C79">
        <w:rPr>
          <w:rFonts w:ascii="Times New Roman" w:hAnsi="Times New Roman"/>
          <w:b/>
          <w:sz w:val="24"/>
          <w:szCs w:val="24"/>
          <w:u w:val="single"/>
        </w:rPr>
        <w:t>1</w:t>
      </w:r>
      <w:r w:rsidR="00EC1C25" w:rsidRPr="00A37C79">
        <w:rPr>
          <w:rFonts w:ascii="Times New Roman" w:hAnsi="Times New Roman"/>
          <w:sz w:val="24"/>
          <w:szCs w:val="24"/>
        </w:rPr>
        <w:t>-</w:t>
      </w:r>
      <w:r w:rsidR="00745BDF" w:rsidRPr="00A37C79">
        <w:rPr>
          <w:rFonts w:ascii="Times New Roman" w:hAnsi="Times New Roman"/>
          <w:sz w:val="24"/>
          <w:szCs w:val="24"/>
        </w:rPr>
        <w:t xml:space="preserve">cautivar el interés de los alumnos, </w:t>
      </w:r>
      <w:r w:rsidR="00EC1C25" w:rsidRPr="00A37C79">
        <w:rPr>
          <w:rFonts w:ascii="Times New Roman" w:hAnsi="Times New Roman"/>
          <w:b/>
          <w:sz w:val="24"/>
          <w:szCs w:val="24"/>
          <w:u w:val="single"/>
        </w:rPr>
        <w:t>2</w:t>
      </w:r>
      <w:r w:rsidR="00EC1C25" w:rsidRPr="00A37C79">
        <w:rPr>
          <w:rFonts w:ascii="Times New Roman" w:hAnsi="Times New Roman"/>
          <w:sz w:val="24"/>
          <w:szCs w:val="24"/>
        </w:rPr>
        <w:t>-</w:t>
      </w:r>
      <w:r w:rsidR="000603D8" w:rsidRPr="00A37C79">
        <w:rPr>
          <w:rFonts w:ascii="Times New Roman" w:hAnsi="Times New Roman"/>
          <w:sz w:val="24"/>
          <w:szCs w:val="24"/>
        </w:rPr>
        <w:t>orientación vía objetivos de aprendizaje</w:t>
      </w:r>
      <w:r w:rsidR="00647D76" w:rsidRPr="00A37C79">
        <w:rPr>
          <w:rFonts w:ascii="Times New Roman" w:hAnsi="Times New Roman"/>
          <w:sz w:val="24"/>
          <w:szCs w:val="24"/>
        </w:rPr>
        <w:t xml:space="preserve"> y </w:t>
      </w:r>
      <w:r w:rsidR="00EC1C25" w:rsidRPr="00A37C79">
        <w:rPr>
          <w:rFonts w:ascii="Times New Roman" w:hAnsi="Times New Roman"/>
          <w:b/>
          <w:sz w:val="24"/>
          <w:szCs w:val="24"/>
          <w:u w:val="single"/>
        </w:rPr>
        <w:t>3</w:t>
      </w:r>
      <w:r w:rsidR="00EC1C25" w:rsidRPr="00A37C79">
        <w:rPr>
          <w:rFonts w:ascii="Times New Roman" w:hAnsi="Times New Roman"/>
          <w:sz w:val="24"/>
          <w:szCs w:val="24"/>
        </w:rPr>
        <w:t>-</w:t>
      </w:r>
      <w:r w:rsidR="00647D76" w:rsidRPr="00A37C79">
        <w:rPr>
          <w:rFonts w:ascii="Times New Roman" w:hAnsi="Times New Roman"/>
          <w:sz w:val="24"/>
          <w:szCs w:val="24"/>
        </w:rPr>
        <w:t>evocar las reservas de la memoria</w:t>
      </w:r>
      <w:r w:rsidR="009B77E6" w:rsidRPr="00A37C79">
        <w:rPr>
          <w:rFonts w:ascii="Times New Roman" w:hAnsi="Times New Roman"/>
          <w:sz w:val="24"/>
          <w:szCs w:val="24"/>
        </w:rPr>
        <w:t xml:space="preserve"> a corto plazo [memoria de trabajo o en proceso]</w:t>
      </w:r>
      <w:r w:rsidR="000603D8" w:rsidRPr="00A37C79">
        <w:rPr>
          <w:rFonts w:ascii="Times New Roman" w:hAnsi="Times New Roman"/>
          <w:sz w:val="24"/>
          <w:szCs w:val="24"/>
        </w:rPr>
        <w:t xml:space="preserve">), </w:t>
      </w:r>
      <w:r w:rsidR="009B77E6" w:rsidRPr="00A37C79">
        <w:rPr>
          <w:rFonts w:ascii="Times New Roman" w:hAnsi="Times New Roman"/>
          <w:b/>
          <w:sz w:val="24"/>
          <w:szCs w:val="24"/>
        </w:rPr>
        <w:t>Grupo 2:</w:t>
      </w:r>
      <w:r w:rsidR="000603D8" w:rsidRPr="00A37C79">
        <w:rPr>
          <w:rFonts w:ascii="Times New Roman" w:hAnsi="Times New Roman"/>
          <w:b/>
          <w:sz w:val="24"/>
          <w:szCs w:val="24"/>
        </w:rPr>
        <w:t xml:space="preserve"> </w:t>
      </w:r>
      <w:r w:rsidR="009B77E6" w:rsidRPr="00A37C79">
        <w:rPr>
          <w:rFonts w:ascii="Times New Roman" w:hAnsi="Times New Roman"/>
          <w:b/>
          <w:i/>
          <w:sz w:val="24"/>
          <w:szCs w:val="24"/>
        </w:rPr>
        <w:t>D</w:t>
      </w:r>
      <w:r w:rsidR="000603D8" w:rsidRPr="00A37C79">
        <w:rPr>
          <w:rFonts w:ascii="Times New Roman" w:hAnsi="Times New Roman"/>
          <w:b/>
          <w:i/>
          <w:sz w:val="24"/>
          <w:szCs w:val="24"/>
        </w:rPr>
        <w:t>ifusión y experiencias funcionale</w:t>
      </w:r>
      <w:r w:rsidR="00340634" w:rsidRPr="00A37C79">
        <w:rPr>
          <w:rFonts w:ascii="Times New Roman" w:hAnsi="Times New Roman"/>
          <w:b/>
          <w:i/>
          <w:sz w:val="24"/>
          <w:szCs w:val="24"/>
        </w:rPr>
        <w:t>s de la literatura educativa</w:t>
      </w:r>
      <w:r w:rsidR="000603D8" w:rsidRPr="00A37C79">
        <w:rPr>
          <w:rFonts w:ascii="Times New Roman" w:hAnsi="Times New Roman"/>
          <w:sz w:val="24"/>
          <w:szCs w:val="24"/>
        </w:rPr>
        <w:t xml:space="preserve"> (</w:t>
      </w:r>
      <w:r w:rsidR="00E91D50" w:rsidRPr="00A37C79">
        <w:rPr>
          <w:rFonts w:ascii="Times New Roman" w:hAnsi="Times New Roman"/>
          <w:b/>
          <w:sz w:val="24"/>
          <w:szCs w:val="24"/>
          <w:u w:val="single"/>
        </w:rPr>
        <w:t>4</w:t>
      </w:r>
      <w:r w:rsidR="00E91D50" w:rsidRPr="00A37C79">
        <w:rPr>
          <w:rFonts w:ascii="Times New Roman" w:hAnsi="Times New Roman"/>
          <w:sz w:val="24"/>
          <w:szCs w:val="24"/>
        </w:rPr>
        <w:t xml:space="preserve">-exposición de los tópicos académicos requeridos para la lección, </w:t>
      </w:r>
      <w:r w:rsidR="00E91D50" w:rsidRPr="00A37C79">
        <w:rPr>
          <w:rFonts w:ascii="Times New Roman" w:hAnsi="Times New Roman"/>
          <w:b/>
          <w:sz w:val="24"/>
          <w:szCs w:val="24"/>
          <w:u w:val="single"/>
        </w:rPr>
        <w:t>5</w:t>
      </w:r>
      <w:r w:rsidR="00E91D50" w:rsidRPr="00A37C79">
        <w:rPr>
          <w:rFonts w:ascii="Times New Roman" w:hAnsi="Times New Roman"/>
          <w:sz w:val="24"/>
          <w:szCs w:val="24"/>
        </w:rPr>
        <w:t>-</w:t>
      </w:r>
      <w:r w:rsidR="00340634" w:rsidRPr="00A37C79">
        <w:rPr>
          <w:rFonts w:ascii="Times New Roman" w:hAnsi="Times New Roman"/>
          <w:sz w:val="24"/>
          <w:szCs w:val="24"/>
        </w:rPr>
        <w:t>asesoría académica para la lección [</w:t>
      </w:r>
      <w:r w:rsidR="00234FC9" w:rsidRPr="00A37C79">
        <w:rPr>
          <w:rFonts w:ascii="Times New Roman" w:hAnsi="Times New Roman"/>
          <w:sz w:val="24"/>
          <w:szCs w:val="24"/>
        </w:rPr>
        <w:t>primera retro</w:t>
      </w:r>
      <w:r w:rsidR="00BA14FB">
        <w:rPr>
          <w:rFonts w:ascii="Times New Roman" w:hAnsi="Times New Roman"/>
          <w:sz w:val="24"/>
          <w:szCs w:val="24"/>
        </w:rPr>
        <w:t>alimentación</w:t>
      </w:r>
      <w:r w:rsidR="00234FC9" w:rsidRPr="00A37C79">
        <w:rPr>
          <w:rFonts w:ascii="Times New Roman" w:hAnsi="Times New Roman"/>
          <w:sz w:val="24"/>
          <w:szCs w:val="24"/>
        </w:rPr>
        <w:t xml:space="preserve"> del docente], </w:t>
      </w:r>
      <w:r w:rsidR="00234FC9" w:rsidRPr="00A37C79">
        <w:rPr>
          <w:rFonts w:ascii="Times New Roman" w:hAnsi="Times New Roman"/>
          <w:b/>
          <w:sz w:val="24"/>
          <w:szCs w:val="24"/>
          <w:u w:val="single"/>
        </w:rPr>
        <w:t>6</w:t>
      </w:r>
      <w:r w:rsidR="00234FC9" w:rsidRPr="00A37C79">
        <w:rPr>
          <w:rFonts w:ascii="Times New Roman" w:hAnsi="Times New Roman"/>
          <w:sz w:val="24"/>
          <w:szCs w:val="24"/>
        </w:rPr>
        <w:t xml:space="preserve">-hurgando al comportamiento esperado [segunda instancia para la variante de la retroalimentación], </w:t>
      </w:r>
      <w:r w:rsidR="00234FC9" w:rsidRPr="00A37C79">
        <w:rPr>
          <w:rFonts w:ascii="Times New Roman" w:hAnsi="Times New Roman"/>
          <w:b/>
          <w:sz w:val="24"/>
          <w:szCs w:val="24"/>
          <w:u w:val="single"/>
        </w:rPr>
        <w:t>7</w:t>
      </w:r>
      <w:r w:rsidR="00234FC9" w:rsidRPr="00A37C79">
        <w:rPr>
          <w:rFonts w:ascii="Times New Roman" w:hAnsi="Times New Roman"/>
          <w:sz w:val="24"/>
          <w:szCs w:val="24"/>
        </w:rPr>
        <w:t>-</w:t>
      </w:r>
      <w:r w:rsidR="0066343D" w:rsidRPr="00A37C79">
        <w:rPr>
          <w:rFonts w:ascii="Times New Roman" w:hAnsi="Times New Roman"/>
          <w:sz w:val="24"/>
          <w:szCs w:val="24"/>
        </w:rPr>
        <w:t xml:space="preserve">facultar el insumo del educador ante el comportamiento observado [tercer invierto del maestro tocante sugerencias concerniente a la ejecutoria del educando], </w:t>
      </w:r>
      <w:r w:rsidR="0066343D" w:rsidRPr="00A37C79">
        <w:rPr>
          <w:rFonts w:ascii="Times New Roman" w:hAnsi="Times New Roman"/>
          <w:b/>
          <w:sz w:val="24"/>
          <w:szCs w:val="24"/>
        </w:rPr>
        <w:t xml:space="preserve">Grupo 3: </w:t>
      </w:r>
      <w:r w:rsidR="0066343D" w:rsidRPr="00A37C79">
        <w:rPr>
          <w:rFonts w:ascii="Times New Roman" w:hAnsi="Times New Roman"/>
          <w:b/>
          <w:i/>
          <w:sz w:val="24"/>
          <w:szCs w:val="24"/>
        </w:rPr>
        <w:t>Actividad evaluativo</w:t>
      </w:r>
      <w:r w:rsidR="0066343D" w:rsidRPr="00A37C79">
        <w:rPr>
          <w:rFonts w:ascii="Times New Roman" w:hAnsi="Times New Roman"/>
          <w:sz w:val="24"/>
          <w:szCs w:val="24"/>
        </w:rPr>
        <w:t xml:space="preserve"> (</w:t>
      </w:r>
      <w:r w:rsidR="0066343D" w:rsidRPr="00A37C79">
        <w:rPr>
          <w:rFonts w:ascii="Times New Roman" w:hAnsi="Times New Roman"/>
          <w:b/>
          <w:sz w:val="24"/>
          <w:szCs w:val="24"/>
          <w:u w:val="single"/>
        </w:rPr>
        <w:t>8</w:t>
      </w:r>
      <w:r w:rsidR="0066343D" w:rsidRPr="00A37C79">
        <w:rPr>
          <w:rFonts w:ascii="Times New Roman" w:hAnsi="Times New Roman"/>
          <w:sz w:val="24"/>
          <w:szCs w:val="24"/>
        </w:rPr>
        <w:t>-</w:t>
      </w:r>
      <w:r w:rsidR="00A4369C" w:rsidRPr="00A37C79">
        <w:rPr>
          <w:rFonts w:ascii="Times New Roman" w:hAnsi="Times New Roman"/>
          <w:sz w:val="24"/>
          <w:szCs w:val="24"/>
        </w:rPr>
        <w:t>avenencias consignadas</w:t>
      </w:r>
      <w:r w:rsidR="0066343D" w:rsidRPr="00A37C79">
        <w:rPr>
          <w:rFonts w:ascii="Times New Roman" w:hAnsi="Times New Roman"/>
          <w:sz w:val="24"/>
          <w:szCs w:val="24"/>
        </w:rPr>
        <w:t xml:space="preserve"> hacia </w:t>
      </w:r>
      <w:r w:rsidR="00A4369C" w:rsidRPr="00A37C79">
        <w:rPr>
          <w:rFonts w:ascii="Times New Roman" w:hAnsi="Times New Roman"/>
          <w:sz w:val="24"/>
          <w:szCs w:val="24"/>
        </w:rPr>
        <w:t>el assessment del rendimiento a</w:t>
      </w:r>
      <w:r w:rsidR="0066343D" w:rsidRPr="00A37C79">
        <w:rPr>
          <w:rFonts w:ascii="Times New Roman" w:hAnsi="Times New Roman"/>
          <w:sz w:val="24"/>
          <w:szCs w:val="24"/>
        </w:rPr>
        <w:t>cadémico</w:t>
      </w:r>
      <w:r w:rsidR="00A4369C" w:rsidRPr="00A37C79">
        <w:rPr>
          <w:rFonts w:ascii="Times New Roman" w:hAnsi="Times New Roman"/>
          <w:sz w:val="24"/>
          <w:szCs w:val="24"/>
        </w:rPr>
        <w:t xml:space="preserve">, </w:t>
      </w:r>
      <w:r w:rsidR="00A4369C" w:rsidRPr="00A37C79">
        <w:rPr>
          <w:rFonts w:ascii="Times New Roman" w:hAnsi="Times New Roman"/>
          <w:b/>
          <w:sz w:val="24"/>
          <w:szCs w:val="24"/>
          <w:u w:val="single"/>
        </w:rPr>
        <w:t>9</w:t>
      </w:r>
      <w:r w:rsidR="00A4369C" w:rsidRPr="00A37C79">
        <w:rPr>
          <w:rFonts w:ascii="Times New Roman" w:hAnsi="Times New Roman"/>
          <w:sz w:val="24"/>
          <w:szCs w:val="24"/>
        </w:rPr>
        <w:t xml:space="preserve">-finiquite didáctico (expectantes en cuanto a la </w:t>
      </w:r>
      <w:r w:rsidR="00B875DA" w:rsidRPr="00A37C79">
        <w:rPr>
          <w:rFonts w:ascii="Times New Roman" w:hAnsi="Times New Roman"/>
          <w:sz w:val="24"/>
          <w:szCs w:val="24"/>
        </w:rPr>
        <w:t xml:space="preserve">permanencia de la memoria a largo plazo y la </w:t>
      </w:r>
      <w:r w:rsidR="00A4369C" w:rsidRPr="00A37C79">
        <w:rPr>
          <w:rFonts w:ascii="Times New Roman" w:hAnsi="Times New Roman"/>
          <w:sz w:val="24"/>
          <w:szCs w:val="24"/>
        </w:rPr>
        <w:t>aplicación de los conceptos aprendidos</w:t>
      </w:r>
      <w:r w:rsidR="00B875DA" w:rsidRPr="00A37C79">
        <w:rPr>
          <w:rFonts w:ascii="Times New Roman" w:hAnsi="Times New Roman"/>
          <w:sz w:val="24"/>
          <w:szCs w:val="24"/>
        </w:rPr>
        <w:t xml:space="preserve"> en situaciones de la existencia y vivencia real)</w:t>
      </w:r>
      <w:r w:rsidR="00BC2669" w:rsidRPr="00A37C79">
        <w:rPr>
          <w:rFonts w:ascii="Times New Roman" w:hAnsi="Times New Roman"/>
          <w:sz w:val="24"/>
          <w:szCs w:val="24"/>
        </w:rPr>
        <w:t>.</w:t>
      </w:r>
    </w:p>
    <w:p w14:paraId="55524BAA" w14:textId="77777777" w:rsidR="00CB0FCA" w:rsidRPr="00A37C79" w:rsidRDefault="00D676D8" w:rsidP="00CB0FCA">
      <w:pPr>
        <w:spacing w:after="0" w:line="480" w:lineRule="auto"/>
        <w:ind w:firstLine="708"/>
        <w:rPr>
          <w:rFonts w:ascii="Times New Roman" w:hAnsi="Times New Roman"/>
          <w:sz w:val="24"/>
          <w:szCs w:val="24"/>
        </w:rPr>
      </w:pPr>
      <w:r w:rsidRPr="00A37C79">
        <w:rPr>
          <w:rFonts w:ascii="Times New Roman" w:hAnsi="Times New Roman"/>
          <w:sz w:val="24"/>
          <w:szCs w:val="24"/>
        </w:rPr>
        <w:lastRenderedPageBreak/>
        <w:t>Como parte de los nueve episodios orientados hacia una enseñanza y aprendizaje efectivo, es imperante el apoyo que pueda dar el educador, en la forma de recomendaciones u orientaci</w:t>
      </w:r>
      <w:r w:rsidR="00CB0FCA" w:rsidRPr="00A37C79">
        <w:rPr>
          <w:rFonts w:ascii="Times New Roman" w:hAnsi="Times New Roman"/>
          <w:sz w:val="24"/>
          <w:szCs w:val="24"/>
        </w:rPr>
        <w:t>ón, de manera que sea posible reajustar o mejorar el rendimiento de</w:t>
      </w:r>
      <w:r w:rsidR="0034122E" w:rsidRPr="00A37C79">
        <w:rPr>
          <w:rFonts w:ascii="Times New Roman" w:hAnsi="Times New Roman"/>
          <w:sz w:val="24"/>
          <w:szCs w:val="24"/>
        </w:rPr>
        <w:t>l</w:t>
      </w:r>
      <w:r w:rsidR="00CB0FCA" w:rsidRPr="00A37C79">
        <w:rPr>
          <w:rFonts w:ascii="Times New Roman" w:hAnsi="Times New Roman"/>
          <w:sz w:val="24"/>
          <w:szCs w:val="24"/>
        </w:rPr>
        <w:t xml:space="preserve"> educando, dado que esto dispone </w:t>
      </w:r>
      <w:r w:rsidR="00302399" w:rsidRPr="00A37C79">
        <w:rPr>
          <w:rFonts w:ascii="Times New Roman" w:hAnsi="Times New Roman"/>
          <w:sz w:val="24"/>
          <w:szCs w:val="24"/>
        </w:rPr>
        <w:t xml:space="preserve">de </w:t>
      </w:r>
      <w:r w:rsidR="00502BC6" w:rsidRPr="00A37C79">
        <w:rPr>
          <w:rFonts w:ascii="Times New Roman" w:hAnsi="Times New Roman"/>
          <w:sz w:val="24"/>
          <w:szCs w:val="24"/>
        </w:rPr>
        <w:t>sustentación a la infor</w:t>
      </w:r>
      <w:r w:rsidR="00302399" w:rsidRPr="00A37C79">
        <w:rPr>
          <w:rFonts w:ascii="Times New Roman" w:hAnsi="Times New Roman"/>
          <w:sz w:val="24"/>
          <w:szCs w:val="24"/>
        </w:rPr>
        <w:t xml:space="preserve">mación y, así, un tipo de guía de lo aprendido por el estudiante </w:t>
      </w:r>
      <w:r w:rsidR="00CB0FCA" w:rsidRPr="00A37C79">
        <w:rPr>
          <w:rFonts w:ascii="Times New Roman" w:hAnsi="Times New Roman"/>
          <w:sz w:val="24"/>
          <w:szCs w:val="24"/>
        </w:rPr>
        <w:t>(Gagné et al., 1992, pp. 187-190, 196-197</w:t>
      </w:r>
      <w:r w:rsidR="00502BC6" w:rsidRPr="00A37C79">
        <w:rPr>
          <w:rFonts w:ascii="Times New Roman" w:hAnsi="Times New Roman"/>
          <w:sz w:val="24"/>
          <w:szCs w:val="24"/>
        </w:rPr>
        <w:t>, 199</w:t>
      </w:r>
      <w:r w:rsidR="00637C56" w:rsidRPr="00A37C79">
        <w:rPr>
          <w:rFonts w:ascii="Times New Roman" w:hAnsi="Times New Roman"/>
          <w:sz w:val="24"/>
          <w:szCs w:val="24"/>
        </w:rPr>
        <w:t>, 201</w:t>
      </w:r>
      <w:r w:rsidR="00CB0FCA" w:rsidRPr="00A37C79">
        <w:rPr>
          <w:rFonts w:ascii="Times New Roman" w:hAnsi="Times New Roman"/>
          <w:sz w:val="24"/>
          <w:szCs w:val="24"/>
        </w:rPr>
        <w:t>).</w:t>
      </w:r>
    </w:p>
    <w:p w14:paraId="512D9D9C" w14:textId="77777777" w:rsidR="00D676D8" w:rsidRPr="00A37C79" w:rsidRDefault="00B360F9" w:rsidP="002437AE">
      <w:pPr>
        <w:spacing w:after="0" w:line="480" w:lineRule="auto"/>
        <w:ind w:firstLine="708"/>
        <w:rPr>
          <w:rFonts w:ascii="Times New Roman" w:hAnsi="Times New Roman"/>
          <w:sz w:val="24"/>
          <w:szCs w:val="24"/>
        </w:rPr>
      </w:pPr>
      <w:r w:rsidRPr="00A37C79">
        <w:rPr>
          <w:rFonts w:ascii="Times New Roman" w:hAnsi="Times New Roman"/>
          <w:sz w:val="24"/>
          <w:szCs w:val="24"/>
        </w:rPr>
        <w:t xml:space="preserve">Comúnmente, los acontecimientos de la didáctica, descritos en los párrafos previos, son aplicados a los planes designados para la enseñanza de las lecciones </w:t>
      </w:r>
      <w:r w:rsidR="007F0368" w:rsidRPr="00A37C79">
        <w:rPr>
          <w:rFonts w:ascii="Times New Roman" w:hAnsi="Times New Roman"/>
          <w:sz w:val="24"/>
          <w:szCs w:val="24"/>
        </w:rPr>
        <w:t>(</w:t>
      </w:r>
      <w:r w:rsidRPr="00A37C79">
        <w:rPr>
          <w:rFonts w:ascii="Times New Roman" w:hAnsi="Times New Roman"/>
          <w:sz w:val="24"/>
          <w:szCs w:val="24"/>
        </w:rPr>
        <w:t>Gagné et al., 1992, p. 200;</w:t>
      </w:r>
      <w:r w:rsidR="007F0368" w:rsidRPr="00A37C79">
        <w:rPr>
          <w:rFonts w:ascii="Times New Roman" w:hAnsi="Times New Roman"/>
          <w:sz w:val="24"/>
          <w:szCs w:val="24"/>
        </w:rPr>
        <w:t xml:space="preserve"> </w:t>
      </w:r>
      <w:proofErr w:type="spellStart"/>
      <w:r w:rsidR="007F0368" w:rsidRPr="00A37C79">
        <w:rPr>
          <w:rFonts w:ascii="Times New Roman" w:hAnsi="Times New Roman"/>
          <w:sz w:val="24"/>
          <w:szCs w:val="24"/>
        </w:rPr>
        <w:t>Hodell</w:t>
      </w:r>
      <w:proofErr w:type="spellEnd"/>
      <w:r w:rsidR="007F0368" w:rsidRPr="00A37C79">
        <w:rPr>
          <w:rFonts w:ascii="Times New Roman" w:hAnsi="Times New Roman"/>
          <w:sz w:val="24"/>
          <w:szCs w:val="24"/>
        </w:rPr>
        <w:t>, 2016, p. 127).</w:t>
      </w:r>
    </w:p>
    <w:p w14:paraId="5E04563E" w14:textId="77777777" w:rsidR="009F58BE" w:rsidRPr="00A37C79" w:rsidRDefault="009F58BE" w:rsidP="002437AE">
      <w:pPr>
        <w:spacing w:after="0" w:line="480" w:lineRule="auto"/>
        <w:ind w:firstLine="708"/>
        <w:rPr>
          <w:rFonts w:ascii="Times New Roman" w:hAnsi="Times New Roman"/>
          <w:sz w:val="24"/>
          <w:szCs w:val="24"/>
        </w:rPr>
      </w:pPr>
      <w:r w:rsidRPr="00A37C79">
        <w:rPr>
          <w:rFonts w:ascii="Times New Roman" w:hAnsi="Times New Roman"/>
          <w:sz w:val="24"/>
          <w:szCs w:val="24"/>
        </w:rPr>
        <w:t xml:space="preserve">Es interesante conocer que </w:t>
      </w:r>
      <w:r w:rsidR="00304032" w:rsidRPr="00A37C79">
        <w:rPr>
          <w:rFonts w:ascii="Times New Roman" w:hAnsi="Times New Roman"/>
          <w:sz w:val="24"/>
          <w:szCs w:val="24"/>
        </w:rPr>
        <w:t xml:space="preserve">en </w:t>
      </w:r>
      <w:r w:rsidRPr="00A37C79">
        <w:rPr>
          <w:rFonts w:ascii="Times New Roman" w:hAnsi="Times New Roman"/>
          <w:sz w:val="24"/>
          <w:szCs w:val="24"/>
        </w:rPr>
        <w:t>los sucedidos secuenciales para la didácti</w:t>
      </w:r>
      <w:r w:rsidR="00D70380" w:rsidRPr="00A37C79">
        <w:rPr>
          <w:rFonts w:ascii="Times New Roman" w:hAnsi="Times New Roman"/>
          <w:sz w:val="24"/>
          <w:szCs w:val="24"/>
        </w:rPr>
        <w:t>ca de Gagné, se ha</w:t>
      </w:r>
      <w:r w:rsidR="00304032" w:rsidRPr="00A37C79">
        <w:rPr>
          <w:rFonts w:ascii="Times New Roman" w:hAnsi="Times New Roman"/>
          <w:sz w:val="24"/>
          <w:szCs w:val="24"/>
        </w:rPr>
        <w:t>n</w:t>
      </w:r>
      <w:r w:rsidR="00D70380" w:rsidRPr="00A37C79">
        <w:rPr>
          <w:rFonts w:ascii="Times New Roman" w:hAnsi="Times New Roman"/>
          <w:sz w:val="24"/>
          <w:szCs w:val="24"/>
        </w:rPr>
        <w:t xml:space="preserve"> integrado </w:t>
      </w:r>
      <w:r w:rsidRPr="00A37C79">
        <w:rPr>
          <w:rFonts w:ascii="Times New Roman" w:hAnsi="Times New Roman"/>
          <w:sz w:val="24"/>
          <w:szCs w:val="24"/>
        </w:rPr>
        <w:t xml:space="preserve">algunos modelos orientados al diseño sistemático de la instrucción, como lo es el enfoque </w:t>
      </w:r>
      <w:r w:rsidRPr="00A37C79">
        <w:rPr>
          <w:rFonts w:ascii="Times New Roman" w:hAnsi="Times New Roman"/>
          <w:b/>
          <w:sz w:val="24"/>
          <w:szCs w:val="24"/>
        </w:rPr>
        <w:t>ASSURE</w:t>
      </w:r>
      <w:r w:rsidR="00D70380" w:rsidRPr="00A37C79">
        <w:rPr>
          <w:rFonts w:ascii="Times New Roman" w:hAnsi="Times New Roman"/>
          <w:sz w:val="24"/>
          <w:szCs w:val="24"/>
        </w:rPr>
        <w:t xml:space="preserve"> (</w:t>
      </w:r>
      <w:r w:rsidR="00D70380" w:rsidRPr="00A37C79">
        <w:rPr>
          <w:rFonts w:ascii="Times New Roman" w:hAnsi="Times New Roman"/>
          <w:b/>
          <w:sz w:val="24"/>
          <w:szCs w:val="24"/>
          <w:u w:val="single"/>
        </w:rPr>
        <w:t>A</w:t>
      </w:r>
      <w:r w:rsidR="00D70380" w:rsidRPr="00A37C79">
        <w:rPr>
          <w:rFonts w:ascii="Times New Roman" w:hAnsi="Times New Roman"/>
          <w:sz w:val="24"/>
          <w:szCs w:val="24"/>
        </w:rPr>
        <w:t xml:space="preserve">nálisis de la población estudiantil que se proyecta aplicar el esquema educativo, </w:t>
      </w:r>
      <w:r w:rsidR="00D70380" w:rsidRPr="00A37C79">
        <w:rPr>
          <w:rFonts w:ascii="Times New Roman" w:hAnsi="Times New Roman"/>
          <w:b/>
          <w:sz w:val="24"/>
          <w:szCs w:val="24"/>
          <w:u w:val="single"/>
        </w:rPr>
        <w:t>S</w:t>
      </w:r>
      <w:r w:rsidR="00D70380" w:rsidRPr="00A37C79">
        <w:rPr>
          <w:rFonts w:ascii="Times New Roman" w:hAnsi="Times New Roman"/>
          <w:sz w:val="24"/>
          <w:szCs w:val="24"/>
        </w:rPr>
        <w:t xml:space="preserve">aber y constatar los objetivos didácticos o de comportamiento, </w:t>
      </w:r>
      <w:r w:rsidR="00D70380" w:rsidRPr="00A37C79">
        <w:rPr>
          <w:rFonts w:ascii="Times New Roman" w:hAnsi="Times New Roman"/>
          <w:b/>
          <w:sz w:val="24"/>
          <w:szCs w:val="24"/>
          <w:u w:val="single"/>
        </w:rPr>
        <w:t>S</w:t>
      </w:r>
      <w:r w:rsidR="00D70380" w:rsidRPr="00A37C79">
        <w:rPr>
          <w:rFonts w:ascii="Times New Roman" w:hAnsi="Times New Roman"/>
          <w:sz w:val="24"/>
          <w:szCs w:val="24"/>
        </w:rPr>
        <w:t xml:space="preserve">eleccionar los recursos asociados con la enseñanza y la asimilación del conocimiento, </w:t>
      </w:r>
      <w:r w:rsidR="00D70380" w:rsidRPr="00A37C79">
        <w:rPr>
          <w:rFonts w:ascii="Times New Roman" w:hAnsi="Times New Roman"/>
          <w:b/>
          <w:sz w:val="24"/>
          <w:szCs w:val="24"/>
          <w:u w:val="single"/>
        </w:rPr>
        <w:t>U</w:t>
      </w:r>
      <w:r w:rsidR="00D70380" w:rsidRPr="00A37C79">
        <w:rPr>
          <w:rFonts w:ascii="Times New Roman" w:hAnsi="Times New Roman"/>
          <w:sz w:val="24"/>
          <w:szCs w:val="24"/>
        </w:rPr>
        <w:t xml:space="preserve">tilizar tales herramientas pedagógicas y tecnológicas, </w:t>
      </w:r>
      <w:r w:rsidR="00D70380" w:rsidRPr="00A37C79">
        <w:rPr>
          <w:rFonts w:ascii="Times New Roman" w:hAnsi="Times New Roman"/>
          <w:b/>
          <w:sz w:val="24"/>
          <w:szCs w:val="24"/>
          <w:u w:val="single"/>
        </w:rPr>
        <w:t>R</w:t>
      </w:r>
      <w:r w:rsidR="00D70380" w:rsidRPr="00A37C79">
        <w:rPr>
          <w:rFonts w:ascii="Times New Roman" w:hAnsi="Times New Roman"/>
          <w:sz w:val="24"/>
          <w:szCs w:val="24"/>
        </w:rPr>
        <w:t>equerir que los pupilos de integren en la actividades de aprendizaje</w:t>
      </w:r>
      <w:r w:rsidRPr="00A37C79">
        <w:rPr>
          <w:rFonts w:ascii="Times New Roman" w:hAnsi="Times New Roman"/>
          <w:sz w:val="24"/>
          <w:szCs w:val="24"/>
        </w:rPr>
        <w:t xml:space="preserve"> </w:t>
      </w:r>
      <w:r w:rsidR="00D70380" w:rsidRPr="00A37C79">
        <w:rPr>
          <w:rFonts w:ascii="Times New Roman" w:hAnsi="Times New Roman"/>
          <w:sz w:val="24"/>
          <w:szCs w:val="24"/>
        </w:rPr>
        <w:t xml:space="preserve">y </w:t>
      </w:r>
      <w:r w:rsidR="00D70380" w:rsidRPr="00A37C79">
        <w:rPr>
          <w:rFonts w:ascii="Times New Roman" w:hAnsi="Times New Roman"/>
          <w:b/>
          <w:sz w:val="24"/>
          <w:szCs w:val="24"/>
          <w:u w:val="single"/>
        </w:rPr>
        <w:t>E</w:t>
      </w:r>
      <w:r w:rsidR="00D70380" w:rsidRPr="00A37C79">
        <w:rPr>
          <w:rFonts w:ascii="Times New Roman" w:hAnsi="Times New Roman"/>
          <w:sz w:val="24"/>
          <w:szCs w:val="24"/>
        </w:rPr>
        <w:t>valuación de los procesos previamente aplicados y el diseño</w:t>
      </w:r>
      <w:r w:rsidR="000E3727" w:rsidRPr="00A37C79">
        <w:rPr>
          <w:rFonts w:ascii="Times New Roman" w:hAnsi="Times New Roman"/>
          <w:sz w:val="24"/>
          <w:szCs w:val="24"/>
        </w:rPr>
        <w:t>,</w:t>
      </w:r>
      <w:r w:rsidR="00D70380" w:rsidRPr="00A37C79">
        <w:rPr>
          <w:rFonts w:ascii="Times New Roman" w:hAnsi="Times New Roman"/>
          <w:sz w:val="24"/>
          <w:szCs w:val="24"/>
        </w:rPr>
        <w:t xml:space="preserve"> en su estado finalizado e implementado</w:t>
      </w:r>
      <w:r w:rsidR="00E208FC" w:rsidRPr="00A37C79">
        <w:rPr>
          <w:rFonts w:ascii="Times New Roman" w:hAnsi="Times New Roman"/>
          <w:sz w:val="24"/>
          <w:szCs w:val="24"/>
        </w:rPr>
        <w:t>)</w:t>
      </w:r>
      <w:r w:rsidR="00D70380" w:rsidRPr="00A37C79">
        <w:rPr>
          <w:rFonts w:ascii="Times New Roman" w:hAnsi="Times New Roman"/>
          <w:sz w:val="24"/>
          <w:szCs w:val="24"/>
        </w:rPr>
        <w:t xml:space="preserve"> </w:t>
      </w:r>
      <w:r w:rsidRPr="00A37C79">
        <w:rPr>
          <w:rFonts w:ascii="Times New Roman" w:hAnsi="Times New Roman"/>
          <w:sz w:val="24"/>
          <w:szCs w:val="24"/>
        </w:rPr>
        <w:t>(</w:t>
      </w:r>
      <w:r w:rsidR="00B1714D" w:rsidRPr="00A37C79">
        <w:rPr>
          <w:rFonts w:ascii="Times New Roman" w:hAnsi="Times New Roman"/>
          <w:sz w:val="24"/>
          <w:szCs w:val="24"/>
        </w:rPr>
        <w:t xml:space="preserve">Chen, 2011; </w:t>
      </w:r>
      <w:proofErr w:type="spellStart"/>
      <w:r w:rsidRPr="00A37C79">
        <w:rPr>
          <w:rFonts w:ascii="Times New Roman" w:hAnsi="Times New Roman"/>
          <w:sz w:val="24"/>
          <w:szCs w:val="24"/>
        </w:rPr>
        <w:t>Lowther</w:t>
      </w:r>
      <w:proofErr w:type="spellEnd"/>
      <w:r w:rsidRPr="00A37C79">
        <w:rPr>
          <w:rFonts w:ascii="Times New Roman" w:hAnsi="Times New Roman"/>
          <w:sz w:val="24"/>
          <w:szCs w:val="24"/>
        </w:rPr>
        <w:t xml:space="preserve"> &amp; Ross 2012).</w:t>
      </w:r>
    </w:p>
    <w:p w14:paraId="676D69EE" w14:textId="77777777" w:rsidR="008E5252" w:rsidRPr="00A37C79" w:rsidRDefault="008E5252" w:rsidP="002437AE">
      <w:pPr>
        <w:spacing w:after="0" w:line="480" w:lineRule="auto"/>
        <w:ind w:firstLine="708"/>
        <w:rPr>
          <w:rFonts w:ascii="Times New Roman" w:hAnsi="Times New Roman"/>
          <w:sz w:val="24"/>
          <w:szCs w:val="24"/>
        </w:rPr>
      </w:pPr>
      <w:r w:rsidRPr="00A37C79">
        <w:rPr>
          <w:rFonts w:ascii="Times New Roman" w:hAnsi="Times New Roman"/>
          <w:sz w:val="24"/>
          <w:szCs w:val="24"/>
        </w:rPr>
        <w:t>En los próximos párrafos, se habrán de discutir en detalle los nueve acaecimientos de la enseñanza y el aprendizaje, según expuesto por Gagné y colegas (1992, pp. 11-12, 189-</w:t>
      </w:r>
      <w:r w:rsidR="00A41C22" w:rsidRPr="00A37C79">
        <w:rPr>
          <w:rFonts w:ascii="Times New Roman" w:hAnsi="Times New Roman"/>
          <w:sz w:val="24"/>
          <w:szCs w:val="24"/>
        </w:rPr>
        <w:t>198).</w:t>
      </w:r>
    </w:p>
    <w:p w14:paraId="6B85AE65" w14:textId="77777777" w:rsidR="008E5252" w:rsidRPr="00A37C79" w:rsidRDefault="00A41C22" w:rsidP="008E5252">
      <w:pPr>
        <w:spacing w:after="0" w:line="480" w:lineRule="auto"/>
        <w:rPr>
          <w:rFonts w:ascii="Times New Roman" w:hAnsi="Times New Roman"/>
          <w:b/>
          <w:sz w:val="24"/>
          <w:szCs w:val="24"/>
        </w:rPr>
      </w:pPr>
      <w:r w:rsidRPr="00A37C79">
        <w:rPr>
          <w:rFonts w:ascii="Times New Roman" w:hAnsi="Times New Roman"/>
          <w:b/>
          <w:sz w:val="24"/>
          <w:szCs w:val="24"/>
        </w:rPr>
        <w:t>Concertar el Aliciente entre los Educandos</w:t>
      </w:r>
    </w:p>
    <w:p w14:paraId="028037DB" w14:textId="77777777" w:rsidR="00931963" w:rsidRPr="00A37C79" w:rsidRDefault="00A41C22" w:rsidP="00931963">
      <w:pPr>
        <w:spacing w:after="0" w:line="480" w:lineRule="auto"/>
        <w:rPr>
          <w:rFonts w:ascii="Times New Roman" w:hAnsi="Times New Roman"/>
          <w:sz w:val="24"/>
          <w:szCs w:val="24"/>
        </w:rPr>
      </w:pPr>
      <w:r w:rsidRPr="00A37C79">
        <w:rPr>
          <w:rFonts w:ascii="Times New Roman" w:hAnsi="Times New Roman"/>
          <w:sz w:val="24"/>
          <w:szCs w:val="24"/>
        </w:rPr>
        <w:tab/>
      </w:r>
      <w:r w:rsidR="00FD428B" w:rsidRPr="00A37C79">
        <w:rPr>
          <w:rFonts w:ascii="Times New Roman" w:hAnsi="Times New Roman"/>
          <w:sz w:val="24"/>
          <w:szCs w:val="24"/>
        </w:rPr>
        <w:t>Es de vital importancia, al iniciar una lección, de a</w:t>
      </w:r>
      <w:r w:rsidRPr="00A37C79">
        <w:rPr>
          <w:rFonts w:ascii="Times New Roman" w:hAnsi="Times New Roman"/>
          <w:sz w:val="24"/>
          <w:szCs w:val="24"/>
        </w:rPr>
        <w:t xml:space="preserve">traer el interés </w:t>
      </w:r>
      <w:r w:rsidR="00FD428B" w:rsidRPr="00A37C79">
        <w:rPr>
          <w:rFonts w:ascii="Times New Roman" w:hAnsi="Times New Roman"/>
          <w:sz w:val="24"/>
          <w:szCs w:val="24"/>
        </w:rPr>
        <w:t>de lo</w:t>
      </w:r>
      <w:r w:rsidR="007A35EE" w:rsidRPr="00A37C79">
        <w:rPr>
          <w:rFonts w:ascii="Times New Roman" w:hAnsi="Times New Roman"/>
          <w:sz w:val="24"/>
          <w:szCs w:val="24"/>
        </w:rPr>
        <w:t>s</w:t>
      </w:r>
      <w:r w:rsidR="00FD428B" w:rsidRPr="00A37C79">
        <w:rPr>
          <w:rFonts w:ascii="Times New Roman" w:hAnsi="Times New Roman"/>
          <w:sz w:val="24"/>
          <w:szCs w:val="24"/>
        </w:rPr>
        <w:t xml:space="preserve"> pupilos.  Tal intento de incentivar la simpatía del tema bajo discusión crea un ambiente que puede </w:t>
      </w:r>
      <w:r w:rsidR="008F349D" w:rsidRPr="00A37C79">
        <w:rPr>
          <w:rFonts w:ascii="Times New Roman" w:hAnsi="Times New Roman"/>
          <w:sz w:val="24"/>
          <w:szCs w:val="24"/>
        </w:rPr>
        <w:t>fomentar</w:t>
      </w:r>
      <w:r w:rsidR="00FD428B" w:rsidRPr="00A37C79">
        <w:rPr>
          <w:rFonts w:ascii="Times New Roman" w:hAnsi="Times New Roman"/>
          <w:sz w:val="24"/>
          <w:szCs w:val="24"/>
        </w:rPr>
        <w:t xml:space="preserve"> el aprendizaje.  </w:t>
      </w:r>
      <w:r w:rsidR="00FA617F" w:rsidRPr="00A37C79">
        <w:rPr>
          <w:rFonts w:ascii="Times New Roman" w:hAnsi="Times New Roman"/>
          <w:sz w:val="24"/>
          <w:szCs w:val="24"/>
        </w:rPr>
        <w:t xml:space="preserve">Atraer la atención de los alumnos implica algún tipo de mutabilidad en el escenario educativo, en la forma de </w:t>
      </w:r>
      <w:r w:rsidR="0020265B" w:rsidRPr="00A37C79">
        <w:rPr>
          <w:rFonts w:ascii="Times New Roman" w:hAnsi="Times New Roman"/>
          <w:sz w:val="24"/>
          <w:szCs w:val="24"/>
        </w:rPr>
        <w:t xml:space="preserve">un </w:t>
      </w:r>
      <w:r w:rsidR="00FA617F" w:rsidRPr="00A37C79">
        <w:rPr>
          <w:rFonts w:ascii="Times New Roman" w:hAnsi="Times New Roman"/>
          <w:sz w:val="24"/>
          <w:szCs w:val="24"/>
        </w:rPr>
        <w:t>estímulo externo</w:t>
      </w:r>
      <w:r w:rsidR="00A70EE7" w:rsidRPr="00A37C79">
        <w:rPr>
          <w:rFonts w:ascii="Times New Roman" w:hAnsi="Times New Roman"/>
          <w:sz w:val="24"/>
          <w:szCs w:val="24"/>
        </w:rPr>
        <w:t xml:space="preserve"> (</w:t>
      </w:r>
      <w:proofErr w:type="spellStart"/>
      <w:r w:rsidR="00A70EE7" w:rsidRPr="00A37C79">
        <w:rPr>
          <w:rFonts w:ascii="Times New Roman" w:hAnsi="Times New Roman"/>
          <w:sz w:val="24"/>
          <w:szCs w:val="24"/>
        </w:rPr>
        <w:t>Driscoll</w:t>
      </w:r>
      <w:proofErr w:type="spellEnd"/>
      <w:r w:rsidR="00A70EE7" w:rsidRPr="00A37C79">
        <w:rPr>
          <w:rFonts w:ascii="Times New Roman" w:hAnsi="Times New Roman"/>
          <w:sz w:val="24"/>
          <w:szCs w:val="24"/>
        </w:rPr>
        <w:t xml:space="preserve">, 2005, p. 372), que pueda incitar o </w:t>
      </w:r>
      <w:r w:rsidR="00A70EE7" w:rsidRPr="00A37C79">
        <w:rPr>
          <w:rFonts w:ascii="Times New Roman" w:hAnsi="Times New Roman"/>
          <w:sz w:val="24"/>
          <w:szCs w:val="24"/>
        </w:rPr>
        <w:lastRenderedPageBreak/>
        <w:t>motivar a los estudiantes (</w:t>
      </w:r>
      <w:proofErr w:type="spellStart"/>
      <w:r w:rsidR="00A70EE7" w:rsidRPr="00A37C79">
        <w:rPr>
          <w:rFonts w:ascii="Times New Roman" w:hAnsi="Times New Roman"/>
          <w:sz w:val="24"/>
          <w:szCs w:val="24"/>
        </w:rPr>
        <w:t>Arshavskiy</w:t>
      </w:r>
      <w:proofErr w:type="spellEnd"/>
      <w:r w:rsidR="00A70EE7" w:rsidRPr="00A37C79">
        <w:rPr>
          <w:rFonts w:ascii="Times New Roman" w:hAnsi="Times New Roman"/>
          <w:sz w:val="24"/>
          <w:szCs w:val="24"/>
        </w:rPr>
        <w:t>, 2014, p. 84)</w:t>
      </w:r>
      <w:r w:rsidR="00C810C7" w:rsidRPr="00A37C79">
        <w:rPr>
          <w:rFonts w:ascii="Times New Roman" w:hAnsi="Times New Roman"/>
          <w:sz w:val="24"/>
          <w:szCs w:val="24"/>
        </w:rPr>
        <w:t>.</w:t>
      </w:r>
      <w:r w:rsidR="00FA617F" w:rsidRPr="00A37C79">
        <w:rPr>
          <w:rFonts w:ascii="Times New Roman" w:hAnsi="Times New Roman"/>
          <w:sz w:val="24"/>
          <w:szCs w:val="24"/>
        </w:rPr>
        <w:t xml:space="preserve">  </w:t>
      </w:r>
      <w:r w:rsidR="00FD428B" w:rsidRPr="00A37C79">
        <w:rPr>
          <w:rFonts w:ascii="Times New Roman" w:hAnsi="Times New Roman"/>
          <w:sz w:val="24"/>
          <w:szCs w:val="24"/>
        </w:rPr>
        <w:t xml:space="preserve">La inducción podría ser </w:t>
      </w:r>
      <w:r w:rsidR="00AC3178" w:rsidRPr="00A37C79">
        <w:rPr>
          <w:rFonts w:ascii="Times New Roman" w:hAnsi="Times New Roman"/>
          <w:sz w:val="24"/>
          <w:szCs w:val="24"/>
        </w:rPr>
        <w:t xml:space="preserve">1) incorporar preguntas sugestivas, que apele a la curiosidad, en un foro de discusión; </w:t>
      </w:r>
      <w:r w:rsidR="00E46258" w:rsidRPr="00A37C79">
        <w:rPr>
          <w:rFonts w:ascii="Times New Roman" w:hAnsi="Times New Roman"/>
          <w:sz w:val="24"/>
          <w:szCs w:val="24"/>
        </w:rPr>
        <w:t>2) insertar un sondeo en la plataforma digital que opera la asignatura virtual; 3</w:t>
      </w:r>
      <w:r w:rsidR="00AC3178" w:rsidRPr="00A37C79">
        <w:rPr>
          <w:rFonts w:ascii="Times New Roman" w:hAnsi="Times New Roman"/>
          <w:sz w:val="24"/>
          <w:szCs w:val="24"/>
        </w:rPr>
        <w:t>) la exhibici</w:t>
      </w:r>
      <w:r w:rsidR="001065FB" w:rsidRPr="00A37C79">
        <w:rPr>
          <w:rFonts w:ascii="Times New Roman" w:hAnsi="Times New Roman"/>
          <w:sz w:val="24"/>
          <w:szCs w:val="24"/>
        </w:rPr>
        <w:t>ón de un video corto (e. g, Y</w:t>
      </w:r>
      <w:r w:rsidR="00715778" w:rsidRPr="00A37C79">
        <w:rPr>
          <w:rFonts w:ascii="Times New Roman" w:hAnsi="Times New Roman"/>
          <w:sz w:val="24"/>
          <w:szCs w:val="24"/>
        </w:rPr>
        <w:t>ou</w:t>
      </w:r>
      <w:r w:rsidR="001065FB" w:rsidRPr="00A37C79">
        <w:rPr>
          <w:rFonts w:ascii="Times New Roman" w:hAnsi="Times New Roman"/>
          <w:sz w:val="24"/>
          <w:szCs w:val="24"/>
        </w:rPr>
        <w:t>T</w:t>
      </w:r>
      <w:r w:rsidR="00715778" w:rsidRPr="00A37C79">
        <w:rPr>
          <w:rFonts w:ascii="Times New Roman" w:hAnsi="Times New Roman"/>
          <w:sz w:val="24"/>
          <w:szCs w:val="24"/>
        </w:rPr>
        <w:t>ube)</w:t>
      </w:r>
      <w:r w:rsidR="00AC3178" w:rsidRPr="00A37C79">
        <w:rPr>
          <w:rFonts w:ascii="Times New Roman" w:hAnsi="Times New Roman"/>
          <w:sz w:val="24"/>
          <w:szCs w:val="24"/>
        </w:rPr>
        <w:t xml:space="preserve">; </w:t>
      </w:r>
      <w:r w:rsidR="00E46258" w:rsidRPr="00A37C79">
        <w:rPr>
          <w:rFonts w:ascii="Times New Roman" w:hAnsi="Times New Roman"/>
          <w:sz w:val="24"/>
          <w:szCs w:val="24"/>
        </w:rPr>
        <w:t>4</w:t>
      </w:r>
      <w:r w:rsidR="00AC3178" w:rsidRPr="00A37C79">
        <w:rPr>
          <w:rFonts w:ascii="Times New Roman" w:hAnsi="Times New Roman"/>
          <w:sz w:val="24"/>
          <w:szCs w:val="24"/>
        </w:rPr>
        <w:t xml:space="preserve">) </w:t>
      </w:r>
      <w:r w:rsidR="00FD428B" w:rsidRPr="00A37C79">
        <w:rPr>
          <w:rFonts w:ascii="Times New Roman" w:hAnsi="Times New Roman"/>
          <w:sz w:val="24"/>
          <w:szCs w:val="24"/>
        </w:rPr>
        <w:t xml:space="preserve">la </w:t>
      </w:r>
      <w:r w:rsidR="00715778" w:rsidRPr="00A37C79">
        <w:rPr>
          <w:rFonts w:ascii="Times New Roman" w:hAnsi="Times New Roman"/>
          <w:sz w:val="24"/>
          <w:szCs w:val="24"/>
        </w:rPr>
        <w:t>presentación</w:t>
      </w:r>
      <w:r w:rsidR="00FD428B" w:rsidRPr="00A37C79">
        <w:rPr>
          <w:rFonts w:ascii="Times New Roman" w:hAnsi="Times New Roman"/>
          <w:sz w:val="24"/>
          <w:szCs w:val="24"/>
        </w:rPr>
        <w:t xml:space="preserve"> </w:t>
      </w:r>
      <w:r w:rsidR="00715778" w:rsidRPr="00A37C79">
        <w:rPr>
          <w:rFonts w:ascii="Times New Roman" w:hAnsi="Times New Roman"/>
          <w:sz w:val="24"/>
          <w:szCs w:val="24"/>
        </w:rPr>
        <w:t xml:space="preserve">atractiva </w:t>
      </w:r>
      <w:r w:rsidR="00FD428B" w:rsidRPr="00A37C79">
        <w:rPr>
          <w:rFonts w:ascii="Times New Roman" w:hAnsi="Times New Roman"/>
          <w:sz w:val="24"/>
          <w:szCs w:val="24"/>
        </w:rPr>
        <w:t xml:space="preserve">de alguna animación </w:t>
      </w:r>
      <w:r w:rsidR="000D4A50" w:rsidRPr="00A37C79">
        <w:rPr>
          <w:rFonts w:ascii="Times New Roman" w:hAnsi="Times New Roman"/>
          <w:sz w:val="24"/>
          <w:szCs w:val="24"/>
        </w:rPr>
        <w:t xml:space="preserve">breve; </w:t>
      </w:r>
      <w:r w:rsidR="00C61142" w:rsidRPr="00A37C79">
        <w:rPr>
          <w:rFonts w:ascii="Times New Roman" w:hAnsi="Times New Roman"/>
          <w:sz w:val="24"/>
          <w:szCs w:val="24"/>
        </w:rPr>
        <w:t>5) la lectura de un documento corto y atractivo; 6</w:t>
      </w:r>
      <w:r w:rsidR="000D4A50" w:rsidRPr="00A37C79">
        <w:rPr>
          <w:rFonts w:ascii="Times New Roman" w:hAnsi="Times New Roman"/>
          <w:sz w:val="24"/>
          <w:szCs w:val="24"/>
        </w:rPr>
        <w:t>)</w:t>
      </w:r>
      <w:r w:rsidR="007A35EE" w:rsidRPr="00A37C79">
        <w:rPr>
          <w:rFonts w:ascii="Times New Roman" w:hAnsi="Times New Roman"/>
          <w:sz w:val="24"/>
          <w:szCs w:val="24"/>
        </w:rPr>
        <w:t xml:space="preserve"> información e</w:t>
      </w:r>
      <w:r w:rsidR="000D4A50" w:rsidRPr="00A37C79">
        <w:rPr>
          <w:rFonts w:ascii="Times New Roman" w:hAnsi="Times New Roman"/>
          <w:sz w:val="24"/>
          <w:szCs w:val="24"/>
        </w:rPr>
        <w:t xml:space="preserve">xplicativa, de naturaleza insinuante; </w:t>
      </w:r>
      <w:r w:rsidR="00C61142" w:rsidRPr="00A37C79">
        <w:rPr>
          <w:rFonts w:ascii="Times New Roman" w:hAnsi="Times New Roman"/>
          <w:sz w:val="24"/>
          <w:szCs w:val="24"/>
        </w:rPr>
        <w:t>7</w:t>
      </w:r>
      <w:r w:rsidR="000D4A50" w:rsidRPr="00A37C79">
        <w:rPr>
          <w:rFonts w:ascii="Times New Roman" w:hAnsi="Times New Roman"/>
          <w:sz w:val="24"/>
          <w:szCs w:val="24"/>
        </w:rPr>
        <w:t>)</w:t>
      </w:r>
      <w:r w:rsidR="00AC3178" w:rsidRPr="00A37C79">
        <w:rPr>
          <w:rFonts w:ascii="Times New Roman" w:hAnsi="Times New Roman"/>
          <w:sz w:val="24"/>
          <w:szCs w:val="24"/>
        </w:rPr>
        <w:t xml:space="preserve"> </w:t>
      </w:r>
      <w:r w:rsidR="007A35EE" w:rsidRPr="00A37C79">
        <w:rPr>
          <w:rFonts w:ascii="Times New Roman" w:hAnsi="Times New Roman"/>
          <w:sz w:val="24"/>
          <w:szCs w:val="24"/>
        </w:rPr>
        <w:t>exposición de gráficos</w:t>
      </w:r>
      <w:r w:rsidR="00AC3178" w:rsidRPr="00A37C79">
        <w:rPr>
          <w:rFonts w:ascii="Times New Roman" w:hAnsi="Times New Roman"/>
          <w:sz w:val="24"/>
          <w:szCs w:val="24"/>
        </w:rPr>
        <w:t>, imágenes o ilustraciones</w:t>
      </w:r>
      <w:r w:rsidR="007A35EE" w:rsidRPr="00A37C79">
        <w:rPr>
          <w:rFonts w:ascii="Times New Roman" w:hAnsi="Times New Roman"/>
          <w:sz w:val="24"/>
          <w:szCs w:val="24"/>
        </w:rPr>
        <w:t xml:space="preserve"> </w:t>
      </w:r>
      <w:r w:rsidR="00AC3178" w:rsidRPr="00A37C79">
        <w:rPr>
          <w:rFonts w:ascii="Times New Roman" w:hAnsi="Times New Roman"/>
          <w:sz w:val="24"/>
          <w:szCs w:val="24"/>
        </w:rPr>
        <w:t>llamativas</w:t>
      </w:r>
      <w:r w:rsidR="000E15F0" w:rsidRPr="00A37C79">
        <w:rPr>
          <w:rFonts w:ascii="Times New Roman" w:hAnsi="Times New Roman"/>
          <w:sz w:val="24"/>
          <w:szCs w:val="24"/>
        </w:rPr>
        <w:t xml:space="preserve"> (e</w:t>
      </w:r>
      <w:r w:rsidR="000E3727" w:rsidRPr="00A37C79">
        <w:rPr>
          <w:rFonts w:ascii="Times New Roman" w:hAnsi="Times New Roman"/>
          <w:sz w:val="24"/>
          <w:szCs w:val="24"/>
        </w:rPr>
        <w:t>.</w:t>
      </w:r>
      <w:r w:rsidR="000E15F0" w:rsidRPr="00A37C79">
        <w:rPr>
          <w:rFonts w:ascii="Times New Roman" w:hAnsi="Times New Roman"/>
          <w:sz w:val="24"/>
          <w:szCs w:val="24"/>
        </w:rPr>
        <w:t>g., caricatura cautivadora)</w:t>
      </w:r>
      <w:r w:rsidR="00AC3178" w:rsidRPr="00A37C79">
        <w:rPr>
          <w:rFonts w:ascii="Times New Roman" w:hAnsi="Times New Roman"/>
          <w:sz w:val="24"/>
          <w:szCs w:val="24"/>
        </w:rPr>
        <w:t>;</w:t>
      </w:r>
      <w:r w:rsidR="007A35EE" w:rsidRPr="00A37C79">
        <w:rPr>
          <w:rFonts w:ascii="Times New Roman" w:hAnsi="Times New Roman"/>
          <w:sz w:val="24"/>
          <w:szCs w:val="24"/>
        </w:rPr>
        <w:t xml:space="preserve"> </w:t>
      </w:r>
      <w:r w:rsidR="00C61142" w:rsidRPr="00A37C79">
        <w:rPr>
          <w:rFonts w:ascii="Times New Roman" w:hAnsi="Times New Roman"/>
          <w:sz w:val="24"/>
          <w:szCs w:val="24"/>
        </w:rPr>
        <w:t>8</w:t>
      </w:r>
      <w:r w:rsidR="00AC3178" w:rsidRPr="00A37C79">
        <w:rPr>
          <w:rFonts w:ascii="Times New Roman" w:hAnsi="Times New Roman"/>
          <w:sz w:val="24"/>
          <w:szCs w:val="24"/>
        </w:rPr>
        <w:t xml:space="preserve">) </w:t>
      </w:r>
      <w:r w:rsidR="000E15F0" w:rsidRPr="00A37C79">
        <w:rPr>
          <w:rFonts w:ascii="Times New Roman" w:hAnsi="Times New Roman"/>
          <w:sz w:val="24"/>
          <w:szCs w:val="24"/>
        </w:rPr>
        <w:t>el despliegue de</w:t>
      </w:r>
      <w:r w:rsidR="00AC3178" w:rsidRPr="00A37C79">
        <w:rPr>
          <w:rFonts w:ascii="Times New Roman" w:hAnsi="Times New Roman"/>
          <w:sz w:val="24"/>
          <w:szCs w:val="24"/>
        </w:rPr>
        <w:t xml:space="preserve"> una tirill</w:t>
      </w:r>
      <w:r w:rsidR="000E15F0" w:rsidRPr="00A37C79">
        <w:rPr>
          <w:rFonts w:ascii="Times New Roman" w:hAnsi="Times New Roman"/>
          <w:sz w:val="24"/>
          <w:szCs w:val="24"/>
        </w:rPr>
        <w:t xml:space="preserve">a cómica; </w:t>
      </w:r>
      <w:r w:rsidR="00C61142" w:rsidRPr="00A37C79">
        <w:rPr>
          <w:rFonts w:ascii="Times New Roman" w:hAnsi="Times New Roman"/>
          <w:sz w:val="24"/>
          <w:szCs w:val="24"/>
        </w:rPr>
        <w:t>9</w:t>
      </w:r>
      <w:r w:rsidR="000E15F0" w:rsidRPr="00A37C79">
        <w:rPr>
          <w:rFonts w:ascii="Times New Roman" w:hAnsi="Times New Roman"/>
          <w:sz w:val="24"/>
          <w:szCs w:val="24"/>
        </w:rPr>
        <w:t>)</w:t>
      </w:r>
      <w:r w:rsidR="00AC3178" w:rsidRPr="00A37C79">
        <w:rPr>
          <w:rFonts w:ascii="Times New Roman" w:hAnsi="Times New Roman"/>
          <w:sz w:val="24"/>
          <w:szCs w:val="24"/>
        </w:rPr>
        <w:t xml:space="preserve"> la ilustración de diagramas de flujo o mapas de conceptos</w:t>
      </w:r>
      <w:r w:rsidR="000E15F0" w:rsidRPr="00A37C79">
        <w:rPr>
          <w:rFonts w:ascii="Times New Roman" w:hAnsi="Times New Roman"/>
          <w:sz w:val="24"/>
          <w:szCs w:val="24"/>
        </w:rPr>
        <w:t xml:space="preserve">; </w:t>
      </w:r>
      <w:r w:rsidR="00C61142" w:rsidRPr="00A37C79">
        <w:rPr>
          <w:rFonts w:ascii="Times New Roman" w:hAnsi="Times New Roman"/>
          <w:sz w:val="24"/>
          <w:szCs w:val="24"/>
        </w:rPr>
        <w:t>10</w:t>
      </w:r>
      <w:r w:rsidR="000E15F0" w:rsidRPr="00A37C79">
        <w:rPr>
          <w:rFonts w:ascii="Times New Roman" w:hAnsi="Times New Roman"/>
          <w:sz w:val="24"/>
          <w:szCs w:val="24"/>
        </w:rPr>
        <w:t>)</w:t>
      </w:r>
      <w:r w:rsidR="00AC3178" w:rsidRPr="00A37C79">
        <w:rPr>
          <w:rFonts w:ascii="Times New Roman" w:hAnsi="Times New Roman"/>
          <w:sz w:val="24"/>
          <w:szCs w:val="24"/>
        </w:rPr>
        <w:t xml:space="preserve"> </w:t>
      </w:r>
      <w:r w:rsidR="007A35EE" w:rsidRPr="00A37C79">
        <w:rPr>
          <w:rFonts w:ascii="Times New Roman" w:hAnsi="Times New Roman"/>
          <w:sz w:val="24"/>
          <w:szCs w:val="24"/>
        </w:rPr>
        <w:t>archivos de audio</w:t>
      </w:r>
      <w:r w:rsidR="000E15F0" w:rsidRPr="00A37C79">
        <w:rPr>
          <w:rFonts w:ascii="Times New Roman" w:hAnsi="Times New Roman"/>
          <w:sz w:val="24"/>
          <w:szCs w:val="24"/>
        </w:rPr>
        <w:t xml:space="preserve"> (e.g., podcast)</w:t>
      </w:r>
      <w:r w:rsidR="00675B24" w:rsidRPr="00A37C79">
        <w:rPr>
          <w:rFonts w:ascii="Times New Roman" w:hAnsi="Times New Roman"/>
          <w:sz w:val="24"/>
          <w:szCs w:val="24"/>
        </w:rPr>
        <w:t>;</w:t>
      </w:r>
      <w:r w:rsidR="007A35EE" w:rsidRPr="00A37C79">
        <w:rPr>
          <w:rFonts w:ascii="Times New Roman" w:hAnsi="Times New Roman"/>
          <w:sz w:val="24"/>
          <w:szCs w:val="24"/>
        </w:rPr>
        <w:t xml:space="preserve"> </w:t>
      </w:r>
      <w:r w:rsidR="00C61142" w:rsidRPr="00A37C79">
        <w:rPr>
          <w:rFonts w:ascii="Times New Roman" w:hAnsi="Times New Roman"/>
          <w:sz w:val="24"/>
          <w:szCs w:val="24"/>
        </w:rPr>
        <w:t>11</w:t>
      </w:r>
      <w:r w:rsidR="00675B24" w:rsidRPr="00A37C79">
        <w:rPr>
          <w:rFonts w:ascii="Times New Roman" w:hAnsi="Times New Roman"/>
          <w:sz w:val="24"/>
          <w:szCs w:val="24"/>
        </w:rPr>
        <w:t>)</w:t>
      </w:r>
      <w:r w:rsidR="007A35EE" w:rsidRPr="00A37C79">
        <w:rPr>
          <w:rFonts w:ascii="Times New Roman" w:hAnsi="Times New Roman"/>
          <w:sz w:val="24"/>
          <w:szCs w:val="24"/>
        </w:rPr>
        <w:t xml:space="preserve"> </w:t>
      </w:r>
      <w:r w:rsidR="00D4479A" w:rsidRPr="00A37C79">
        <w:rPr>
          <w:rFonts w:ascii="Times New Roman" w:hAnsi="Times New Roman"/>
          <w:sz w:val="24"/>
          <w:szCs w:val="24"/>
        </w:rPr>
        <w:t>un relato asociado con el tema de la lección</w:t>
      </w:r>
      <w:r w:rsidR="00675B24" w:rsidRPr="00A37C79">
        <w:rPr>
          <w:rFonts w:ascii="Times New Roman" w:hAnsi="Times New Roman"/>
          <w:sz w:val="24"/>
          <w:szCs w:val="24"/>
        </w:rPr>
        <w:t>;</w:t>
      </w:r>
      <w:r w:rsidR="00A761EA" w:rsidRPr="00A37C79">
        <w:rPr>
          <w:rFonts w:ascii="Times New Roman" w:hAnsi="Times New Roman"/>
          <w:sz w:val="24"/>
          <w:szCs w:val="24"/>
        </w:rPr>
        <w:t xml:space="preserve"> </w:t>
      </w:r>
      <w:r w:rsidR="00675B24" w:rsidRPr="00A37C79">
        <w:rPr>
          <w:rFonts w:ascii="Times New Roman" w:hAnsi="Times New Roman"/>
          <w:sz w:val="24"/>
          <w:szCs w:val="24"/>
        </w:rPr>
        <w:t>1</w:t>
      </w:r>
      <w:r w:rsidR="00C61142" w:rsidRPr="00A37C79">
        <w:rPr>
          <w:rFonts w:ascii="Times New Roman" w:hAnsi="Times New Roman"/>
          <w:sz w:val="24"/>
          <w:szCs w:val="24"/>
        </w:rPr>
        <w:t>2</w:t>
      </w:r>
      <w:r w:rsidR="00675B24" w:rsidRPr="00A37C79">
        <w:rPr>
          <w:rFonts w:ascii="Times New Roman" w:hAnsi="Times New Roman"/>
          <w:sz w:val="24"/>
          <w:szCs w:val="24"/>
        </w:rPr>
        <w:t xml:space="preserve">) exposición pedagógica; </w:t>
      </w:r>
      <w:r w:rsidR="00C61142" w:rsidRPr="00A37C79">
        <w:rPr>
          <w:rFonts w:ascii="Times New Roman" w:hAnsi="Times New Roman"/>
          <w:sz w:val="24"/>
          <w:szCs w:val="24"/>
        </w:rPr>
        <w:t>13</w:t>
      </w:r>
      <w:r w:rsidR="00064F70" w:rsidRPr="00A37C79">
        <w:rPr>
          <w:rFonts w:ascii="Times New Roman" w:hAnsi="Times New Roman"/>
          <w:sz w:val="24"/>
          <w:szCs w:val="24"/>
        </w:rPr>
        <w:t xml:space="preserve">) </w:t>
      </w:r>
      <w:r w:rsidR="00586B88" w:rsidRPr="00A37C79">
        <w:rPr>
          <w:rFonts w:ascii="Times New Roman" w:hAnsi="Times New Roman"/>
          <w:sz w:val="24"/>
          <w:szCs w:val="24"/>
        </w:rPr>
        <w:t>manifestar</w:t>
      </w:r>
      <w:r w:rsidR="00064F70" w:rsidRPr="00A37C79">
        <w:rPr>
          <w:rFonts w:ascii="Times New Roman" w:hAnsi="Times New Roman"/>
          <w:sz w:val="24"/>
          <w:szCs w:val="24"/>
        </w:rPr>
        <w:t xml:space="preserve"> semejanzas entre dos o</w:t>
      </w:r>
      <w:r w:rsidR="00F25A98" w:rsidRPr="00A37C79">
        <w:rPr>
          <w:rFonts w:ascii="Times New Roman" w:hAnsi="Times New Roman"/>
          <w:sz w:val="24"/>
          <w:szCs w:val="24"/>
        </w:rPr>
        <w:t xml:space="preserve"> </w:t>
      </w:r>
      <w:r w:rsidR="008F349D" w:rsidRPr="00A37C79">
        <w:rPr>
          <w:rFonts w:ascii="Times New Roman" w:hAnsi="Times New Roman"/>
          <w:sz w:val="24"/>
          <w:szCs w:val="24"/>
        </w:rPr>
        <w:t>más situaciones u</w:t>
      </w:r>
      <w:r w:rsidR="00064F70" w:rsidRPr="00A37C79">
        <w:rPr>
          <w:rFonts w:ascii="Times New Roman" w:hAnsi="Times New Roman"/>
          <w:sz w:val="24"/>
          <w:szCs w:val="24"/>
        </w:rPr>
        <w:t xml:space="preserve"> objetos; </w:t>
      </w:r>
      <w:r w:rsidR="00675B24" w:rsidRPr="00A37C79">
        <w:rPr>
          <w:rFonts w:ascii="Times New Roman" w:hAnsi="Times New Roman"/>
          <w:sz w:val="24"/>
          <w:szCs w:val="24"/>
        </w:rPr>
        <w:t>1</w:t>
      </w:r>
      <w:r w:rsidR="00C61142" w:rsidRPr="00A37C79">
        <w:rPr>
          <w:rFonts w:ascii="Times New Roman" w:hAnsi="Times New Roman"/>
          <w:sz w:val="24"/>
          <w:szCs w:val="24"/>
        </w:rPr>
        <w:t>4</w:t>
      </w:r>
      <w:r w:rsidR="00675B24" w:rsidRPr="00A37C79">
        <w:rPr>
          <w:rFonts w:ascii="Times New Roman" w:hAnsi="Times New Roman"/>
          <w:sz w:val="24"/>
          <w:szCs w:val="24"/>
        </w:rPr>
        <w:t>)</w:t>
      </w:r>
      <w:r w:rsidR="00A761EA" w:rsidRPr="00A37C79">
        <w:rPr>
          <w:rFonts w:ascii="Times New Roman" w:hAnsi="Times New Roman"/>
          <w:sz w:val="24"/>
          <w:szCs w:val="24"/>
        </w:rPr>
        <w:t xml:space="preserve"> interpretaciones de personalidades o caracteres</w:t>
      </w:r>
      <w:r w:rsidR="00675B24" w:rsidRPr="00A37C79">
        <w:rPr>
          <w:rFonts w:ascii="Times New Roman" w:hAnsi="Times New Roman"/>
          <w:sz w:val="24"/>
          <w:szCs w:val="24"/>
        </w:rPr>
        <w:t>; 1</w:t>
      </w:r>
      <w:r w:rsidR="00C61142" w:rsidRPr="00A37C79">
        <w:rPr>
          <w:rFonts w:ascii="Times New Roman" w:hAnsi="Times New Roman"/>
          <w:sz w:val="24"/>
          <w:szCs w:val="24"/>
        </w:rPr>
        <w:t>5</w:t>
      </w:r>
      <w:r w:rsidR="00675B24" w:rsidRPr="00A37C79">
        <w:rPr>
          <w:rFonts w:ascii="Times New Roman" w:hAnsi="Times New Roman"/>
          <w:sz w:val="24"/>
          <w:szCs w:val="24"/>
        </w:rPr>
        <w:t>)</w:t>
      </w:r>
      <w:r w:rsidR="00D25CA7" w:rsidRPr="00A37C79">
        <w:rPr>
          <w:rFonts w:ascii="Times New Roman" w:hAnsi="Times New Roman"/>
          <w:sz w:val="24"/>
          <w:szCs w:val="24"/>
        </w:rPr>
        <w:t xml:space="preserve"> un mensaje </w:t>
      </w:r>
      <w:r w:rsidR="00C00310" w:rsidRPr="00A37C79">
        <w:rPr>
          <w:rFonts w:ascii="Times New Roman" w:hAnsi="Times New Roman"/>
          <w:sz w:val="24"/>
          <w:szCs w:val="24"/>
        </w:rPr>
        <w:t xml:space="preserve">digital </w:t>
      </w:r>
      <w:r w:rsidR="00D25CA7" w:rsidRPr="00A37C79">
        <w:rPr>
          <w:rFonts w:ascii="Times New Roman" w:hAnsi="Times New Roman"/>
          <w:sz w:val="24"/>
          <w:szCs w:val="24"/>
        </w:rPr>
        <w:t>que parpadea</w:t>
      </w:r>
      <w:r w:rsidR="00675B24" w:rsidRPr="00A37C79">
        <w:rPr>
          <w:rFonts w:ascii="Times New Roman" w:hAnsi="Times New Roman"/>
          <w:sz w:val="24"/>
          <w:szCs w:val="24"/>
        </w:rPr>
        <w:t>; 1</w:t>
      </w:r>
      <w:r w:rsidR="00C61142" w:rsidRPr="00A37C79">
        <w:rPr>
          <w:rFonts w:ascii="Times New Roman" w:hAnsi="Times New Roman"/>
          <w:sz w:val="24"/>
          <w:szCs w:val="24"/>
        </w:rPr>
        <w:t>6</w:t>
      </w:r>
      <w:r w:rsidR="00675B24" w:rsidRPr="00A37C79">
        <w:rPr>
          <w:rFonts w:ascii="Times New Roman" w:hAnsi="Times New Roman"/>
          <w:sz w:val="24"/>
          <w:szCs w:val="24"/>
        </w:rPr>
        <w:t xml:space="preserve">) </w:t>
      </w:r>
      <w:r w:rsidR="00414583" w:rsidRPr="00A37C79">
        <w:rPr>
          <w:rFonts w:ascii="Times New Roman" w:hAnsi="Times New Roman"/>
          <w:sz w:val="24"/>
          <w:szCs w:val="24"/>
        </w:rPr>
        <w:t>argumento controversial, con la finalidad de atraer el interés; 1</w:t>
      </w:r>
      <w:r w:rsidR="00C61142" w:rsidRPr="00A37C79">
        <w:rPr>
          <w:rFonts w:ascii="Times New Roman" w:hAnsi="Times New Roman"/>
          <w:sz w:val="24"/>
          <w:szCs w:val="24"/>
        </w:rPr>
        <w:t>7</w:t>
      </w:r>
      <w:r w:rsidR="00414583" w:rsidRPr="00A37C79">
        <w:rPr>
          <w:rFonts w:ascii="Times New Roman" w:hAnsi="Times New Roman"/>
          <w:sz w:val="24"/>
          <w:szCs w:val="24"/>
        </w:rPr>
        <w:t>) presentación de una situación peculiar, que sugiere varias alternativas o posibilidades</w:t>
      </w:r>
      <w:r w:rsidR="005C31D4" w:rsidRPr="00A37C79">
        <w:rPr>
          <w:rFonts w:ascii="Times New Roman" w:hAnsi="Times New Roman"/>
          <w:sz w:val="24"/>
          <w:szCs w:val="24"/>
        </w:rPr>
        <w:t xml:space="preserve"> </w:t>
      </w:r>
      <w:r w:rsidR="00650576" w:rsidRPr="00A37C79">
        <w:rPr>
          <w:rFonts w:ascii="Times New Roman" w:hAnsi="Times New Roman"/>
          <w:sz w:val="24"/>
          <w:szCs w:val="24"/>
        </w:rPr>
        <w:t>(</w:t>
      </w:r>
      <w:proofErr w:type="spellStart"/>
      <w:r w:rsidR="00650576" w:rsidRPr="00A37C79">
        <w:rPr>
          <w:rFonts w:ascii="Times New Roman" w:hAnsi="Times New Roman"/>
          <w:sz w:val="24"/>
          <w:szCs w:val="24"/>
        </w:rPr>
        <w:t>Arshavskiy</w:t>
      </w:r>
      <w:proofErr w:type="spellEnd"/>
      <w:r w:rsidR="00650576" w:rsidRPr="00A37C79">
        <w:rPr>
          <w:rFonts w:ascii="Times New Roman" w:hAnsi="Times New Roman"/>
          <w:sz w:val="24"/>
          <w:szCs w:val="24"/>
        </w:rPr>
        <w:t>, 2014, p. 85</w:t>
      </w:r>
      <w:r w:rsidR="00A761EA" w:rsidRPr="00A37C79">
        <w:rPr>
          <w:rFonts w:ascii="Times New Roman" w:hAnsi="Times New Roman"/>
          <w:sz w:val="24"/>
          <w:szCs w:val="24"/>
        </w:rPr>
        <w:t xml:space="preserve">; </w:t>
      </w:r>
      <w:proofErr w:type="spellStart"/>
      <w:r w:rsidR="00D25CA7" w:rsidRPr="00A37C79">
        <w:rPr>
          <w:rFonts w:ascii="Times New Roman" w:hAnsi="Times New Roman"/>
          <w:sz w:val="24"/>
          <w:szCs w:val="24"/>
        </w:rPr>
        <w:t>Driscoll</w:t>
      </w:r>
      <w:proofErr w:type="spellEnd"/>
      <w:r w:rsidR="00D25CA7" w:rsidRPr="00A37C79">
        <w:rPr>
          <w:rFonts w:ascii="Times New Roman" w:hAnsi="Times New Roman"/>
          <w:sz w:val="24"/>
          <w:szCs w:val="24"/>
        </w:rPr>
        <w:t xml:space="preserve">, 2005, p. 372; </w:t>
      </w:r>
      <w:r w:rsidR="00A761EA" w:rsidRPr="00A37C79">
        <w:rPr>
          <w:rFonts w:ascii="Times New Roman" w:hAnsi="Times New Roman"/>
          <w:sz w:val="24"/>
          <w:szCs w:val="24"/>
        </w:rPr>
        <w:t xml:space="preserve">Gagné et al., 1992, pp. 190-191; </w:t>
      </w:r>
      <w:r w:rsidR="005C31D4" w:rsidRPr="00A37C79">
        <w:rPr>
          <w:rFonts w:ascii="Times New Roman" w:hAnsi="Times New Roman"/>
          <w:sz w:val="24"/>
          <w:szCs w:val="24"/>
        </w:rPr>
        <w:t xml:space="preserve">Hawkins, 2014; </w:t>
      </w:r>
      <w:proofErr w:type="spellStart"/>
      <w:r w:rsidR="00A761EA" w:rsidRPr="00A37C79">
        <w:rPr>
          <w:rFonts w:ascii="Times New Roman" w:hAnsi="Times New Roman"/>
          <w:sz w:val="24"/>
          <w:szCs w:val="24"/>
        </w:rPr>
        <w:t>Hodell</w:t>
      </w:r>
      <w:proofErr w:type="spellEnd"/>
      <w:r w:rsidR="00A761EA" w:rsidRPr="00A37C79">
        <w:rPr>
          <w:rFonts w:ascii="Times New Roman" w:hAnsi="Times New Roman"/>
          <w:sz w:val="24"/>
          <w:szCs w:val="24"/>
        </w:rPr>
        <w:t xml:space="preserve">, 2016, p. 131; </w:t>
      </w:r>
      <w:proofErr w:type="spellStart"/>
      <w:r w:rsidR="00A761EA" w:rsidRPr="00A37C79">
        <w:rPr>
          <w:rFonts w:ascii="Times New Roman" w:hAnsi="Times New Roman"/>
          <w:sz w:val="24"/>
          <w:szCs w:val="24"/>
        </w:rPr>
        <w:t>Seeney</w:t>
      </w:r>
      <w:proofErr w:type="spellEnd"/>
      <w:r w:rsidR="00A761EA" w:rsidRPr="00A37C79">
        <w:rPr>
          <w:rFonts w:ascii="Times New Roman" w:hAnsi="Times New Roman"/>
          <w:sz w:val="24"/>
          <w:szCs w:val="24"/>
        </w:rPr>
        <w:t xml:space="preserve"> &amp; Routledge, 2011</w:t>
      </w:r>
      <w:r w:rsidR="00650576" w:rsidRPr="00A37C79">
        <w:rPr>
          <w:rFonts w:ascii="Times New Roman" w:hAnsi="Times New Roman"/>
          <w:sz w:val="24"/>
          <w:szCs w:val="24"/>
        </w:rPr>
        <w:t>)</w:t>
      </w:r>
      <w:r w:rsidR="00C21B45" w:rsidRPr="00A37C79">
        <w:rPr>
          <w:rFonts w:ascii="Times New Roman" w:hAnsi="Times New Roman"/>
          <w:sz w:val="24"/>
          <w:szCs w:val="24"/>
        </w:rPr>
        <w:t>; 1</w:t>
      </w:r>
      <w:r w:rsidR="00C61142" w:rsidRPr="00A37C79">
        <w:rPr>
          <w:rFonts w:ascii="Times New Roman" w:hAnsi="Times New Roman"/>
          <w:sz w:val="24"/>
          <w:szCs w:val="24"/>
        </w:rPr>
        <w:t>8</w:t>
      </w:r>
      <w:r w:rsidR="00C21B45" w:rsidRPr="00A37C79">
        <w:rPr>
          <w:rFonts w:ascii="Times New Roman" w:hAnsi="Times New Roman"/>
          <w:sz w:val="24"/>
          <w:szCs w:val="24"/>
        </w:rPr>
        <w:t xml:space="preserve">) </w:t>
      </w:r>
      <w:r w:rsidR="00A761EA" w:rsidRPr="00A37C79">
        <w:rPr>
          <w:rFonts w:ascii="Times New Roman" w:hAnsi="Times New Roman"/>
          <w:sz w:val="24"/>
          <w:szCs w:val="24"/>
        </w:rPr>
        <w:t>uso de avatares</w:t>
      </w:r>
      <w:r w:rsidR="00C00310" w:rsidRPr="00A37C79">
        <w:rPr>
          <w:rFonts w:ascii="Times New Roman" w:hAnsi="Times New Roman"/>
          <w:sz w:val="24"/>
          <w:szCs w:val="24"/>
        </w:rPr>
        <w:t xml:space="preserve"> virtuales</w:t>
      </w:r>
      <w:r w:rsidR="00A761EA" w:rsidRPr="00A37C79">
        <w:rPr>
          <w:rFonts w:ascii="Times New Roman" w:hAnsi="Times New Roman"/>
          <w:sz w:val="24"/>
          <w:szCs w:val="24"/>
        </w:rPr>
        <w:t>, y otros.</w:t>
      </w:r>
    </w:p>
    <w:p w14:paraId="0BEB740D" w14:textId="77777777" w:rsidR="00931963" w:rsidRPr="00A37C79" w:rsidRDefault="00C4315C" w:rsidP="00931963">
      <w:pPr>
        <w:spacing w:after="0" w:line="480" w:lineRule="auto"/>
        <w:rPr>
          <w:rFonts w:ascii="Times New Roman" w:hAnsi="Times New Roman"/>
          <w:b/>
          <w:sz w:val="24"/>
          <w:szCs w:val="24"/>
        </w:rPr>
      </w:pPr>
      <w:r w:rsidRPr="00A37C79">
        <w:rPr>
          <w:rFonts w:ascii="Times New Roman" w:hAnsi="Times New Roman"/>
          <w:b/>
          <w:sz w:val="24"/>
          <w:szCs w:val="24"/>
        </w:rPr>
        <w:t>Discutir con los Aprendices los Objetivos de la Asignatura</w:t>
      </w:r>
    </w:p>
    <w:p w14:paraId="62CFBFA2" w14:textId="77777777" w:rsidR="00931963" w:rsidRPr="00A37C79" w:rsidRDefault="00D0214E" w:rsidP="00B93CE4">
      <w:pPr>
        <w:spacing w:after="0" w:line="480" w:lineRule="auto"/>
        <w:ind w:firstLine="708"/>
        <w:rPr>
          <w:rFonts w:ascii="Times New Roman" w:hAnsi="Times New Roman"/>
          <w:sz w:val="24"/>
          <w:szCs w:val="24"/>
        </w:rPr>
      </w:pPr>
      <w:r w:rsidRPr="00A37C79">
        <w:rPr>
          <w:rFonts w:ascii="Times New Roman" w:hAnsi="Times New Roman"/>
          <w:sz w:val="24"/>
          <w:szCs w:val="24"/>
        </w:rPr>
        <w:t xml:space="preserve">En esta fase, se surte una guía que habrán de </w:t>
      </w:r>
      <w:r w:rsidR="004C2ACA" w:rsidRPr="00A37C79">
        <w:rPr>
          <w:rFonts w:ascii="Times New Roman" w:hAnsi="Times New Roman"/>
          <w:sz w:val="24"/>
          <w:szCs w:val="24"/>
        </w:rPr>
        <w:t>orientar a</w:t>
      </w:r>
      <w:r w:rsidRPr="00A37C79">
        <w:rPr>
          <w:rFonts w:ascii="Times New Roman" w:hAnsi="Times New Roman"/>
          <w:sz w:val="24"/>
          <w:szCs w:val="24"/>
        </w:rPr>
        <w:t xml:space="preserve"> los educandos, desde el punto de vista de lo </w:t>
      </w:r>
      <w:r w:rsidR="00B61E1F" w:rsidRPr="00A37C79">
        <w:rPr>
          <w:rFonts w:ascii="Times New Roman" w:hAnsi="Times New Roman"/>
          <w:sz w:val="24"/>
          <w:szCs w:val="24"/>
        </w:rPr>
        <w:t xml:space="preserve">que se </w:t>
      </w:r>
      <w:r w:rsidR="00AC7F51" w:rsidRPr="00A37C79">
        <w:rPr>
          <w:rFonts w:ascii="Times New Roman" w:hAnsi="Times New Roman"/>
          <w:sz w:val="24"/>
          <w:szCs w:val="24"/>
        </w:rPr>
        <w:t>aguarda</w:t>
      </w:r>
      <w:r w:rsidR="00B61E1F" w:rsidRPr="00A37C79">
        <w:rPr>
          <w:rFonts w:ascii="Times New Roman" w:hAnsi="Times New Roman"/>
          <w:sz w:val="24"/>
          <w:szCs w:val="24"/>
        </w:rPr>
        <w:t xml:space="preserve"> que éstos alcancen (</w:t>
      </w:r>
      <w:proofErr w:type="spellStart"/>
      <w:r w:rsidR="00B61E1F" w:rsidRPr="00A37C79">
        <w:rPr>
          <w:rFonts w:ascii="Times New Roman" w:hAnsi="Times New Roman"/>
          <w:sz w:val="24"/>
          <w:szCs w:val="24"/>
        </w:rPr>
        <w:t>Hodell</w:t>
      </w:r>
      <w:proofErr w:type="spellEnd"/>
      <w:r w:rsidR="00B61E1F" w:rsidRPr="00A37C79">
        <w:rPr>
          <w:rFonts w:ascii="Times New Roman" w:hAnsi="Times New Roman"/>
          <w:sz w:val="24"/>
          <w:szCs w:val="24"/>
        </w:rPr>
        <w:t>, 2016, p. 131)</w:t>
      </w:r>
      <w:r w:rsidRPr="00A37C79">
        <w:rPr>
          <w:rFonts w:ascii="Times New Roman" w:hAnsi="Times New Roman"/>
          <w:sz w:val="24"/>
          <w:szCs w:val="24"/>
        </w:rPr>
        <w:t>.</w:t>
      </w:r>
      <w:r w:rsidR="004C2ACA" w:rsidRPr="00A37C79">
        <w:rPr>
          <w:rFonts w:ascii="Times New Roman" w:hAnsi="Times New Roman"/>
          <w:sz w:val="24"/>
          <w:szCs w:val="24"/>
        </w:rPr>
        <w:t xml:space="preserve">  Para tal </w:t>
      </w:r>
      <w:r w:rsidR="00C00310" w:rsidRPr="00A37C79">
        <w:rPr>
          <w:rFonts w:ascii="Times New Roman" w:hAnsi="Times New Roman"/>
          <w:sz w:val="24"/>
          <w:szCs w:val="24"/>
        </w:rPr>
        <w:t>ambición</w:t>
      </w:r>
      <w:r w:rsidR="004C2ACA" w:rsidRPr="00A37C79">
        <w:rPr>
          <w:rFonts w:ascii="Times New Roman" w:hAnsi="Times New Roman"/>
          <w:sz w:val="24"/>
          <w:szCs w:val="24"/>
        </w:rPr>
        <w:t xml:space="preserve">, el educador debe </w:t>
      </w:r>
      <w:r w:rsidR="00C00310" w:rsidRPr="00A37C79">
        <w:rPr>
          <w:rFonts w:ascii="Times New Roman" w:hAnsi="Times New Roman"/>
          <w:sz w:val="24"/>
          <w:szCs w:val="24"/>
        </w:rPr>
        <w:t>relegar</w:t>
      </w:r>
      <w:r w:rsidR="004C2ACA" w:rsidRPr="00A37C79">
        <w:rPr>
          <w:rFonts w:ascii="Times New Roman" w:hAnsi="Times New Roman"/>
          <w:sz w:val="24"/>
          <w:szCs w:val="24"/>
        </w:rPr>
        <w:t xml:space="preserve"> </w:t>
      </w:r>
      <w:r w:rsidR="00266476" w:rsidRPr="00A37C79">
        <w:rPr>
          <w:rFonts w:ascii="Times New Roman" w:hAnsi="Times New Roman"/>
          <w:sz w:val="24"/>
          <w:szCs w:val="24"/>
        </w:rPr>
        <w:t>la usanza</w:t>
      </w:r>
      <w:r w:rsidR="004C2ACA" w:rsidRPr="00A37C79">
        <w:rPr>
          <w:rFonts w:ascii="Times New Roman" w:hAnsi="Times New Roman"/>
          <w:sz w:val="24"/>
          <w:szCs w:val="24"/>
        </w:rPr>
        <w:t xml:space="preserve"> de un lenguaje sofisticado, lo que se facilita si se </w:t>
      </w:r>
      <w:r w:rsidR="004E1612" w:rsidRPr="00A37C79">
        <w:rPr>
          <w:rFonts w:ascii="Times New Roman" w:hAnsi="Times New Roman"/>
          <w:sz w:val="24"/>
          <w:szCs w:val="24"/>
        </w:rPr>
        <w:t>utiliza</w:t>
      </w:r>
      <w:r w:rsidR="004C2ACA" w:rsidRPr="00A37C79">
        <w:rPr>
          <w:rFonts w:ascii="Times New Roman" w:hAnsi="Times New Roman"/>
          <w:sz w:val="24"/>
          <w:szCs w:val="24"/>
        </w:rPr>
        <w:t xml:space="preserve"> algún tipo de ilustración (Gagné et a</w:t>
      </w:r>
      <w:r w:rsidR="00E6368F" w:rsidRPr="00A37C79">
        <w:rPr>
          <w:rFonts w:ascii="Times New Roman" w:hAnsi="Times New Roman"/>
          <w:sz w:val="24"/>
          <w:szCs w:val="24"/>
        </w:rPr>
        <w:t>l., 1992, p. 191).</w:t>
      </w:r>
      <w:r w:rsidR="00510CD7" w:rsidRPr="00A37C79">
        <w:rPr>
          <w:rFonts w:ascii="Times New Roman" w:hAnsi="Times New Roman"/>
          <w:sz w:val="24"/>
          <w:szCs w:val="24"/>
        </w:rPr>
        <w:t xml:space="preserve">  </w:t>
      </w:r>
      <w:r w:rsidR="00EA2BD6" w:rsidRPr="00A37C79">
        <w:rPr>
          <w:rFonts w:ascii="Times New Roman" w:hAnsi="Times New Roman"/>
          <w:sz w:val="24"/>
          <w:szCs w:val="24"/>
        </w:rPr>
        <w:t>Se trata, pues, de exponer puntos de partida y expectaciones a raíz de las experiencias de aprendizaje (</w:t>
      </w:r>
      <w:proofErr w:type="spellStart"/>
      <w:r w:rsidR="00EA2BD6" w:rsidRPr="00A37C79">
        <w:rPr>
          <w:rFonts w:ascii="Times New Roman" w:hAnsi="Times New Roman"/>
          <w:sz w:val="24"/>
          <w:szCs w:val="24"/>
        </w:rPr>
        <w:t>Driscoll</w:t>
      </w:r>
      <w:proofErr w:type="spellEnd"/>
      <w:r w:rsidR="00EA2BD6" w:rsidRPr="00A37C79">
        <w:rPr>
          <w:rFonts w:ascii="Times New Roman" w:hAnsi="Times New Roman"/>
          <w:sz w:val="24"/>
          <w:szCs w:val="24"/>
        </w:rPr>
        <w:t xml:space="preserve">, 2005, p. 373).  </w:t>
      </w:r>
      <w:r w:rsidR="00510CD7" w:rsidRPr="00A37C79">
        <w:rPr>
          <w:rFonts w:ascii="Times New Roman" w:hAnsi="Times New Roman"/>
          <w:sz w:val="24"/>
          <w:szCs w:val="24"/>
        </w:rPr>
        <w:t>La comunicación de los objetivos didá</w:t>
      </w:r>
      <w:r w:rsidR="000225D1" w:rsidRPr="00A37C79">
        <w:rPr>
          <w:rFonts w:ascii="Times New Roman" w:hAnsi="Times New Roman"/>
          <w:sz w:val="24"/>
          <w:szCs w:val="24"/>
        </w:rPr>
        <w:t>cticos pueden ser divulgados me</w:t>
      </w:r>
      <w:r w:rsidR="00510CD7" w:rsidRPr="00A37C79">
        <w:rPr>
          <w:rFonts w:ascii="Times New Roman" w:hAnsi="Times New Roman"/>
          <w:sz w:val="24"/>
          <w:szCs w:val="24"/>
        </w:rPr>
        <w:t>diante</w:t>
      </w:r>
      <w:r w:rsidR="000225D1" w:rsidRPr="00A37C79">
        <w:rPr>
          <w:rFonts w:ascii="Times New Roman" w:hAnsi="Times New Roman"/>
          <w:sz w:val="24"/>
          <w:szCs w:val="24"/>
        </w:rPr>
        <w:t xml:space="preserve"> 1) interacciones asincrónicas (e.g., correo electrónico, foros de debate) o sincrónicas (e.g., charla en tiempo real o videoconferencia); 2</w:t>
      </w:r>
      <w:r w:rsidR="008B2019" w:rsidRPr="00A37C79">
        <w:rPr>
          <w:rFonts w:ascii="Times New Roman" w:hAnsi="Times New Roman"/>
          <w:sz w:val="24"/>
          <w:szCs w:val="24"/>
        </w:rPr>
        <w:t>) suministro de material, o explicaciones,</w:t>
      </w:r>
      <w:r w:rsidR="000225D1" w:rsidRPr="00A37C79">
        <w:rPr>
          <w:rFonts w:ascii="Times New Roman" w:hAnsi="Times New Roman"/>
          <w:sz w:val="24"/>
          <w:szCs w:val="24"/>
        </w:rPr>
        <w:t xml:space="preserve"> </w:t>
      </w:r>
      <w:r w:rsidR="008B2019" w:rsidRPr="00A37C79">
        <w:rPr>
          <w:rFonts w:ascii="Times New Roman" w:hAnsi="Times New Roman"/>
          <w:sz w:val="24"/>
          <w:szCs w:val="24"/>
        </w:rPr>
        <w:t xml:space="preserve">en la forma de texto o </w:t>
      </w:r>
      <w:r w:rsidR="00C00310" w:rsidRPr="00A37C79">
        <w:rPr>
          <w:rFonts w:ascii="Times New Roman" w:hAnsi="Times New Roman"/>
          <w:sz w:val="24"/>
          <w:szCs w:val="24"/>
        </w:rPr>
        <w:t>cierto</w:t>
      </w:r>
      <w:r w:rsidR="008B2019" w:rsidRPr="00A37C79">
        <w:rPr>
          <w:rFonts w:ascii="Times New Roman" w:hAnsi="Times New Roman"/>
          <w:sz w:val="24"/>
          <w:szCs w:val="24"/>
        </w:rPr>
        <w:t xml:space="preserve"> </w:t>
      </w:r>
      <w:r w:rsidR="008B2019" w:rsidRPr="00A37C79">
        <w:rPr>
          <w:rFonts w:ascii="Times New Roman" w:hAnsi="Times New Roman"/>
          <w:sz w:val="24"/>
          <w:szCs w:val="24"/>
        </w:rPr>
        <w:lastRenderedPageBreak/>
        <w:t xml:space="preserve">visual, </w:t>
      </w:r>
      <w:r w:rsidR="000225D1" w:rsidRPr="00A37C79">
        <w:rPr>
          <w:rFonts w:ascii="Times New Roman" w:hAnsi="Times New Roman"/>
          <w:sz w:val="24"/>
          <w:szCs w:val="24"/>
        </w:rPr>
        <w:t xml:space="preserve">que </w:t>
      </w:r>
      <w:r w:rsidR="008B2019" w:rsidRPr="00A37C79">
        <w:rPr>
          <w:rFonts w:ascii="Times New Roman" w:hAnsi="Times New Roman"/>
          <w:sz w:val="24"/>
          <w:szCs w:val="24"/>
        </w:rPr>
        <w:t xml:space="preserve">tramite el mensaje, como bien puede ser </w:t>
      </w:r>
      <w:r w:rsidR="000225D1" w:rsidRPr="00A37C79">
        <w:rPr>
          <w:rFonts w:ascii="Times New Roman" w:hAnsi="Times New Roman"/>
          <w:sz w:val="24"/>
          <w:szCs w:val="24"/>
        </w:rPr>
        <w:t xml:space="preserve">un listado </w:t>
      </w:r>
      <w:r w:rsidR="008B2019" w:rsidRPr="00A37C79">
        <w:rPr>
          <w:rFonts w:ascii="Times New Roman" w:hAnsi="Times New Roman"/>
          <w:sz w:val="24"/>
          <w:szCs w:val="24"/>
        </w:rPr>
        <w:t>que discute, en forma sencilla, los objetivos de aprendizaje; 3) el uso de rúbricas que</w:t>
      </w:r>
      <w:r w:rsidR="00610B67" w:rsidRPr="00A37C79">
        <w:rPr>
          <w:rFonts w:ascii="Times New Roman" w:hAnsi="Times New Roman"/>
          <w:sz w:val="24"/>
          <w:szCs w:val="24"/>
        </w:rPr>
        <w:t xml:space="preserve"> sirvan de brújula para el curso</w:t>
      </w:r>
      <w:r w:rsidR="00C00310" w:rsidRPr="00A37C79">
        <w:rPr>
          <w:rFonts w:ascii="Times New Roman" w:hAnsi="Times New Roman"/>
          <w:sz w:val="24"/>
          <w:szCs w:val="24"/>
        </w:rPr>
        <w:t>, así como otros métodos</w:t>
      </w:r>
      <w:r w:rsidR="00EA2BD6" w:rsidRPr="00A37C79">
        <w:rPr>
          <w:rFonts w:ascii="Times New Roman" w:hAnsi="Times New Roman"/>
          <w:sz w:val="24"/>
          <w:szCs w:val="24"/>
        </w:rPr>
        <w:t xml:space="preserve"> </w:t>
      </w:r>
      <w:r w:rsidR="000225D1" w:rsidRPr="00A37C79">
        <w:rPr>
          <w:rFonts w:ascii="Times New Roman" w:hAnsi="Times New Roman"/>
          <w:sz w:val="24"/>
          <w:szCs w:val="24"/>
        </w:rPr>
        <w:t>(</w:t>
      </w:r>
      <w:proofErr w:type="spellStart"/>
      <w:r w:rsidR="008B2019" w:rsidRPr="00A37C79">
        <w:rPr>
          <w:rFonts w:ascii="Times New Roman" w:hAnsi="Times New Roman"/>
          <w:sz w:val="24"/>
          <w:szCs w:val="24"/>
        </w:rPr>
        <w:t>Arshavskiy</w:t>
      </w:r>
      <w:proofErr w:type="spellEnd"/>
      <w:r w:rsidR="008B2019" w:rsidRPr="00A37C79">
        <w:rPr>
          <w:rFonts w:ascii="Times New Roman" w:hAnsi="Times New Roman"/>
          <w:sz w:val="24"/>
          <w:szCs w:val="24"/>
        </w:rPr>
        <w:t xml:space="preserve">, 2014, p. 85; </w:t>
      </w:r>
      <w:r w:rsidR="000225D1" w:rsidRPr="00A37C79">
        <w:rPr>
          <w:rFonts w:ascii="Times New Roman" w:hAnsi="Times New Roman"/>
          <w:sz w:val="24"/>
          <w:szCs w:val="24"/>
        </w:rPr>
        <w:t>Hawkins, 2014).</w:t>
      </w:r>
    </w:p>
    <w:p w14:paraId="56F7A16D" w14:textId="77777777" w:rsidR="00487738" w:rsidRPr="00A37C79" w:rsidRDefault="00686946" w:rsidP="00487738">
      <w:pPr>
        <w:spacing w:after="0" w:line="480" w:lineRule="auto"/>
        <w:rPr>
          <w:rFonts w:ascii="Times New Roman" w:hAnsi="Times New Roman"/>
          <w:b/>
          <w:sz w:val="24"/>
          <w:szCs w:val="24"/>
        </w:rPr>
      </w:pPr>
      <w:r w:rsidRPr="00A37C79">
        <w:rPr>
          <w:rFonts w:ascii="Times New Roman" w:hAnsi="Times New Roman"/>
          <w:b/>
          <w:sz w:val="24"/>
          <w:szCs w:val="24"/>
        </w:rPr>
        <w:t>Soliviantar que los Alumnos Acierten de la Memoria Experiencias Edificantes Previas</w:t>
      </w:r>
    </w:p>
    <w:p w14:paraId="74F8BF9E" w14:textId="77777777" w:rsidR="00487738" w:rsidRPr="00A37C79" w:rsidRDefault="0029099B" w:rsidP="00487738">
      <w:pPr>
        <w:spacing w:after="0" w:line="480" w:lineRule="auto"/>
        <w:ind w:firstLine="708"/>
        <w:rPr>
          <w:rFonts w:ascii="Times New Roman" w:hAnsi="Times New Roman"/>
          <w:sz w:val="24"/>
          <w:szCs w:val="24"/>
        </w:rPr>
      </w:pPr>
      <w:r w:rsidRPr="00A37C79">
        <w:rPr>
          <w:rFonts w:ascii="Times New Roman" w:hAnsi="Times New Roman"/>
          <w:sz w:val="24"/>
          <w:szCs w:val="24"/>
        </w:rPr>
        <w:t>Parte de lo que explica el fenómeno del aprendizaje real y auténtico, son las vivencias instructiva</w:t>
      </w:r>
      <w:r w:rsidR="004F6A4B" w:rsidRPr="00A37C79">
        <w:rPr>
          <w:rFonts w:ascii="Times New Roman" w:hAnsi="Times New Roman"/>
          <w:sz w:val="24"/>
          <w:szCs w:val="24"/>
        </w:rPr>
        <w:t>s</w:t>
      </w:r>
      <w:r w:rsidRPr="00A37C79">
        <w:rPr>
          <w:rFonts w:ascii="Times New Roman" w:hAnsi="Times New Roman"/>
          <w:sz w:val="24"/>
          <w:szCs w:val="24"/>
        </w:rPr>
        <w:t xml:space="preserve"> experimentadas con anterioridad, algo que es más difícil entre los educandos jóvenes (</w:t>
      </w:r>
      <w:proofErr w:type="spellStart"/>
      <w:r w:rsidRPr="00A37C79">
        <w:rPr>
          <w:rFonts w:ascii="Times New Roman" w:hAnsi="Times New Roman"/>
          <w:sz w:val="24"/>
          <w:szCs w:val="24"/>
        </w:rPr>
        <w:t>Driscoll</w:t>
      </w:r>
      <w:proofErr w:type="spellEnd"/>
      <w:r w:rsidRPr="00A37C79">
        <w:rPr>
          <w:rFonts w:ascii="Times New Roman" w:hAnsi="Times New Roman"/>
          <w:sz w:val="24"/>
          <w:szCs w:val="24"/>
        </w:rPr>
        <w:t>, 2005, p. 374)</w:t>
      </w:r>
      <w:r w:rsidR="00FC0017" w:rsidRPr="00A37C79">
        <w:rPr>
          <w:rFonts w:ascii="Times New Roman" w:hAnsi="Times New Roman"/>
          <w:sz w:val="24"/>
          <w:szCs w:val="24"/>
        </w:rPr>
        <w:t>.  Con una simple pregunta, se puede evocar a recuerdos almacenados en la memoria (</w:t>
      </w:r>
      <w:r w:rsidR="002A543E" w:rsidRPr="00A37C79">
        <w:rPr>
          <w:rFonts w:ascii="Times New Roman" w:hAnsi="Times New Roman"/>
          <w:sz w:val="24"/>
          <w:szCs w:val="24"/>
        </w:rPr>
        <w:t>Gagné et al., 1992, p. 192; Hawkins, 2014).  Otras manera</w:t>
      </w:r>
      <w:r w:rsidR="00944F91" w:rsidRPr="00A37C79">
        <w:rPr>
          <w:rFonts w:ascii="Times New Roman" w:hAnsi="Times New Roman"/>
          <w:sz w:val="24"/>
          <w:szCs w:val="24"/>
        </w:rPr>
        <w:t>s</w:t>
      </w:r>
      <w:r w:rsidR="002A543E" w:rsidRPr="00A37C79">
        <w:rPr>
          <w:rFonts w:ascii="Times New Roman" w:hAnsi="Times New Roman"/>
          <w:sz w:val="24"/>
          <w:szCs w:val="24"/>
        </w:rPr>
        <w:t xml:space="preserve"> para lograr este fin es incorporar alguna actividad </w:t>
      </w:r>
      <w:r w:rsidR="00BC3498" w:rsidRPr="00A37C79">
        <w:rPr>
          <w:rFonts w:ascii="Times New Roman" w:hAnsi="Times New Roman"/>
          <w:sz w:val="24"/>
          <w:szCs w:val="24"/>
        </w:rPr>
        <w:t>evaluativo</w:t>
      </w:r>
      <w:r w:rsidR="002A543E" w:rsidRPr="00A37C79">
        <w:rPr>
          <w:rFonts w:ascii="Times New Roman" w:hAnsi="Times New Roman"/>
          <w:sz w:val="24"/>
          <w:szCs w:val="24"/>
        </w:rPr>
        <w:t xml:space="preserve">, que </w:t>
      </w:r>
      <w:r w:rsidR="00C00310" w:rsidRPr="00A37C79">
        <w:rPr>
          <w:rFonts w:ascii="Times New Roman" w:hAnsi="Times New Roman"/>
          <w:sz w:val="24"/>
          <w:szCs w:val="24"/>
        </w:rPr>
        <w:t>apunte</w:t>
      </w:r>
      <w:r w:rsidR="002A543E" w:rsidRPr="00A37C79">
        <w:rPr>
          <w:rFonts w:ascii="Times New Roman" w:hAnsi="Times New Roman"/>
          <w:sz w:val="24"/>
          <w:szCs w:val="24"/>
        </w:rPr>
        <w:t xml:space="preserve"> a un material pre</w:t>
      </w:r>
      <w:r w:rsidR="00BC3498" w:rsidRPr="00A37C79">
        <w:rPr>
          <w:rFonts w:ascii="Times New Roman" w:hAnsi="Times New Roman"/>
          <w:sz w:val="24"/>
          <w:szCs w:val="24"/>
        </w:rPr>
        <w:t>vio</w:t>
      </w:r>
      <w:r w:rsidR="002A543E" w:rsidRPr="00A37C79">
        <w:rPr>
          <w:rFonts w:ascii="Times New Roman" w:hAnsi="Times New Roman"/>
          <w:sz w:val="24"/>
          <w:szCs w:val="24"/>
        </w:rPr>
        <w:t xml:space="preserve"> junto a uno nuevo (Hawkins, 2014).</w:t>
      </w:r>
      <w:r w:rsidR="00D87EF8" w:rsidRPr="00A37C79">
        <w:rPr>
          <w:rFonts w:ascii="Times New Roman" w:hAnsi="Times New Roman"/>
          <w:sz w:val="24"/>
          <w:szCs w:val="24"/>
        </w:rPr>
        <w:t xml:space="preserve">  Otras maneras de incentivar a las experiencias cognitivas en el pasado, es que los estudiantes estudien </w:t>
      </w:r>
      <w:r w:rsidR="008D457E" w:rsidRPr="00A37C79">
        <w:rPr>
          <w:rFonts w:ascii="Times New Roman" w:hAnsi="Times New Roman"/>
          <w:sz w:val="24"/>
          <w:szCs w:val="24"/>
        </w:rPr>
        <w:t xml:space="preserve">el </w:t>
      </w:r>
      <w:r w:rsidR="00D87EF8" w:rsidRPr="00A37C79">
        <w:rPr>
          <w:rFonts w:ascii="Times New Roman" w:hAnsi="Times New Roman"/>
          <w:sz w:val="24"/>
          <w:szCs w:val="24"/>
        </w:rPr>
        <w:t xml:space="preserve">material educativo anterior, la interacción </w:t>
      </w:r>
      <w:r w:rsidR="00601F19" w:rsidRPr="00A37C79">
        <w:rPr>
          <w:rFonts w:ascii="Times New Roman" w:hAnsi="Times New Roman"/>
          <w:sz w:val="24"/>
          <w:szCs w:val="24"/>
        </w:rPr>
        <w:t>mediante discusiones asincrónicas de temas previos, así como el uso de medios audiovisuales digitales para esto</w:t>
      </w:r>
      <w:r w:rsidR="00CE1D96" w:rsidRPr="00A37C79">
        <w:rPr>
          <w:rFonts w:ascii="Times New Roman" w:hAnsi="Times New Roman"/>
          <w:sz w:val="24"/>
          <w:szCs w:val="24"/>
        </w:rPr>
        <w:t>s propósitos (e.g., videos, imá</w:t>
      </w:r>
      <w:r w:rsidR="00601F19" w:rsidRPr="00A37C79">
        <w:rPr>
          <w:rFonts w:ascii="Times New Roman" w:hAnsi="Times New Roman"/>
          <w:sz w:val="24"/>
          <w:szCs w:val="24"/>
        </w:rPr>
        <w:t>genes, audio y otros) (</w:t>
      </w:r>
      <w:proofErr w:type="spellStart"/>
      <w:r w:rsidR="00601F19" w:rsidRPr="00A37C79">
        <w:rPr>
          <w:rFonts w:ascii="Times New Roman" w:hAnsi="Times New Roman"/>
          <w:sz w:val="24"/>
          <w:szCs w:val="24"/>
        </w:rPr>
        <w:t>Arshavskiy</w:t>
      </w:r>
      <w:proofErr w:type="spellEnd"/>
      <w:r w:rsidR="00601F19" w:rsidRPr="00A37C79">
        <w:rPr>
          <w:rFonts w:ascii="Times New Roman" w:hAnsi="Times New Roman"/>
          <w:sz w:val="24"/>
          <w:szCs w:val="24"/>
        </w:rPr>
        <w:t>, 2014, p. 85).</w:t>
      </w:r>
    </w:p>
    <w:p w14:paraId="05DBF541" w14:textId="77777777" w:rsidR="00CE1D96" w:rsidRPr="00A37C79" w:rsidRDefault="00F75A0F" w:rsidP="00CE1D96">
      <w:pPr>
        <w:spacing w:after="0" w:line="480" w:lineRule="auto"/>
        <w:rPr>
          <w:rFonts w:ascii="Times New Roman" w:hAnsi="Times New Roman"/>
          <w:b/>
          <w:sz w:val="24"/>
          <w:szCs w:val="24"/>
        </w:rPr>
      </w:pPr>
      <w:r w:rsidRPr="00A37C79">
        <w:rPr>
          <w:rFonts w:ascii="Times New Roman" w:hAnsi="Times New Roman"/>
          <w:b/>
          <w:sz w:val="24"/>
          <w:szCs w:val="24"/>
        </w:rPr>
        <w:t>Mostrar la Información que forma parte del Curso</w:t>
      </w:r>
    </w:p>
    <w:p w14:paraId="625C84F8" w14:textId="77777777" w:rsidR="00CE1D96" w:rsidRPr="00A37C79" w:rsidRDefault="00F611ED" w:rsidP="00CE1D96">
      <w:pPr>
        <w:spacing w:after="0" w:line="480" w:lineRule="auto"/>
        <w:ind w:firstLine="708"/>
        <w:rPr>
          <w:rFonts w:ascii="Times New Roman" w:hAnsi="Times New Roman"/>
          <w:sz w:val="24"/>
          <w:szCs w:val="24"/>
        </w:rPr>
      </w:pPr>
      <w:r w:rsidRPr="00A37C79">
        <w:rPr>
          <w:rFonts w:ascii="Times New Roman" w:hAnsi="Times New Roman"/>
          <w:sz w:val="24"/>
          <w:szCs w:val="24"/>
        </w:rPr>
        <w:t>La literatura que el docente dispondría a los educandos podrá servir de un tipo de incentivo, en particular si se exhiben insin</w:t>
      </w:r>
      <w:r w:rsidR="003356B6" w:rsidRPr="00A37C79">
        <w:rPr>
          <w:rFonts w:ascii="Times New Roman" w:hAnsi="Times New Roman"/>
          <w:sz w:val="24"/>
          <w:szCs w:val="24"/>
        </w:rPr>
        <w:t>úes visuales y auditivos</w:t>
      </w:r>
      <w:r w:rsidR="00A81AD6" w:rsidRPr="00A37C79">
        <w:rPr>
          <w:rFonts w:ascii="Times New Roman" w:hAnsi="Times New Roman"/>
          <w:sz w:val="24"/>
          <w:szCs w:val="24"/>
        </w:rPr>
        <w:t xml:space="preserve"> que viabilicen sensibilizar los receptores p</w:t>
      </w:r>
      <w:r w:rsidR="002464D1" w:rsidRPr="00A37C79">
        <w:rPr>
          <w:rFonts w:ascii="Times New Roman" w:hAnsi="Times New Roman"/>
          <w:sz w:val="24"/>
          <w:szCs w:val="24"/>
        </w:rPr>
        <w:t>er</w:t>
      </w:r>
      <w:r w:rsidR="00A81AD6" w:rsidRPr="00A37C79">
        <w:rPr>
          <w:rFonts w:ascii="Times New Roman" w:hAnsi="Times New Roman"/>
          <w:sz w:val="24"/>
          <w:szCs w:val="24"/>
        </w:rPr>
        <w:t>cepto-sensoriales correspondientes de los alumnos</w:t>
      </w:r>
      <w:r w:rsidR="003356B6" w:rsidRPr="00A37C79">
        <w:rPr>
          <w:rFonts w:ascii="Times New Roman" w:hAnsi="Times New Roman"/>
          <w:sz w:val="24"/>
          <w:szCs w:val="24"/>
        </w:rPr>
        <w:t xml:space="preserve"> (e</w:t>
      </w:r>
      <w:r w:rsidR="000E3727" w:rsidRPr="00A37C79">
        <w:rPr>
          <w:rFonts w:ascii="Times New Roman" w:hAnsi="Times New Roman"/>
          <w:sz w:val="24"/>
          <w:szCs w:val="24"/>
        </w:rPr>
        <w:t>.</w:t>
      </w:r>
      <w:r w:rsidR="003356B6" w:rsidRPr="00A37C79">
        <w:rPr>
          <w:rFonts w:ascii="Times New Roman" w:hAnsi="Times New Roman"/>
          <w:sz w:val="24"/>
          <w:szCs w:val="24"/>
        </w:rPr>
        <w:t>g., un</w:t>
      </w:r>
      <w:r w:rsidR="000E3727" w:rsidRPr="00A37C79">
        <w:rPr>
          <w:rFonts w:ascii="Times New Roman" w:hAnsi="Times New Roman"/>
          <w:sz w:val="24"/>
          <w:szCs w:val="24"/>
        </w:rPr>
        <w:t>a</w:t>
      </w:r>
      <w:r w:rsidR="003356B6" w:rsidRPr="00A37C79">
        <w:rPr>
          <w:rFonts w:ascii="Times New Roman" w:hAnsi="Times New Roman"/>
          <w:sz w:val="24"/>
          <w:szCs w:val="24"/>
        </w:rPr>
        <w:t xml:space="preserve"> ilustración) (Gagné et al., 1992, p. 193).  Entonces, una manera atractiva </w:t>
      </w:r>
      <w:r w:rsidR="002464D1" w:rsidRPr="00A37C79">
        <w:rPr>
          <w:rFonts w:ascii="Times New Roman" w:hAnsi="Times New Roman"/>
          <w:sz w:val="24"/>
          <w:szCs w:val="24"/>
        </w:rPr>
        <w:t>e incitante</w:t>
      </w:r>
      <w:r w:rsidR="003356B6" w:rsidRPr="00A37C79">
        <w:rPr>
          <w:rFonts w:ascii="Times New Roman" w:hAnsi="Times New Roman"/>
          <w:sz w:val="24"/>
          <w:szCs w:val="24"/>
        </w:rPr>
        <w:t xml:space="preserve"> de presentar el material pedagógico es mediante el empleo de multimedios, </w:t>
      </w:r>
      <w:r w:rsidR="00016246" w:rsidRPr="00A37C79">
        <w:rPr>
          <w:rFonts w:ascii="Times New Roman" w:hAnsi="Times New Roman"/>
          <w:sz w:val="24"/>
          <w:szCs w:val="24"/>
        </w:rPr>
        <w:t>entre los que se pueden designar, el texto,</w:t>
      </w:r>
      <w:r w:rsidR="003356B6" w:rsidRPr="00A37C79">
        <w:rPr>
          <w:rFonts w:ascii="Times New Roman" w:hAnsi="Times New Roman"/>
          <w:sz w:val="24"/>
          <w:szCs w:val="24"/>
        </w:rPr>
        <w:t xml:space="preserve"> audio, video, imágenes y </w:t>
      </w:r>
      <w:r w:rsidR="00016246" w:rsidRPr="00A37C79">
        <w:rPr>
          <w:rFonts w:ascii="Times New Roman" w:hAnsi="Times New Roman"/>
          <w:sz w:val="24"/>
          <w:szCs w:val="24"/>
        </w:rPr>
        <w:t>demás</w:t>
      </w:r>
      <w:r w:rsidR="003356B6" w:rsidRPr="00A37C79">
        <w:rPr>
          <w:rFonts w:ascii="Times New Roman" w:hAnsi="Times New Roman"/>
          <w:sz w:val="24"/>
          <w:szCs w:val="24"/>
        </w:rPr>
        <w:t xml:space="preserve"> (</w:t>
      </w:r>
      <w:r w:rsidR="00606512" w:rsidRPr="00A37C79">
        <w:rPr>
          <w:rFonts w:ascii="Times New Roman" w:hAnsi="Times New Roman"/>
          <w:sz w:val="24"/>
          <w:szCs w:val="24"/>
        </w:rPr>
        <w:t xml:space="preserve">Hawkins, 2014).  Otros medios de comunicaciones, o de interacciones con los aprendices, para un curso en línea, son 1) foros de argumentación, </w:t>
      </w:r>
      <w:r w:rsidR="00252188" w:rsidRPr="00A37C79">
        <w:rPr>
          <w:rFonts w:ascii="Times New Roman" w:hAnsi="Times New Roman"/>
          <w:sz w:val="24"/>
          <w:szCs w:val="24"/>
        </w:rPr>
        <w:t xml:space="preserve">de índole sincrónicos; </w:t>
      </w:r>
      <w:r w:rsidR="00606512" w:rsidRPr="00A37C79">
        <w:rPr>
          <w:rFonts w:ascii="Times New Roman" w:hAnsi="Times New Roman"/>
          <w:sz w:val="24"/>
          <w:szCs w:val="24"/>
        </w:rPr>
        <w:t>2) herramientas sociales comunes del Web 2.0, pero que pueden formar parte de los sistemas que manejan el aprendizaje virtual (</w:t>
      </w:r>
      <w:proofErr w:type="spellStart"/>
      <w:r w:rsidR="00606512" w:rsidRPr="00A37C79">
        <w:rPr>
          <w:rFonts w:ascii="Times New Roman" w:hAnsi="Times New Roman"/>
          <w:b/>
          <w:i/>
          <w:sz w:val="24"/>
          <w:szCs w:val="24"/>
        </w:rPr>
        <w:t>Learning</w:t>
      </w:r>
      <w:proofErr w:type="spellEnd"/>
      <w:r w:rsidR="00606512" w:rsidRPr="00A37C79">
        <w:rPr>
          <w:rFonts w:ascii="Times New Roman" w:hAnsi="Times New Roman"/>
          <w:b/>
          <w:i/>
          <w:sz w:val="24"/>
          <w:szCs w:val="24"/>
        </w:rPr>
        <w:t xml:space="preserve"> Management </w:t>
      </w:r>
      <w:proofErr w:type="spellStart"/>
      <w:r w:rsidR="00606512" w:rsidRPr="00A37C79">
        <w:rPr>
          <w:rFonts w:ascii="Times New Roman" w:hAnsi="Times New Roman"/>
          <w:b/>
          <w:i/>
          <w:sz w:val="24"/>
          <w:szCs w:val="24"/>
        </w:rPr>
        <w:t>Systems</w:t>
      </w:r>
      <w:proofErr w:type="spellEnd"/>
      <w:r w:rsidR="00606512" w:rsidRPr="00A37C79">
        <w:rPr>
          <w:rFonts w:ascii="Times New Roman" w:hAnsi="Times New Roman"/>
          <w:sz w:val="24"/>
          <w:szCs w:val="24"/>
        </w:rPr>
        <w:t xml:space="preserve">, </w:t>
      </w:r>
      <w:r w:rsidR="00606512" w:rsidRPr="00A37C79">
        <w:rPr>
          <w:rFonts w:ascii="Times New Roman" w:hAnsi="Times New Roman"/>
          <w:b/>
          <w:i/>
          <w:sz w:val="24"/>
          <w:szCs w:val="24"/>
        </w:rPr>
        <w:t>LMS</w:t>
      </w:r>
      <w:r w:rsidR="00606512" w:rsidRPr="00A37C79">
        <w:rPr>
          <w:rFonts w:ascii="Times New Roman" w:hAnsi="Times New Roman"/>
          <w:sz w:val="24"/>
          <w:szCs w:val="24"/>
        </w:rPr>
        <w:t xml:space="preserve">), de los que fichan, </w:t>
      </w:r>
      <w:r w:rsidR="00252188" w:rsidRPr="00A37C79">
        <w:rPr>
          <w:rFonts w:ascii="Times New Roman" w:hAnsi="Times New Roman"/>
          <w:sz w:val="24"/>
          <w:szCs w:val="24"/>
        </w:rPr>
        <w:t>a</w:t>
      </w:r>
      <w:r w:rsidR="00606512" w:rsidRPr="00A37C79">
        <w:rPr>
          <w:rFonts w:ascii="Times New Roman" w:hAnsi="Times New Roman"/>
          <w:sz w:val="24"/>
          <w:szCs w:val="24"/>
        </w:rPr>
        <w:t xml:space="preserve">) las </w:t>
      </w:r>
      <w:r w:rsidR="00606512" w:rsidRPr="00A37C79">
        <w:rPr>
          <w:rFonts w:ascii="Times New Roman" w:hAnsi="Times New Roman"/>
          <w:sz w:val="24"/>
          <w:szCs w:val="24"/>
        </w:rPr>
        <w:lastRenderedPageBreak/>
        <w:t xml:space="preserve">bitácoras digitales, </w:t>
      </w:r>
      <w:r w:rsidR="00252188" w:rsidRPr="00A37C79">
        <w:rPr>
          <w:rFonts w:ascii="Times New Roman" w:hAnsi="Times New Roman"/>
          <w:sz w:val="24"/>
          <w:szCs w:val="24"/>
        </w:rPr>
        <w:t>b</w:t>
      </w:r>
      <w:r w:rsidR="00606512" w:rsidRPr="00A37C79">
        <w:rPr>
          <w:rFonts w:ascii="Times New Roman" w:hAnsi="Times New Roman"/>
          <w:sz w:val="24"/>
          <w:szCs w:val="24"/>
        </w:rPr>
        <w:t xml:space="preserve">) </w:t>
      </w:r>
      <w:r w:rsidR="00252188" w:rsidRPr="00A37C79">
        <w:rPr>
          <w:rFonts w:ascii="Times New Roman" w:hAnsi="Times New Roman"/>
          <w:sz w:val="24"/>
          <w:szCs w:val="24"/>
        </w:rPr>
        <w:t>material escrito, con visuales, que pueden ser editado por los lectores (i.e., wikis), c) el uso educativo de grabaciones de voz (i.e., podcasts), y otros (</w:t>
      </w:r>
      <w:proofErr w:type="spellStart"/>
      <w:r w:rsidR="00252188" w:rsidRPr="00A37C79">
        <w:rPr>
          <w:rFonts w:ascii="Times New Roman" w:hAnsi="Times New Roman"/>
          <w:sz w:val="24"/>
          <w:szCs w:val="24"/>
        </w:rPr>
        <w:t>Arshavskiy</w:t>
      </w:r>
      <w:proofErr w:type="spellEnd"/>
      <w:r w:rsidR="00252188" w:rsidRPr="00A37C79">
        <w:rPr>
          <w:rFonts w:ascii="Times New Roman" w:hAnsi="Times New Roman"/>
          <w:sz w:val="24"/>
          <w:szCs w:val="24"/>
        </w:rPr>
        <w:t>, 2014, p. 85).</w:t>
      </w:r>
    </w:p>
    <w:p w14:paraId="12660D71" w14:textId="77777777" w:rsidR="008D40E4" w:rsidRPr="00A37C79" w:rsidRDefault="008D40E4" w:rsidP="00CE1D96">
      <w:pPr>
        <w:spacing w:after="0" w:line="480" w:lineRule="auto"/>
        <w:ind w:firstLine="708"/>
        <w:rPr>
          <w:rFonts w:ascii="Times New Roman" w:hAnsi="Times New Roman"/>
          <w:sz w:val="24"/>
          <w:szCs w:val="24"/>
        </w:rPr>
      </w:pPr>
      <w:r w:rsidRPr="00A37C79">
        <w:rPr>
          <w:rFonts w:ascii="Times New Roman" w:hAnsi="Times New Roman"/>
          <w:sz w:val="24"/>
          <w:szCs w:val="24"/>
        </w:rPr>
        <w:t>En el caso de documentos escritos, con sus respectivas ilustraciones e hipervínculos, es de vital importancia que no sean muy extensos.  Lo ideal es que estos materiales se publique</w:t>
      </w:r>
      <w:r w:rsidR="007A72E8" w:rsidRPr="00A37C79">
        <w:rPr>
          <w:rFonts w:ascii="Times New Roman" w:hAnsi="Times New Roman"/>
          <w:sz w:val="24"/>
          <w:szCs w:val="24"/>
        </w:rPr>
        <w:t>n</w:t>
      </w:r>
      <w:r w:rsidRPr="00A37C79">
        <w:rPr>
          <w:rFonts w:ascii="Times New Roman" w:hAnsi="Times New Roman"/>
          <w:sz w:val="24"/>
          <w:szCs w:val="24"/>
        </w:rPr>
        <w:t xml:space="preserve"> como segmentos</w:t>
      </w:r>
      <w:r w:rsidR="007A72E8" w:rsidRPr="00A37C79">
        <w:rPr>
          <w:rFonts w:ascii="Times New Roman" w:hAnsi="Times New Roman"/>
          <w:sz w:val="24"/>
          <w:szCs w:val="24"/>
        </w:rPr>
        <w:t xml:space="preserve"> cortos de informaci</w:t>
      </w:r>
      <w:r w:rsidR="0043634B" w:rsidRPr="00A37C79">
        <w:rPr>
          <w:rFonts w:ascii="Times New Roman" w:hAnsi="Times New Roman"/>
          <w:sz w:val="24"/>
          <w:szCs w:val="24"/>
        </w:rPr>
        <w:t>ón, pues</w:t>
      </w:r>
      <w:r w:rsidR="007A72E8" w:rsidRPr="00A37C79">
        <w:rPr>
          <w:rFonts w:ascii="Times New Roman" w:hAnsi="Times New Roman"/>
          <w:sz w:val="24"/>
          <w:szCs w:val="24"/>
        </w:rPr>
        <w:t xml:space="preserve"> permite</w:t>
      </w:r>
      <w:r w:rsidRPr="00A37C79">
        <w:rPr>
          <w:rFonts w:ascii="Times New Roman" w:hAnsi="Times New Roman"/>
          <w:sz w:val="24"/>
          <w:szCs w:val="24"/>
        </w:rPr>
        <w:t xml:space="preserve"> mantener la atención de los estudiantes, </w:t>
      </w:r>
      <w:r w:rsidR="004F2A7A" w:rsidRPr="00A37C79">
        <w:rPr>
          <w:rFonts w:ascii="Times New Roman" w:hAnsi="Times New Roman"/>
          <w:sz w:val="24"/>
          <w:szCs w:val="24"/>
        </w:rPr>
        <w:t>por ello se inicia</w:t>
      </w:r>
      <w:r w:rsidR="007A72E8" w:rsidRPr="00A37C79">
        <w:rPr>
          <w:rFonts w:ascii="Times New Roman" w:hAnsi="Times New Roman"/>
          <w:sz w:val="24"/>
          <w:szCs w:val="24"/>
        </w:rPr>
        <w:t xml:space="preserve"> la activación y procesamiento de la memoria de residencia y perdurable (Hawkins, 2014)</w:t>
      </w:r>
      <w:r w:rsidR="006E6408" w:rsidRPr="00A37C79">
        <w:rPr>
          <w:rFonts w:ascii="Times New Roman" w:hAnsi="Times New Roman"/>
          <w:sz w:val="24"/>
          <w:szCs w:val="24"/>
        </w:rPr>
        <w:t xml:space="preserve">.  Para atender la diversidad y estilos de aprendizaje, se sugiere que </w:t>
      </w:r>
      <w:r w:rsidR="00BD0870" w:rsidRPr="00A37C79">
        <w:rPr>
          <w:rFonts w:ascii="Times New Roman" w:hAnsi="Times New Roman"/>
          <w:sz w:val="24"/>
          <w:szCs w:val="24"/>
        </w:rPr>
        <w:t>se muestren</w:t>
      </w:r>
      <w:r w:rsidR="006D1EA0" w:rsidRPr="00A37C79">
        <w:rPr>
          <w:rFonts w:ascii="Times New Roman" w:hAnsi="Times New Roman"/>
          <w:sz w:val="24"/>
          <w:szCs w:val="24"/>
        </w:rPr>
        <w:t xml:space="preserve"> representaciones variadas.  Entonces, el diseñador de la instrucción </w:t>
      </w:r>
      <w:r w:rsidR="00BD0870" w:rsidRPr="00A37C79">
        <w:rPr>
          <w:rFonts w:ascii="Times New Roman" w:hAnsi="Times New Roman"/>
          <w:sz w:val="24"/>
          <w:szCs w:val="24"/>
        </w:rPr>
        <w:t xml:space="preserve">se obligará </w:t>
      </w:r>
      <w:r w:rsidR="006D1EA0" w:rsidRPr="00A37C79">
        <w:rPr>
          <w:rFonts w:ascii="Times New Roman" w:hAnsi="Times New Roman"/>
          <w:sz w:val="24"/>
          <w:szCs w:val="24"/>
        </w:rPr>
        <w:t>aplicar una pluralidad de ejemplos, apelando así, a una plétora</w:t>
      </w:r>
      <w:r w:rsidR="0056448E" w:rsidRPr="00A37C79">
        <w:rPr>
          <w:rFonts w:ascii="Times New Roman" w:hAnsi="Times New Roman"/>
          <w:sz w:val="24"/>
          <w:szCs w:val="24"/>
        </w:rPr>
        <w:t xml:space="preserve"> variada de perfiles didácticos.  </w:t>
      </w:r>
      <w:r w:rsidR="001152D5" w:rsidRPr="00A37C79">
        <w:rPr>
          <w:rFonts w:ascii="Times New Roman" w:hAnsi="Times New Roman"/>
          <w:sz w:val="24"/>
          <w:szCs w:val="24"/>
        </w:rPr>
        <w:t>Tal táctica, también, permite que el estudiante sea capaz de aplicar, y transferir, el conocimiento asimilado, idealmente de forma auténtica, en varios contextos</w:t>
      </w:r>
      <w:r w:rsidR="00C53FBF" w:rsidRPr="00A37C79">
        <w:rPr>
          <w:rFonts w:ascii="Times New Roman" w:hAnsi="Times New Roman"/>
          <w:sz w:val="24"/>
          <w:szCs w:val="24"/>
        </w:rPr>
        <w:t xml:space="preserve"> (Gagné et al., 1992, p. 193) de la vida ocupacional real (H</w:t>
      </w:r>
      <w:r w:rsidR="006D0B21" w:rsidRPr="00A37C79">
        <w:rPr>
          <w:rFonts w:ascii="Times New Roman" w:hAnsi="Times New Roman"/>
          <w:sz w:val="24"/>
          <w:szCs w:val="24"/>
        </w:rPr>
        <w:t>awkins, 2014), así como en la vida cotidiana y recreativa.</w:t>
      </w:r>
    </w:p>
    <w:p w14:paraId="701E5860" w14:textId="77777777" w:rsidR="00950875" w:rsidRPr="00A37C79" w:rsidRDefault="00051B37" w:rsidP="00950875">
      <w:pPr>
        <w:spacing w:after="0" w:line="480" w:lineRule="auto"/>
        <w:rPr>
          <w:rFonts w:ascii="Times New Roman" w:hAnsi="Times New Roman"/>
          <w:b/>
          <w:sz w:val="24"/>
          <w:szCs w:val="24"/>
        </w:rPr>
      </w:pPr>
      <w:r w:rsidRPr="00A37C79">
        <w:rPr>
          <w:rFonts w:ascii="Times New Roman" w:hAnsi="Times New Roman"/>
          <w:b/>
          <w:sz w:val="24"/>
          <w:szCs w:val="24"/>
        </w:rPr>
        <w:t xml:space="preserve">Dotar de </w:t>
      </w:r>
      <w:r w:rsidR="00950875" w:rsidRPr="00A37C79">
        <w:rPr>
          <w:rFonts w:ascii="Times New Roman" w:hAnsi="Times New Roman"/>
          <w:b/>
          <w:sz w:val="24"/>
          <w:szCs w:val="24"/>
        </w:rPr>
        <w:t>Preceptores que Orienten a los Educand</w:t>
      </w:r>
      <w:r w:rsidRPr="00A37C79">
        <w:rPr>
          <w:rFonts w:ascii="Times New Roman" w:hAnsi="Times New Roman"/>
          <w:b/>
          <w:sz w:val="24"/>
          <w:szCs w:val="24"/>
        </w:rPr>
        <w:t>os hacia un Aprendizaje Exitoso</w:t>
      </w:r>
    </w:p>
    <w:p w14:paraId="57316125" w14:textId="56D611EA" w:rsidR="006576B3" w:rsidRPr="00A37C79" w:rsidRDefault="00950875" w:rsidP="006576B3">
      <w:pPr>
        <w:spacing w:after="0" w:line="480" w:lineRule="auto"/>
        <w:ind w:firstLine="708"/>
        <w:rPr>
          <w:rFonts w:ascii="Times New Roman" w:hAnsi="Times New Roman"/>
          <w:sz w:val="24"/>
          <w:szCs w:val="24"/>
        </w:rPr>
      </w:pPr>
      <w:r w:rsidRPr="00A37C79">
        <w:rPr>
          <w:rFonts w:ascii="Times New Roman" w:hAnsi="Times New Roman"/>
          <w:sz w:val="24"/>
          <w:szCs w:val="24"/>
        </w:rPr>
        <w:t xml:space="preserve">La </w:t>
      </w:r>
      <w:r w:rsidR="001B5906" w:rsidRPr="00A37C79">
        <w:rPr>
          <w:rFonts w:ascii="Times New Roman" w:hAnsi="Times New Roman"/>
          <w:sz w:val="24"/>
          <w:szCs w:val="24"/>
        </w:rPr>
        <w:t>comisión radica en presenta</w:t>
      </w:r>
      <w:r w:rsidR="00994535" w:rsidRPr="00A37C79">
        <w:rPr>
          <w:rFonts w:ascii="Times New Roman" w:hAnsi="Times New Roman"/>
          <w:sz w:val="24"/>
          <w:szCs w:val="24"/>
        </w:rPr>
        <w:t>r</w:t>
      </w:r>
      <w:r w:rsidR="001B5906" w:rsidRPr="00A37C79">
        <w:rPr>
          <w:rFonts w:ascii="Times New Roman" w:hAnsi="Times New Roman"/>
          <w:sz w:val="24"/>
          <w:szCs w:val="24"/>
        </w:rPr>
        <w:t xml:space="preserve"> cierta documentación esbozada como un listado de fases que se sugiere que sigan los alumnos (</w:t>
      </w:r>
      <w:proofErr w:type="spellStart"/>
      <w:r w:rsidR="001B5906" w:rsidRPr="00A37C79">
        <w:rPr>
          <w:rFonts w:ascii="Times New Roman" w:hAnsi="Times New Roman"/>
          <w:sz w:val="24"/>
          <w:szCs w:val="24"/>
        </w:rPr>
        <w:t>Seeney</w:t>
      </w:r>
      <w:proofErr w:type="spellEnd"/>
      <w:r w:rsidR="001B5906" w:rsidRPr="00A37C79">
        <w:rPr>
          <w:rFonts w:ascii="Times New Roman" w:hAnsi="Times New Roman"/>
          <w:sz w:val="24"/>
          <w:szCs w:val="24"/>
        </w:rPr>
        <w:t xml:space="preserve"> &amp; Routledge, 2011).</w:t>
      </w:r>
      <w:r w:rsidR="001C17E7" w:rsidRPr="00A37C79">
        <w:rPr>
          <w:rFonts w:ascii="Times New Roman" w:hAnsi="Times New Roman"/>
          <w:sz w:val="24"/>
          <w:szCs w:val="24"/>
        </w:rPr>
        <w:t xml:space="preserve">  </w:t>
      </w:r>
      <w:r w:rsidR="003A5526" w:rsidRPr="00A37C79">
        <w:rPr>
          <w:rFonts w:ascii="Times New Roman" w:hAnsi="Times New Roman"/>
          <w:sz w:val="24"/>
          <w:szCs w:val="24"/>
        </w:rPr>
        <w:t>Por otra parte</w:t>
      </w:r>
      <w:r w:rsidR="001C17E7" w:rsidRPr="00A37C79">
        <w:rPr>
          <w:rFonts w:ascii="Times New Roman" w:hAnsi="Times New Roman"/>
          <w:sz w:val="24"/>
          <w:szCs w:val="24"/>
        </w:rPr>
        <w:t xml:space="preserve">, el educador puede </w:t>
      </w:r>
      <w:r w:rsidR="004E0171" w:rsidRPr="00A37C79">
        <w:rPr>
          <w:rFonts w:ascii="Times New Roman" w:hAnsi="Times New Roman"/>
          <w:sz w:val="24"/>
          <w:szCs w:val="24"/>
        </w:rPr>
        <w:t xml:space="preserve">tener a bien </w:t>
      </w:r>
      <w:r w:rsidR="001C17E7" w:rsidRPr="00A37C79">
        <w:rPr>
          <w:rFonts w:ascii="Times New Roman" w:hAnsi="Times New Roman"/>
          <w:sz w:val="24"/>
          <w:szCs w:val="24"/>
        </w:rPr>
        <w:t xml:space="preserve">asistencia, o consejería, </w:t>
      </w:r>
      <w:r w:rsidR="004E0171" w:rsidRPr="00A37C79">
        <w:rPr>
          <w:rFonts w:ascii="Times New Roman" w:hAnsi="Times New Roman"/>
          <w:sz w:val="24"/>
          <w:szCs w:val="24"/>
        </w:rPr>
        <w:t xml:space="preserve">de dominio </w:t>
      </w:r>
      <w:r w:rsidR="005D3BCD" w:rsidRPr="00A37C79">
        <w:rPr>
          <w:rFonts w:ascii="Times New Roman" w:hAnsi="Times New Roman"/>
          <w:sz w:val="24"/>
          <w:szCs w:val="24"/>
        </w:rPr>
        <w:t xml:space="preserve">característico </w:t>
      </w:r>
      <w:r w:rsidR="001C17E7" w:rsidRPr="00A37C79">
        <w:rPr>
          <w:rFonts w:ascii="Times New Roman" w:hAnsi="Times New Roman"/>
          <w:sz w:val="24"/>
          <w:szCs w:val="24"/>
        </w:rPr>
        <w:t>para asistir en el aprendizaje de los alumnos</w:t>
      </w:r>
      <w:r w:rsidR="00E554C1" w:rsidRPr="00A37C79">
        <w:rPr>
          <w:rFonts w:ascii="Times New Roman" w:hAnsi="Times New Roman"/>
          <w:sz w:val="24"/>
          <w:szCs w:val="24"/>
        </w:rPr>
        <w:t xml:space="preserve"> (Hawkins, 2014</w:t>
      </w:r>
      <w:r w:rsidR="006576B3" w:rsidRPr="00A37C79">
        <w:rPr>
          <w:rFonts w:ascii="Times New Roman" w:hAnsi="Times New Roman"/>
          <w:sz w:val="24"/>
          <w:szCs w:val="24"/>
        </w:rPr>
        <w:t>).  En este punto, comienza la intervención del docente en cuando a proveer recomendaciones, consejerías y orientaciones que apoyen, o mejoren, el comportamiento de los alumnos.  La gestión es, pues, de aprovisionar el insumo correspondiente, en la forma de retro</w:t>
      </w:r>
      <w:r w:rsidR="00BA14FB">
        <w:rPr>
          <w:rFonts w:ascii="Times New Roman" w:hAnsi="Times New Roman"/>
          <w:sz w:val="24"/>
          <w:szCs w:val="24"/>
        </w:rPr>
        <w:t>alimentación</w:t>
      </w:r>
      <w:r w:rsidR="006576B3" w:rsidRPr="00A37C79">
        <w:rPr>
          <w:rFonts w:ascii="Times New Roman" w:hAnsi="Times New Roman"/>
          <w:sz w:val="24"/>
          <w:szCs w:val="24"/>
        </w:rPr>
        <w:t xml:space="preserve"> (Hawkins, 2014; </w:t>
      </w:r>
      <w:proofErr w:type="spellStart"/>
      <w:r w:rsidR="006576B3" w:rsidRPr="00A37C79">
        <w:rPr>
          <w:rFonts w:ascii="Times New Roman" w:hAnsi="Times New Roman"/>
          <w:sz w:val="24"/>
          <w:szCs w:val="24"/>
        </w:rPr>
        <w:t>Hodell</w:t>
      </w:r>
      <w:proofErr w:type="spellEnd"/>
      <w:r w:rsidR="006576B3" w:rsidRPr="00A37C79">
        <w:rPr>
          <w:rFonts w:ascii="Times New Roman" w:hAnsi="Times New Roman"/>
          <w:sz w:val="24"/>
          <w:szCs w:val="24"/>
        </w:rPr>
        <w:t>, 2016, pp. 130, 133).</w:t>
      </w:r>
      <w:r w:rsidR="003B01AD" w:rsidRPr="00A37C79">
        <w:rPr>
          <w:rFonts w:ascii="Times New Roman" w:hAnsi="Times New Roman"/>
          <w:sz w:val="24"/>
          <w:szCs w:val="24"/>
        </w:rPr>
        <w:t xml:space="preserve">  Otra</w:t>
      </w:r>
      <w:r w:rsidR="00A727CA" w:rsidRPr="00A37C79">
        <w:rPr>
          <w:rFonts w:ascii="Times New Roman" w:hAnsi="Times New Roman"/>
          <w:sz w:val="24"/>
          <w:szCs w:val="24"/>
        </w:rPr>
        <w:t>s</w:t>
      </w:r>
      <w:r w:rsidR="003B01AD" w:rsidRPr="00A37C79">
        <w:rPr>
          <w:rFonts w:ascii="Times New Roman" w:hAnsi="Times New Roman"/>
          <w:sz w:val="24"/>
          <w:szCs w:val="24"/>
        </w:rPr>
        <w:t xml:space="preserve"> manera</w:t>
      </w:r>
      <w:r w:rsidR="00A727CA" w:rsidRPr="00A37C79">
        <w:rPr>
          <w:rFonts w:ascii="Times New Roman" w:hAnsi="Times New Roman"/>
          <w:sz w:val="24"/>
          <w:szCs w:val="24"/>
        </w:rPr>
        <w:t>s</w:t>
      </w:r>
      <w:r w:rsidR="003B01AD" w:rsidRPr="00A37C79">
        <w:rPr>
          <w:rFonts w:ascii="Times New Roman" w:hAnsi="Times New Roman"/>
          <w:sz w:val="24"/>
          <w:szCs w:val="24"/>
        </w:rPr>
        <w:t xml:space="preserve"> de </w:t>
      </w:r>
      <w:r w:rsidR="001F4359" w:rsidRPr="00A37C79">
        <w:rPr>
          <w:rFonts w:ascii="Times New Roman" w:hAnsi="Times New Roman"/>
          <w:sz w:val="24"/>
          <w:szCs w:val="24"/>
        </w:rPr>
        <w:t>apoyar</w:t>
      </w:r>
      <w:r w:rsidR="003B01AD" w:rsidRPr="00A37C79">
        <w:rPr>
          <w:rFonts w:ascii="Times New Roman" w:hAnsi="Times New Roman"/>
          <w:sz w:val="24"/>
          <w:szCs w:val="24"/>
        </w:rPr>
        <w:t xml:space="preserve"> el aprendizaje de los educandos, es de </w:t>
      </w:r>
      <w:r w:rsidR="00A727CA" w:rsidRPr="00A37C79">
        <w:rPr>
          <w:rFonts w:ascii="Times New Roman" w:hAnsi="Times New Roman"/>
          <w:sz w:val="24"/>
          <w:szCs w:val="24"/>
        </w:rPr>
        <w:t xml:space="preserve">1) </w:t>
      </w:r>
      <w:r w:rsidR="003B01AD" w:rsidRPr="00A37C79">
        <w:rPr>
          <w:rFonts w:ascii="Times New Roman" w:hAnsi="Times New Roman"/>
          <w:sz w:val="24"/>
          <w:szCs w:val="24"/>
        </w:rPr>
        <w:t>permitir que esto</w:t>
      </w:r>
      <w:r w:rsidR="00D4369E" w:rsidRPr="00A37C79">
        <w:rPr>
          <w:rFonts w:ascii="Times New Roman" w:hAnsi="Times New Roman"/>
          <w:sz w:val="24"/>
          <w:szCs w:val="24"/>
        </w:rPr>
        <w:t>s</w:t>
      </w:r>
      <w:r w:rsidR="003B01AD" w:rsidRPr="00A37C79">
        <w:rPr>
          <w:rFonts w:ascii="Times New Roman" w:hAnsi="Times New Roman"/>
          <w:sz w:val="24"/>
          <w:szCs w:val="24"/>
        </w:rPr>
        <w:t xml:space="preserve"> puedan visualizar las rúbricas de los evaluaciones, desde la asignatura a distancia</w:t>
      </w:r>
      <w:r w:rsidR="00A727CA" w:rsidRPr="00A37C79">
        <w:rPr>
          <w:rFonts w:ascii="Times New Roman" w:hAnsi="Times New Roman"/>
          <w:sz w:val="24"/>
          <w:szCs w:val="24"/>
        </w:rPr>
        <w:t>;</w:t>
      </w:r>
      <w:r w:rsidR="009908C3" w:rsidRPr="00A37C79">
        <w:rPr>
          <w:rFonts w:ascii="Times New Roman" w:hAnsi="Times New Roman"/>
          <w:sz w:val="24"/>
          <w:szCs w:val="24"/>
        </w:rPr>
        <w:t xml:space="preserve"> </w:t>
      </w:r>
      <w:r w:rsidR="00A727CA" w:rsidRPr="00A37C79">
        <w:rPr>
          <w:rFonts w:ascii="Times New Roman" w:hAnsi="Times New Roman"/>
          <w:sz w:val="24"/>
          <w:szCs w:val="24"/>
        </w:rPr>
        <w:t xml:space="preserve">2) </w:t>
      </w:r>
      <w:r w:rsidR="009908C3" w:rsidRPr="00A37C79">
        <w:rPr>
          <w:rFonts w:ascii="Times New Roman" w:hAnsi="Times New Roman"/>
          <w:sz w:val="24"/>
          <w:szCs w:val="24"/>
        </w:rPr>
        <w:t xml:space="preserve">abundar sobre los desaciertes evidentes en </w:t>
      </w:r>
      <w:r w:rsidR="009908C3" w:rsidRPr="00A37C79">
        <w:rPr>
          <w:rFonts w:ascii="Times New Roman" w:hAnsi="Times New Roman"/>
          <w:sz w:val="24"/>
          <w:szCs w:val="24"/>
        </w:rPr>
        <w:lastRenderedPageBreak/>
        <w:t xml:space="preserve">los </w:t>
      </w:r>
      <w:r w:rsidR="00A727CA" w:rsidRPr="00A37C79">
        <w:rPr>
          <w:rFonts w:ascii="Times New Roman" w:hAnsi="Times New Roman"/>
          <w:sz w:val="24"/>
          <w:szCs w:val="24"/>
        </w:rPr>
        <w:t xml:space="preserve">aprendices; 3) </w:t>
      </w:r>
      <w:r w:rsidR="006831AE" w:rsidRPr="00A37C79">
        <w:rPr>
          <w:rFonts w:ascii="Times New Roman" w:hAnsi="Times New Roman"/>
          <w:sz w:val="24"/>
          <w:szCs w:val="24"/>
        </w:rPr>
        <w:t>acordar comunicaciones orientadas a detallar contingencias prosp</w:t>
      </w:r>
      <w:r w:rsidR="00A727CA" w:rsidRPr="00A37C79">
        <w:rPr>
          <w:rFonts w:ascii="Times New Roman" w:hAnsi="Times New Roman"/>
          <w:sz w:val="24"/>
          <w:szCs w:val="24"/>
        </w:rPr>
        <w:t>ectivas y finalidades de</w:t>
      </w:r>
      <w:r w:rsidR="001F4359" w:rsidRPr="00A37C79">
        <w:rPr>
          <w:rFonts w:ascii="Times New Roman" w:hAnsi="Times New Roman"/>
          <w:sz w:val="24"/>
          <w:szCs w:val="24"/>
        </w:rPr>
        <w:t xml:space="preserve"> </w:t>
      </w:r>
      <w:r w:rsidR="00A727CA" w:rsidRPr="00A37C79">
        <w:rPr>
          <w:rFonts w:ascii="Times New Roman" w:hAnsi="Times New Roman"/>
          <w:sz w:val="24"/>
          <w:szCs w:val="24"/>
        </w:rPr>
        <w:t>l</w:t>
      </w:r>
      <w:r w:rsidR="001F4359" w:rsidRPr="00A37C79">
        <w:rPr>
          <w:rFonts w:ascii="Times New Roman" w:hAnsi="Times New Roman"/>
          <w:sz w:val="24"/>
          <w:szCs w:val="24"/>
        </w:rPr>
        <w:t>a lección, o el</w:t>
      </w:r>
      <w:r w:rsidR="00A727CA" w:rsidRPr="00A37C79">
        <w:rPr>
          <w:rFonts w:ascii="Times New Roman" w:hAnsi="Times New Roman"/>
          <w:sz w:val="24"/>
          <w:szCs w:val="24"/>
        </w:rPr>
        <w:t xml:space="preserve"> curso 4) disponer de esquemas, diagramas o gráficos, que revelen los asuntos didácticos y evaluativos vitales del programa, impartido en el ciberespacio académico; 5) </w:t>
      </w:r>
      <w:r w:rsidR="00926A2A" w:rsidRPr="00A37C79">
        <w:rPr>
          <w:rFonts w:ascii="Times New Roman" w:hAnsi="Times New Roman"/>
          <w:sz w:val="24"/>
          <w:szCs w:val="24"/>
        </w:rPr>
        <w:t>disponer en la página del curso, preguntas guías, las cuales ofrecen el rumbo que los estudiantes habrá</w:t>
      </w:r>
      <w:r w:rsidR="001F4359" w:rsidRPr="00A37C79">
        <w:rPr>
          <w:rFonts w:ascii="Times New Roman" w:hAnsi="Times New Roman"/>
          <w:sz w:val="24"/>
          <w:szCs w:val="24"/>
        </w:rPr>
        <w:t>n</w:t>
      </w:r>
      <w:r w:rsidR="00926A2A" w:rsidRPr="00A37C79">
        <w:rPr>
          <w:rFonts w:ascii="Times New Roman" w:hAnsi="Times New Roman"/>
          <w:sz w:val="24"/>
          <w:szCs w:val="24"/>
        </w:rPr>
        <w:t xml:space="preserve"> de encausar en la actual encomienda escolástica; 6) </w:t>
      </w:r>
      <w:r w:rsidR="00042F15" w:rsidRPr="00A37C79">
        <w:rPr>
          <w:rFonts w:ascii="Times New Roman" w:hAnsi="Times New Roman"/>
          <w:sz w:val="24"/>
          <w:szCs w:val="24"/>
        </w:rPr>
        <w:t xml:space="preserve">publicar, en forma digital, avisos y recordatorios que ayuden a encaminar a los estudiantes; 7) estrategias pedagógicas que asistan a la comprensión y aplicación de los tópicos de la asignatura, </w:t>
      </w:r>
      <w:r w:rsidR="00AC6677" w:rsidRPr="00A37C79">
        <w:rPr>
          <w:rFonts w:ascii="Times New Roman" w:hAnsi="Times New Roman"/>
          <w:sz w:val="24"/>
          <w:szCs w:val="24"/>
        </w:rPr>
        <w:t>contemplando el uso de ejemplos</w:t>
      </w:r>
      <w:r w:rsidR="0042315C" w:rsidRPr="00A37C79">
        <w:rPr>
          <w:rFonts w:ascii="Times New Roman" w:hAnsi="Times New Roman"/>
          <w:sz w:val="24"/>
          <w:szCs w:val="24"/>
        </w:rPr>
        <w:t xml:space="preserve"> (e.g</w:t>
      </w:r>
      <w:r w:rsidR="00990FC7" w:rsidRPr="00A37C79">
        <w:rPr>
          <w:rFonts w:ascii="Times New Roman" w:hAnsi="Times New Roman"/>
          <w:sz w:val="24"/>
          <w:szCs w:val="24"/>
        </w:rPr>
        <w:t>.</w:t>
      </w:r>
      <w:r w:rsidR="0042315C" w:rsidRPr="00A37C79">
        <w:rPr>
          <w:rFonts w:ascii="Times New Roman" w:hAnsi="Times New Roman"/>
          <w:sz w:val="24"/>
          <w:szCs w:val="24"/>
        </w:rPr>
        <w:t>, modelos para la publicación y respuestas de los foros argumentativos asincrónicos, exposición digital de trabajos escritos elaborados por otros estudiantes</w:t>
      </w:r>
      <w:r w:rsidR="00E54335" w:rsidRPr="00A37C79">
        <w:rPr>
          <w:rFonts w:ascii="Times New Roman" w:hAnsi="Times New Roman"/>
          <w:sz w:val="24"/>
          <w:szCs w:val="24"/>
        </w:rPr>
        <w:t xml:space="preserve">, accesibilidad </w:t>
      </w:r>
      <w:r w:rsidR="00632943" w:rsidRPr="00A37C79">
        <w:rPr>
          <w:rFonts w:ascii="Times New Roman" w:hAnsi="Times New Roman"/>
          <w:sz w:val="24"/>
          <w:szCs w:val="24"/>
        </w:rPr>
        <w:t>de</w:t>
      </w:r>
      <w:r w:rsidR="00E54335" w:rsidRPr="00A37C79">
        <w:rPr>
          <w:rFonts w:ascii="Times New Roman" w:hAnsi="Times New Roman"/>
          <w:sz w:val="24"/>
          <w:szCs w:val="24"/>
        </w:rPr>
        <w:t xml:space="preserve"> material</w:t>
      </w:r>
      <w:r w:rsidR="0042315C" w:rsidRPr="00A37C79">
        <w:rPr>
          <w:rFonts w:ascii="Times New Roman" w:hAnsi="Times New Roman"/>
          <w:sz w:val="24"/>
          <w:szCs w:val="24"/>
        </w:rPr>
        <w:t xml:space="preserve"> educativo que apoye el tópico bajo estudio)</w:t>
      </w:r>
      <w:r w:rsidR="00AC6677" w:rsidRPr="00A37C79">
        <w:rPr>
          <w:rFonts w:ascii="Times New Roman" w:hAnsi="Times New Roman"/>
          <w:sz w:val="24"/>
          <w:szCs w:val="24"/>
        </w:rPr>
        <w:t xml:space="preserve">; </w:t>
      </w:r>
      <w:r w:rsidR="0042315C" w:rsidRPr="00A37C79">
        <w:rPr>
          <w:rFonts w:ascii="Times New Roman" w:hAnsi="Times New Roman"/>
          <w:sz w:val="24"/>
          <w:szCs w:val="24"/>
        </w:rPr>
        <w:t xml:space="preserve">8) la entrega de tareas en la forma de borradores, </w:t>
      </w:r>
      <w:r w:rsidR="00C82D21" w:rsidRPr="00A37C79">
        <w:rPr>
          <w:rFonts w:ascii="Times New Roman" w:hAnsi="Times New Roman"/>
          <w:sz w:val="24"/>
          <w:szCs w:val="24"/>
        </w:rPr>
        <w:t>así</w:t>
      </w:r>
      <w:r w:rsidR="0042315C" w:rsidRPr="00A37C79">
        <w:rPr>
          <w:rFonts w:ascii="Times New Roman" w:hAnsi="Times New Roman"/>
          <w:sz w:val="24"/>
          <w:szCs w:val="24"/>
        </w:rPr>
        <w:t xml:space="preserve"> el educador pueda ofrecer sus recomendaciones de cómo mejorar estos trabajos; 9</w:t>
      </w:r>
      <w:r w:rsidR="00AC6677" w:rsidRPr="00A37C79">
        <w:rPr>
          <w:rFonts w:ascii="Times New Roman" w:hAnsi="Times New Roman"/>
          <w:sz w:val="24"/>
          <w:szCs w:val="24"/>
        </w:rPr>
        <w:t xml:space="preserve">) inventivas que dicten </w:t>
      </w:r>
      <w:r w:rsidR="00564840" w:rsidRPr="00A37C79">
        <w:rPr>
          <w:rFonts w:ascii="Times New Roman" w:hAnsi="Times New Roman"/>
          <w:sz w:val="24"/>
          <w:szCs w:val="24"/>
        </w:rPr>
        <w:t>acciones concretas para el progreso académico trascendente entre los aprendices, y otras</w:t>
      </w:r>
      <w:r w:rsidR="003B01AD" w:rsidRPr="00A37C79">
        <w:rPr>
          <w:rFonts w:ascii="Times New Roman" w:hAnsi="Times New Roman"/>
          <w:sz w:val="24"/>
          <w:szCs w:val="24"/>
        </w:rPr>
        <w:t xml:space="preserve"> </w:t>
      </w:r>
      <w:r w:rsidR="006902C1" w:rsidRPr="00A37C79">
        <w:rPr>
          <w:rFonts w:ascii="Times New Roman" w:hAnsi="Times New Roman"/>
          <w:sz w:val="24"/>
          <w:szCs w:val="24"/>
        </w:rPr>
        <w:t xml:space="preserve">consideraciones </w:t>
      </w:r>
      <w:r w:rsidR="003B01AD" w:rsidRPr="00A37C79">
        <w:rPr>
          <w:rFonts w:ascii="Times New Roman" w:hAnsi="Times New Roman"/>
          <w:sz w:val="24"/>
          <w:szCs w:val="24"/>
        </w:rPr>
        <w:t>(</w:t>
      </w:r>
      <w:proofErr w:type="spellStart"/>
      <w:r w:rsidR="003B01AD" w:rsidRPr="00A37C79">
        <w:rPr>
          <w:rFonts w:ascii="Times New Roman" w:hAnsi="Times New Roman"/>
          <w:sz w:val="24"/>
          <w:szCs w:val="24"/>
        </w:rPr>
        <w:t>Arshavskiy</w:t>
      </w:r>
      <w:proofErr w:type="spellEnd"/>
      <w:r w:rsidR="003B01AD" w:rsidRPr="00A37C79">
        <w:rPr>
          <w:rFonts w:ascii="Times New Roman" w:hAnsi="Times New Roman"/>
          <w:sz w:val="24"/>
          <w:szCs w:val="24"/>
        </w:rPr>
        <w:t>, 2014, p</w:t>
      </w:r>
      <w:r w:rsidR="00564840" w:rsidRPr="00A37C79">
        <w:rPr>
          <w:rFonts w:ascii="Times New Roman" w:hAnsi="Times New Roman"/>
          <w:sz w:val="24"/>
          <w:szCs w:val="24"/>
        </w:rPr>
        <w:t>p</w:t>
      </w:r>
      <w:r w:rsidR="003B01AD" w:rsidRPr="00A37C79">
        <w:rPr>
          <w:rFonts w:ascii="Times New Roman" w:hAnsi="Times New Roman"/>
          <w:sz w:val="24"/>
          <w:szCs w:val="24"/>
        </w:rPr>
        <w:t>. 85</w:t>
      </w:r>
      <w:r w:rsidR="00564840" w:rsidRPr="00A37C79">
        <w:rPr>
          <w:rFonts w:ascii="Times New Roman" w:hAnsi="Times New Roman"/>
          <w:sz w:val="24"/>
          <w:szCs w:val="24"/>
        </w:rPr>
        <w:t>-86; Hawkins, 2014</w:t>
      </w:r>
      <w:r w:rsidR="003B01AD" w:rsidRPr="00A37C79">
        <w:rPr>
          <w:rFonts w:ascii="Times New Roman" w:hAnsi="Times New Roman"/>
          <w:sz w:val="24"/>
          <w:szCs w:val="24"/>
        </w:rPr>
        <w:t>).</w:t>
      </w:r>
    </w:p>
    <w:p w14:paraId="1C68B577" w14:textId="77777777" w:rsidR="0004160E" w:rsidRPr="00A37C79" w:rsidRDefault="00D3500D" w:rsidP="0004160E">
      <w:pPr>
        <w:spacing w:after="0" w:line="480" w:lineRule="auto"/>
        <w:rPr>
          <w:rFonts w:ascii="Times New Roman" w:hAnsi="Times New Roman"/>
          <w:b/>
          <w:sz w:val="24"/>
          <w:szCs w:val="24"/>
        </w:rPr>
      </w:pPr>
      <w:r w:rsidRPr="00A37C79">
        <w:rPr>
          <w:rFonts w:ascii="Times New Roman" w:hAnsi="Times New Roman"/>
          <w:b/>
          <w:sz w:val="24"/>
          <w:szCs w:val="24"/>
        </w:rPr>
        <w:t>Incitar a la Acción de índole Académica</w:t>
      </w:r>
    </w:p>
    <w:p w14:paraId="780654B8" w14:textId="77777777" w:rsidR="0004160E" w:rsidRPr="00A37C79" w:rsidRDefault="00D3500D" w:rsidP="0004160E">
      <w:pPr>
        <w:spacing w:after="0" w:line="480" w:lineRule="auto"/>
        <w:ind w:firstLine="708"/>
        <w:rPr>
          <w:rFonts w:ascii="Times New Roman" w:hAnsi="Times New Roman"/>
          <w:sz w:val="24"/>
          <w:szCs w:val="24"/>
        </w:rPr>
      </w:pPr>
      <w:r w:rsidRPr="00A37C79">
        <w:rPr>
          <w:rFonts w:ascii="Times New Roman" w:hAnsi="Times New Roman"/>
          <w:sz w:val="24"/>
          <w:szCs w:val="24"/>
        </w:rPr>
        <w:t xml:space="preserve">Como desenlace de la etapa anterior, se </w:t>
      </w:r>
      <w:r w:rsidR="0066073F" w:rsidRPr="00A37C79">
        <w:rPr>
          <w:rFonts w:ascii="Times New Roman" w:hAnsi="Times New Roman"/>
          <w:sz w:val="24"/>
          <w:szCs w:val="24"/>
        </w:rPr>
        <w:t>afana</w:t>
      </w:r>
      <w:r w:rsidRPr="00A37C79">
        <w:rPr>
          <w:rFonts w:ascii="Times New Roman" w:hAnsi="Times New Roman"/>
          <w:sz w:val="24"/>
          <w:szCs w:val="24"/>
        </w:rPr>
        <w:t xml:space="preserve"> que los educandos manifiesten la ejecución de un incidente de aprendizaje, de </w:t>
      </w:r>
      <w:r w:rsidR="006902C1" w:rsidRPr="00A37C79">
        <w:rPr>
          <w:rFonts w:ascii="Times New Roman" w:hAnsi="Times New Roman"/>
          <w:sz w:val="24"/>
          <w:szCs w:val="24"/>
        </w:rPr>
        <w:t>tal forma que</w:t>
      </w:r>
      <w:r w:rsidRPr="00A37C79">
        <w:rPr>
          <w:rFonts w:ascii="Times New Roman" w:hAnsi="Times New Roman"/>
          <w:sz w:val="24"/>
          <w:szCs w:val="24"/>
        </w:rPr>
        <w:t xml:space="preserve"> el educador </w:t>
      </w:r>
      <w:r w:rsidR="006902C1" w:rsidRPr="00A37C79">
        <w:rPr>
          <w:rFonts w:ascii="Times New Roman" w:hAnsi="Times New Roman"/>
          <w:sz w:val="24"/>
          <w:szCs w:val="24"/>
        </w:rPr>
        <w:t>convendrá</w:t>
      </w:r>
      <w:r w:rsidR="007B1D66" w:rsidRPr="00A37C79">
        <w:rPr>
          <w:rFonts w:ascii="Times New Roman" w:hAnsi="Times New Roman"/>
          <w:sz w:val="24"/>
          <w:szCs w:val="24"/>
        </w:rPr>
        <w:t xml:space="preserve"> </w:t>
      </w:r>
      <w:r w:rsidR="00EE420C" w:rsidRPr="00A37C79">
        <w:rPr>
          <w:rFonts w:ascii="Times New Roman" w:hAnsi="Times New Roman"/>
          <w:sz w:val="24"/>
          <w:szCs w:val="24"/>
        </w:rPr>
        <w:t>patrocinar</w:t>
      </w:r>
      <w:r w:rsidRPr="00A37C79">
        <w:rPr>
          <w:rFonts w:ascii="Times New Roman" w:hAnsi="Times New Roman"/>
          <w:sz w:val="24"/>
          <w:szCs w:val="24"/>
        </w:rPr>
        <w:t xml:space="preserve"> un entorno que </w:t>
      </w:r>
      <w:r w:rsidR="00EE420C" w:rsidRPr="00A37C79">
        <w:rPr>
          <w:rFonts w:ascii="Times New Roman" w:hAnsi="Times New Roman"/>
          <w:sz w:val="24"/>
          <w:szCs w:val="24"/>
        </w:rPr>
        <w:t>reanime</w:t>
      </w:r>
      <w:r w:rsidRPr="00A37C79">
        <w:rPr>
          <w:rFonts w:ascii="Times New Roman" w:hAnsi="Times New Roman"/>
          <w:sz w:val="24"/>
          <w:szCs w:val="24"/>
        </w:rPr>
        <w:t xml:space="preserve"> la participación de los alumnos, en la medida que se evidencie un progreso en su rendimiento escolástico (</w:t>
      </w:r>
      <w:r w:rsidR="007B1D66" w:rsidRPr="00A37C79">
        <w:rPr>
          <w:rFonts w:ascii="Times New Roman" w:hAnsi="Times New Roman"/>
          <w:sz w:val="24"/>
          <w:szCs w:val="24"/>
        </w:rPr>
        <w:t>Gagné et al., 1992, p. 196</w:t>
      </w:r>
      <w:r w:rsidRPr="00A37C79">
        <w:rPr>
          <w:rFonts w:ascii="Times New Roman" w:hAnsi="Times New Roman"/>
          <w:sz w:val="24"/>
          <w:szCs w:val="24"/>
        </w:rPr>
        <w:t>)</w:t>
      </w:r>
      <w:r w:rsidR="007B1D66" w:rsidRPr="00A37C79">
        <w:rPr>
          <w:rFonts w:ascii="Times New Roman" w:hAnsi="Times New Roman"/>
          <w:sz w:val="24"/>
          <w:szCs w:val="24"/>
        </w:rPr>
        <w:t xml:space="preserve">.  </w:t>
      </w:r>
      <w:r w:rsidR="00EA4C37" w:rsidRPr="00A37C79">
        <w:rPr>
          <w:rFonts w:ascii="Times New Roman" w:hAnsi="Times New Roman"/>
          <w:sz w:val="24"/>
          <w:szCs w:val="24"/>
        </w:rPr>
        <w:t xml:space="preserve">Consiguientemente, el docente debe </w:t>
      </w:r>
      <w:r w:rsidR="00172C88" w:rsidRPr="00A37C79">
        <w:rPr>
          <w:rFonts w:ascii="Times New Roman" w:hAnsi="Times New Roman"/>
          <w:sz w:val="24"/>
          <w:szCs w:val="24"/>
        </w:rPr>
        <w:t xml:space="preserve">comprobar </w:t>
      </w:r>
      <w:r w:rsidR="00EA4C37" w:rsidRPr="00A37C79">
        <w:rPr>
          <w:rFonts w:ascii="Times New Roman" w:hAnsi="Times New Roman"/>
          <w:sz w:val="24"/>
          <w:szCs w:val="24"/>
        </w:rPr>
        <w:t xml:space="preserve">si el estudiante ha realizado el comportamiento </w:t>
      </w:r>
      <w:r w:rsidR="0066073F" w:rsidRPr="00A37C79">
        <w:rPr>
          <w:rFonts w:ascii="Times New Roman" w:hAnsi="Times New Roman"/>
          <w:sz w:val="24"/>
          <w:szCs w:val="24"/>
        </w:rPr>
        <w:t>deseado</w:t>
      </w:r>
      <w:r w:rsidR="00EA4C37" w:rsidRPr="00A37C79">
        <w:rPr>
          <w:rFonts w:ascii="Times New Roman" w:hAnsi="Times New Roman"/>
          <w:sz w:val="24"/>
          <w:szCs w:val="24"/>
        </w:rPr>
        <w:t>, fundamentado en los objetivos de ejecución (</w:t>
      </w:r>
      <w:proofErr w:type="spellStart"/>
      <w:r w:rsidR="00EA4C37" w:rsidRPr="00A37C79">
        <w:rPr>
          <w:rFonts w:ascii="Times New Roman" w:hAnsi="Times New Roman"/>
          <w:sz w:val="24"/>
          <w:szCs w:val="24"/>
        </w:rPr>
        <w:t>Driscoll</w:t>
      </w:r>
      <w:proofErr w:type="spellEnd"/>
      <w:r w:rsidR="00EA4C37" w:rsidRPr="00A37C79">
        <w:rPr>
          <w:rFonts w:ascii="Times New Roman" w:hAnsi="Times New Roman"/>
          <w:sz w:val="24"/>
          <w:szCs w:val="24"/>
        </w:rPr>
        <w:t>, 2005, p. 376)</w:t>
      </w:r>
      <w:r w:rsidR="00F203A1" w:rsidRPr="00A37C79">
        <w:rPr>
          <w:rFonts w:ascii="Times New Roman" w:hAnsi="Times New Roman"/>
          <w:sz w:val="24"/>
          <w:szCs w:val="24"/>
        </w:rPr>
        <w:t>.</w:t>
      </w:r>
    </w:p>
    <w:p w14:paraId="25ED036B" w14:textId="77777777" w:rsidR="00F203A1" w:rsidRPr="00A37C79" w:rsidRDefault="00F203A1" w:rsidP="0004160E">
      <w:pPr>
        <w:spacing w:after="0" w:line="480" w:lineRule="auto"/>
        <w:ind w:firstLine="708"/>
        <w:rPr>
          <w:rFonts w:ascii="Times New Roman" w:hAnsi="Times New Roman"/>
          <w:sz w:val="24"/>
          <w:szCs w:val="24"/>
        </w:rPr>
      </w:pPr>
      <w:r w:rsidRPr="00A37C79">
        <w:rPr>
          <w:rFonts w:ascii="Times New Roman" w:hAnsi="Times New Roman"/>
          <w:sz w:val="24"/>
          <w:szCs w:val="24"/>
        </w:rPr>
        <w:t xml:space="preserve">En este paso de los sucesos de la instrucción, no se </w:t>
      </w:r>
      <w:r w:rsidR="0066073F" w:rsidRPr="00A37C79">
        <w:rPr>
          <w:rFonts w:ascii="Times New Roman" w:hAnsi="Times New Roman"/>
          <w:sz w:val="24"/>
          <w:szCs w:val="24"/>
        </w:rPr>
        <w:t>corresponderá</w:t>
      </w:r>
      <w:r w:rsidRPr="00A37C79">
        <w:rPr>
          <w:rFonts w:ascii="Times New Roman" w:hAnsi="Times New Roman"/>
          <w:sz w:val="24"/>
          <w:szCs w:val="24"/>
        </w:rPr>
        <w:t xml:space="preserve"> evaluar estrictamente la acción de</w:t>
      </w:r>
      <w:r w:rsidR="0066073F" w:rsidRPr="00A37C79">
        <w:rPr>
          <w:rFonts w:ascii="Times New Roman" w:hAnsi="Times New Roman"/>
          <w:sz w:val="24"/>
          <w:szCs w:val="24"/>
        </w:rPr>
        <w:t>l</w:t>
      </w:r>
      <w:r w:rsidRPr="00A37C79">
        <w:rPr>
          <w:rFonts w:ascii="Times New Roman" w:hAnsi="Times New Roman"/>
          <w:sz w:val="24"/>
          <w:szCs w:val="24"/>
        </w:rPr>
        <w:t xml:space="preserve"> educando, sino </w:t>
      </w:r>
      <w:r w:rsidR="00A12BE3" w:rsidRPr="00A37C79">
        <w:rPr>
          <w:rFonts w:ascii="Times New Roman" w:hAnsi="Times New Roman"/>
          <w:sz w:val="24"/>
          <w:szCs w:val="24"/>
        </w:rPr>
        <w:t xml:space="preserve">convenir </w:t>
      </w:r>
      <w:r w:rsidRPr="00A37C79">
        <w:rPr>
          <w:rFonts w:ascii="Times New Roman" w:hAnsi="Times New Roman"/>
          <w:sz w:val="24"/>
          <w:szCs w:val="24"/>
        </w:rPr>
        <w:t xml:space="preserve">de insumos que asisten en el perfeccionamiento de la </w:t>
      </w:r>
      <w:r w:rsidRPr="00A37C79">
        <w:rPr>
          <w:rFonts w:ascii="Times New Roman" w:hAnsi="Times New Roman"/>
          <w:sz w:val="24"/>
          <w:szCs w:val="24"/>
        </w:rPr>
        <w:lastRenderedPageBreak/>
        <w:t xml:space="preserve">conducta </w:t>
      </w:r>
      <w:r w:rsidR="0024579D" w:rsidRPr="00A37C79">
        <w:rPr>
          <w:rFonts w:ascii="Times New Roman" w:hAnsi="Times New Roman"/>
          <w:sz w:val="24"/>
          <w:szCs w:val="24"/>
        </w:rPr>
        <w:t>persistida</w:t>
      </w:r>
      <w:r w:rsidR="00CA2125" w:rsidRPr="00A37C79">
        <w:rPr>
          <w:rFonts w:ascii="Times New Roman" w:hAnsi="Times New Roman"/>
          <w:sz w:val="24"/>
          <w:szCs w:val="24"/>
        </w:rPr>
        <w:t xml:space="preserve">.  </w:t>
      </w:r>
      <w:r w:rsidR="00741B80" w:rsidRPr="00A37C79">
        <w:rPr>
          <w:rFonts w:ascii="Times New Roman" w:hAnsi="Times New Roman"/>
          <w:sz w:val="24"/>
          <w:szCs w:val="24"/>
        </w:rPr>
        <w:t>Por ende</w:t>
      </w:r>
      <w:r w:rsidR="00CA2125" w:rsidRPr="00A37C79">
        <w:rPr>
          <w:rFonts w:ascii="Times New Roman" w:hAnsi="Times New Roman"/>
          <w:sz w:val="24"/>
          <w:szCs w:val="24"/>
        </w:rPr>
        <w:t xml:space="preserve">, se </w:t>
      </w:r>
      <w:r w:rsidR="00741B80" w:rsidRPr="00A37C79">
        <w:rPr>
          <w:rFonts w:ascii="Times New Roman" w:hAnsi="Times New Roman"/>
          <w:sz w:val="24"/>
          <w:szCs w:val="24"/>
        </w:rPr>
        <w:t>funda</w:t>
      </w:r>
      <w:r w:rsidR="00CA2125" w:rsidRPr="00A37C79">
        <w:rPr>
          <w:rFonts w:ascii="Times New Roman" w:hAnsi="Times New Roman"/>
          <w:sz w:val="24"/>
          <w:szCs w:val="24"/>
        </w:rPr>
        <w:t xml:space="preserve"> el nivel vigente q</w:t>
      </w:r>
      <w:r w:rsidR="00282C17" w:rsidRPr="00A37C79">
        <w:rPr>
          <w:rFonts w:ascii="Times New Roman" w:hAnsi="Times New Roman"/>
          <w:sz w:val="24"/>
          <w:szCs w:val="24"/>
        </w:rPr>
        <w:t xml:space="preserve">ue </w:t>
      </w:r>
      <w:r w:rsidR="00A12BE3" w:rsidRPr="00A37C79">
        <w:rPr>
          <w:rFonts w:ascii="Times New Roman" w:hAnsi="Times New Roman"/>
          <w:sz w:val="24"/>
          <w:szCs w:val="24"/>
        </w:rPr>
        <w:t xml:space="preserve">se </w:t>
      </w:r>
      <w:r w:rsidR="00282C17" w:rsidRPr="00A37C79">
        <w:rPr>
          <w:rFonts w:ascii="Times New Roman" w:hAnsi="Times New Roman"/>
          <w:sz w:val="24"/>
          <w:szCs w:val="24"/>
        </w:rPr>
        <w:t xml:space="preserve">halla el estudiante, tocante a su ejecutoria </w:t>
      </w:r>
      <w:r w:rsidR="00741B80" w:rsidRPr="00A37C79">
        <w:rPr>
          <w:rFonts w:ascii="Times New Roman" w:hAnsi="Times New Roman"/>
          <w:sz w:val="24"/>
          <w:szCs w:val="24"/>
        </w:rPr>
        <w:t>avistada</w:t>
      </w:r>
      <w:r w:rsidR="00282C17" w:rsidRPr="00A37C79">
        <w:rPr>
          <w:rFonts w:ascii="Times New Roman" w:hAnsi="Times New Roman"/>
          <w:sz w:val="24"/>
          <w:szCs w:val="24"/>
        </w:rPr>
        <w:t xml:space="preserve">, </w:t>
      </w:r>
      <w:r w:rsidR="00741B80" w:rsidRPr="00A37C79">
        <w:rPr>
          <w:rFonts w:ascii="Times New Roman" w:hAnsi="Times New Roman"/>
          <w:sz w:val="24"/>
          <w:szCs w:val="24"/>
        </w:rPr>
        <w:t>argumento</w:t>
      </w:r>
      <w:r w:rsidR="00282C17" w:rsidRPr="00A37C79">
        <w:rPr>
          <w:rFonts w:ascii="Times New Roman" w:hAnsi="Times New Roman"/>
          <w:sz w:val="24"/>
          <w:szCs w:val="24"/>
        </w:rPr>
        <w:t xml:space="preserve"> que permite viabilizar el progreso </w:t>
      </w:r>
      <w:r w:rsidR="00326A39" w:rsidRPr="00A37C79">
        <w:rPr>
          <w:rFonts w:ascii="Times New Roman" w:hAnsi="Times New Roman"/>
          <w:sz w:val="24"/>
          <w:szCs w:val="24"/>
        </w:rPr>
        <w:t>de la audiencia estudiantil</w:t>
      </w:r>
      <w:r w:rsidRPr="00A37C79">
        <w:rPr>
          <w:rFonts w:ascii="Times New Roman" w:hAnsi="Times New Roman"/>
          <w:sz w:val="24"/>
          <w:szCs w:val="24"/>
        </w:rPr>
        <w:t xml:space="preserve"> (</w:t>
      </w:r>
      <w:proofErr w:type="spellStart"/>
      <w:r w:rsidRPr="00A37C79">
        <w:rPr>
          <w:rFonts w:ascii="Times New Roman" w:hAnsi="Times New Roman"/>
          <w:sz w:val="24"/>
          <w:szCs w:val="24"/>
        </w:rPr>
        <w:t>Driscoll</w:t>
      </w:r>
      <w:proofErr w:type="spellEnd"/>
      <w:r w:rsidRPr="00A37C79">
        <w:rPr>
          <w:rFonts w:ascii="Times New Roman" w:hAnsi="Times New Roman"/>
          <w:sz w:val="24"/>
          <w:szCs w:val="24"/>
        </w:rPr>
        <w:t>, 2005, p. 376).</w:t>
      </w:r>
      <w:r w:rsidR="000F61EE" w:rsidRPr="00A37C79">
        <w:rPr>
          <w:rFonts w:ascii="Times New Roman" w:hAnsi="Times New Roman"/>
          <w:sz w:val="24"/>
          <w:szCs w:val="24"/>
        </w:rPr>
        <w:t xml:space="preserve">  Esto implica que </w:t>
      </w:r>
      <w:r w:rsidR="00A2755A" w:rsidRPr="00A37C79">
        <w:rPr>
          <w:rFonts w:ascii="Times New Roman" w:hAnsi="Times New Roman"/>
          <w:sz w:val="24"/>
          <w:szCs w:val="24"/>
        </w:rPr>
        <w:t>lo ideal es</w:t>
      </w:r>
      <w:r w:rsidR="000F61EE" w:rsidRPr="00A37C79">
        <w:rPr>
          <w:rFonts w:ascii="Times New Roman" w:hAnsi="Times New Roman"/>
          <w:sz w:val="24"/>
          <w:szCs w:val="24"/>
        </w:rPr>
        <w:t xml:space="preserve"> planificar sesiones de prácticas, conexa a las expectativas de aprendizaje, claro con la retroalimentación </w:t>
      </w:r>
      <w:r w:rsidR="0090526A" w:rsidRPr="00A37C79">
        <w:rPr>
          <w:rFonts w:ascii="Times New Roman" w:hAnsi="Times New Roman"/>
          <w:sz w:val="24"/>
          <w:szCs w:val="24"/>
        </w:rPr>
        <w:t>oportuna</w:t>
      </w:r>
      <w:r w:rsidR="000F61EE" w:rsidRPr="00A37C79">
        <w:rPr>
          <w:rFonts w:ascii="Times New Roman" w:hAnsi="Times New Roman"/>
          <w:sz w:val="24"/>
          <w:szCs w:val="24"/>
        </w:rPr>
        <w:t xml:space="preserve"> de</w:t>
      </w:r>
      <w:r w:rsidR="0090526A" w:rsidRPr="00A37C79">
        <w:rPr>
          <w:rFonts w:ascii="Times New Roman" w:hAnsi="Times New Roman"/>
          <w:sz w:val="24"/>
          <w:szCs w:val="24"/>
        </w:rPr>
        <w:t>l</w:t>
      </w:r>
      <w:r w:rsidR="000F61EE" w:rsidRPr="00A37C79">
        <w:rPr>
          <w:rFonts w:ascii="Times New Roman" w:hAnsi="Times New Roman"/>
          <w:sz w:val="24"/>
          <w:szCs w:val="24"/>
        </w:rPr>
        <w:t xml:space="preserve"> educador (Hawkins, 2014</w:t>
      </w:r>
      <w:r w:rsidR="00525F2D" w:rsidRPr="00A37C79">
        <w:rPr>
          <w:rFonts w:ascii="Times New Roman" w:hAnsi="Times New Roman"/>
          <w:sz w:val="24"/>
          <w:szCs w:val="24"/>
        </w:rPr>
        <w:t xml:space="preserve">; </w:t>
      </w:r>
      <w:proofErr w:type="spellStart"/>
      <w:r w:rsidR="00525F2D" w:rsidRPr="00A37C79">
        <w:rPr>
          <w:rFonts w:ascii="Times New Roman" w:hAnsi="Times New Roman"/>
          <w:sz w:val="24"/>
          <w:szCs w:val="24"/>
        </w:rPr>
        <w:t>Seeney</w:t>
      </w:r>
      <w:proofErr w:type="spellEnd"/>
      <w:r w:rsidR="00525F2D" w:rsidRPr="00A37C79">
        <w:rPr>
          <w:rFonts w:ascii="Times New Roman" w:hAnsi="Times New Roman"/>
          <w:sz w:val="24"/>
          <w:szCs w:val="24"/>
        </w:rPr>
        <w:t xml:space="preserve"> &amp; Routledge, 2011).</w:t>
      </w:r>
    </w:p>
    <w:p w14:paraId="10A8DAFE" w14:textId="77777777" w:rsidR="001D13C8" w:rsidRPr="00A37C79" w:rsidRDefault="008F7016" w:rsidP="0004160E">
      <w:pPr>
        <w:spacing w:after="0" w:line="480" w:lineRule="auto"/>
        <w:ind w:firstLine="708"/>
        <w:rPr>
          <w:rFonts w:ascii="Times New Roman" w:hAnsi="Times New Roman"/>
          <w:sz w:val="24"/>
          <w:szCs w:val="24"/>
        </w:rPr>
      </w:pPr>
      <w:r w:rsidRPr="00A37C79">
        <w:rPr>
          <w:rFonts w:ascii="Times New Roman" w:hAnsi="Times New Roman"/>
          <w:sz w:val="24"/>
          <w:szCs w:val="24"/>
        </w:rPr>
        <w:t>A partir de este instante</w:t>
      </w:r>
      <w:r w:rsidR="001D13C8" w:rsidRPr="00A37C79">
        <w:rPr>
          <w:rFonts w:ascii="Times New Roman" w:hAnsi="Times New Roman"/>
          <w:sz w:val="24"/>
          <w:szCs w:val="24"/>
        </w:rPr>
        <w:t xml:space="preserve">, lo </w:t>
      </w:r>
      <w:r w:rsidRPr="00A37C79">
        <w:rPr>
          <w:rFonts w:ascii="Times New Roman" w:hAnsi="Times New Roman"/>
          <w:sz w:val="24"/>
          <w:szCs w:val="24"/>
        </w:rPr>
        <w:t>concertante</w:t>
      </w:r>
      <w:r w:rsidR="001D13C8" w:rsidRPr="00A37C79">
        <w:rPr>
          <w:rFonts w:ascii="Times New Roman" w:hAnsi="Times New Roman"/>
          <w:sz w:val="24"/>
          <w:szCs w:val="24"/>
        </w:rPr>
        <w:t xml:space="preserve"> es </w:t>
      </w:r>
      <w:r w:rsidRPr="00A37C79">
        <w:rPr>
          <w:rFonts w:ascii="Times New Roman" w:hAnsi="Times New Roman"/>
          <w:sz w:val="24"/>
          <w:szCs w:val="24"/>
        </w:rPr>
        <w:t xml:space="preserve">ocuparse de </w:t>
      </w:r>
      <w:r w:rsidR="00097D01" w:rsidRPr="00A37C79">
        <w:rPr>
          <w:rFonts w:ascii="Times New Roman" w:hAnsi="Times New Roman"/>
          <w:sz w:val="24"/>
          <w:szCs w:val="24"/>
        </w:rPr>
        <w:t>emprender</w:t>
      </w:r>
      <w:r w:rsidR="001D13C8" w:rsidRPr="00A37C79">
        <w:rPr>
          <w:rFonts w:ascii="Times New Roman" w:hAnsi="Times New Roman"/>
          <w:sz w:val="24"/>
          <w:szCs w:val="24"/>
        </w:rPr>
        <w:t xml:space="preserve"> </w:t>
      </w:r>
      <w:r w:rsidR="00097D01" w:rsidRPr="00A37C79">
        <w:rPr>
          <w:rFonts w:ascii="Times New Roman" w:hAnsi="Times New Roman"/>
          <w:sz w:val="24"/>
          <w:szCs w:val="24"/>
        </w:rPr>
        <w:t>maniobras</w:t>
      </w:r>
      <w:r w:rsidR="001D13C8" w:rsidRPr="00A37C79">
        <w:rPr>
          <w:rFonts w:ascii="Times New Roman" w:hAnsi="Times New Roman"/>
          <w:sz w:val="24"/>
          <w:szCs w:val="24"/>
        </w:rPr>
        <w:t xml:space="preserve"> pedagógicas que persigan el enfoque del constructivismo social.  Se </w:t>
      </w:r>
      <w:r w:rsidR="00E45312" w:rsidRPr="00A37C79">
        <w:rPr>
          <w:rFonts w:ascii="Times New Roman" w:hAnsi="Times New Roman"/>
          <w:sz w:val="24"/>
          <w:szCs w:val="24"/>
        </w:rPr>
        <w:t>ostenta</w:t>
      </w:r>
      <w:r w:rsidR="001D13C8" w:rsidRPr="00A37C79">
        <w:rPr>
          <w:rFonts w:ascii="Times New Roman" w:hAnsi="Times New Roman"/>
          <w:sz w:val="24"/>
          <w:szCs w:val="24"/>
        </w:rPr>
        <w:t xml:space="preserve">, pues, crear equipos de trabajo (e.g., de dos o tres estudiantes cada uno), con </w:t>
      </w:r>
      <w:r w:rsidR="00E45312" w:rsidRPr="00A37C79">
        <w:rPr>
          <w:rFonts w:ascii="Times New Roman" w:hAnsi="Times New Roman"/>
          <w:sz w:val="24"/>
          <w:szCs w:val="24"/>
        </w:rPr>
        <w:t>el</w:t>
      </w:r>
      <w:r w:rsidR="001D13C8" w:rsidRPr="00A37C79">
        <w:rPr>
          <w:rFonts w:ascii="Times New Roman" w:hAnsi="Times New Roman"/>
          <w:sz w:val="24"/>
          <w:szCs w:val="24"/>
        </w:rPr>
        <w:t xml:space="preserve"> </w:t>
      </w:r>
      <w:r w:rsidR="00E45312" w:rsidRPr="00A37C79">
        <w:rPr>
          <w:rFonts w:ascii="Times New Roman" w:hAnsi="Times New Roman"/>
          <w:sz w:val="24"/>
          <w:szCs w:val="24"/>
        </w:rPr>
        <w:t>objeto</w:t>
      </w:r>
      <w:r w:rsidR="001D13C8" w:rsidRPr="00A37C79">
        <w:rPr>
          <w:rFonts w:ascii="Times New Roman" w:hAnsi="Times New Roman"/>
          <w:sz w:val="24"/>
          <w:szCs w:val="24"/>
        </w:rPr>
        <w:t xml:space="preserve"> </w:t>
      </w:r>
      <w:r w:rsidR="000B2BA9" w:rsidRPr="00A37C79">
        <w:rPr>
          <w:rFonts w:ascii="Times New Roman" w:hAnsi="Times New Roman"/>
          <w:sz w:val="24"/>
          <w:szCs w:val="24"/>
        </w:rPr>
        <w:t xml:space="preserve">de </w:t>
      </w:r>
      <w:r w:rsidR="001D13C8" w:rsidRPr="00A37C79">
        <w:rPr>
          <w:rFonts w:ascii="Times New Roman" w:hAnsi="Times New Roman"/>
          <w:sz w:val="24"/>
          <w:szCs w:val="24"/>
        </w:rPr>
        <w:t xml:space="preserve">que </w:t>
      </w:r>
      <w:r w:rsidR="00FD5935" w:rsidRPr="00A37C79">
        <w:rPr>
          <w:rFonts w:ascii="Times New Roman" w:hAnsi="Times New Roman"/>
          <w:sz w:val="24"/>
          <w:szCs w:val="24"/>
        </w:rPr>
        <w:t>eluciden ideas</w:t>
      </w:r>
      <w:r w:rsidR="001D13C8" w:rsidRPr="00A37C79">
        <w:rPr>
          <w:rFonts w:ascii="Times New Roman" w:hAnsi="Times New Roman"/>
          <w:sz w:val="24"/>
          <w:szCs w:val="24"/>
        </w:rPr>
        <w:t xml:space="preserve"> entre </w:t>
      </w:r>
      <w:r w:rsidR="00FD5935" w:rsidRPr="00A37C79">
        <w:rPr>
          <w:rFonts w:ascii="Times New Roman" w:hAnsi="Times New Roman"/>
          <w:sz w:val="24"/>
          <w:szCs w:val="24"/>
        </w:rPr>
        <w:t>tocante a</w:t>
      </w:r>
      <w:r w:rsidR="001D13C8" w:rsidRPr="00A37C79">
        <w:rPr>
          <w:rFonts w:ascii="Times New Roman" w:hAnsi="Times New Roman"/>
          <w:sz w:val="24"/>
          <w:szCs w:val="24"/>
        </w:rPr>
        <w:t xml:space="preserve"> las ejecutorias expectantes, </w:t>
      </w:r>
      <w:r w:rsidR="00FD5935" w:rsidRPr="00A37C79">
        <w:rPr>
          <w:rFonts w:ascii="Times New Roman" w:hAnsi="Times New Roman"/>
          <w:sz w:val="24"/>
          <w:szCs w:val="24"/>
        </w:rPr>
        <w:t>amparando</w:t>
      </w:r>
      <w:r w:rsidR="001D13C8" w:rsidRPr="00A37C79">
        <w:rPr>
          <w:rFonts w:ascii="Times New Roman" w:hAnsi="Times New Roman"/>
          <w:sz w:val="24"/>
          <w:szCs w:val="24"/>
        </w:rPr>
        <w:t xml:space="preserve"> al maestro como un sim</w:t>
      </w:r>
      <w:r w:rsidR="00341BD7" w:rsidRPr="00A37C79">
        <w:rPr>
          <w:rFonts w:ascii="Times New Roman" w:hAnsi="Times New Roman"/>
          <w:sz w:val="24"/>
          <w:szCs w:val="24"/>
        </w:rPr>
        <w:t>pl</w:t>
      </w:r>
      <w:r w:rsidR="001D13C8" w:rsidRPr="00A37C79">
        <w:rPr>
          <w:rFonts w:ascii="Times New Roman" w:hAnsi="Times New Roman"/>
          <w:sz w:val="24"/>
          <w:szCs w:val="24"/>
        </w:rPr>
        <w:t>e observador</w:t>
      </w:r>
      <w:r w:rsidR="00341BD7" w:rsidRPr="00A37C79">
        <w:rPr>
          <w:rFonts w:ascii="Times New Roman" w:hAnsi="Times New Roman"/>
          <w:sz w:val="24"/>
          <w:szCs w:val="24"/>
        </w:rPr>
        <w:t xml:space="preserve"> externo.  Se </w:t>
      </w:r>
      <w:r w:rsidR="00E45312" w:rsidRPr="00A37C79">
        <w:rPr>
          <w:rFonts w:ascii="Times New Roman" w:hAnsi="Times New Roman"/>
          <w:sz w:val="24"/>
          <w:szCs w:val="24"/>
        </w:rPr>
        <w:t>confía</w:t>
      </w:r>
      <w:r w:rsidR="00341BD7" w:rsidRPr="00A37C79">
        <w:rPr>
          <w:rFonts w:ascii="Times New Roman" w:hAnsi="Times New Roman"/>
          <w:sz w:val="24"/>
          <w:szCs w:val="24"/>
        </w:rPr>
        <w:t xml:space="preserve">, pues, que, junto al educador como un asistente activo, se dispongan recomendaciones </w:t>
      </w:r>
      <w:r w:rsidR="00FD5935" w:rsidRPr="00A37C79">
        <w:rPr>
          <w:rFonts w:ascii="Times New Roman" w:hAnsi="Times New Roman"/>
          <w:sz w:val="24"/>
          <w:szCs w:val="24"/>
        </w:rPr>
        <w:t>virtuos</w:t>
      </w:r>
      <w:r w:rsidR="000B2BA9" w:rsidRPr="00A37C79">
        <w:rPr>
          <w:rFonts w:ascii="Times New Roman" w:hAnsi="Times New Roman"/>
          <w:sz w:val="24"/>
          <w:szCs w:val="24"/>
        </w:rPr>
        <w:t>a</w:t>
      </w:r>
      <w:r w:rsidR="00FD5935" w:rsidRPr="00A37C79">
        <w:rPr>
          <w:rFonts w:ascii="Times New Roman" w:hAnsi="Times New Roman"/>
          <w:sz w:val="24"/>
          <w:szCs w:val="24"/>
        </w:rPr>
        <w:t>s</w:t>
      </w:r>
      <w:r w:rsidR="000B2BA9" w:rsidRPr="00A37C79">
        <w:rPr>
          <w:rFonts w:ascii="Times New Roman" w:hAnsi="Times New Roman"/>
          <w:sz w:val="24"/>
          <w:szCs w:val="24"/>
        </w:rPr>
        <w:t xml:space="preserve"> </w:t>
      </w:r>
      <w:r w:rsidR="00341BD7" w:rsidRPr="00A37C79">
        <w:rPr>
          <w:rFonts w:ascii="Times New Roman" w:hAnsi="Times New Roman"/>
          <w:sz w:val="24"/>
          <w:szCs w:val="24"/>
        </w:rPr>
        <w:t xml:space="preserve">de modo que se facilite la modificación positiva </w:t>
      </w:r>
      <w:r w:rsidR="00E45312" w:rsidRPr="00A37C79">
        <w:rPr>
          <w:rFonts w:ascii="Times New Roman" w:hAnsi="Times New Roman"/>
          <w:sz w:val="24"/>
          <w:szCs w:val="24"/>
        </w:rPr>
        <w:t xml:space="preserve">de </w:t>
      </w:r>
      <w:r w:rsidR="00341BD7" w:rsidRPr="00A37C79">
        <w:rPr>
          <w:rFonts w:ascii="Times New Roman" w:hAnsi="Times New Roman"/>
          <w:sz w:val="24"/>
          <w:szCs w:val="24"/>
        </w:rPr>
        <w:t xml:space="preserve">la conducta </w:t>
      </w:r>
      <w:r w:rsidR="00E45312" w:rsidRPr="00A37C79">
        <w:rPr>
          <w:rFonts w:ascii="Times New Roman" w:hAnsi="Times New Roman"/>
          <w:sz w:val="24"/>
          <w:szCs w:val="24"/>
        </w:rPr>
        <w:t>aguardada</w:t>
      </w:r>
      <w:r w:rsidR="00341BD7" w:rsidRPr="00A37C79">
        <w:rPr>
          <w:rFonts w:ascii="Times New Roman" w:hAnsi="Times New Roman"/>
          <w:sz w:val="24"/>
          <w:szCs w:val="24"/>
        </w:rPr>
        <w:t xml:space="preserve"> (</w:t>
      </w:r>
      <w:proofErr w:type="spellStart"/>
      <w:r w:rsidR="007925AC" w:rsidRPr="00A37C79">
        <w:rPr>
          <w:rFonts w:ascii="Times New Roman" w:hAnsi="Times New Roman"/>
          <w:sz w:val="24"/>
          <w:szCs w:val="24"/>
        </w:rPr>
        <w:t>Hodell</w:t>
      </w:r>
      <w:proofErr w:type="spellEnd"/>
      <w:r w:rsidR="007925AC" w:rsidRPr="00A37C79">
        <w:rPr>
          <w:rFonts w:ascii="Times New Roman" w:hAnsi="Times New Roman"/>
          <w:sz w:val="24"/>
          <w:szCs w:val="24"/>
        </w:rPr>
        <w:t xml:space="preserve">, 2016, </w:t>
      </w:r>
      <w:r w:rsidR="00341BD7" w:rsidRPr="00A37C79">
        <w:rPr>
          <w:rFonts w:ascii="Times New Roman" w:hAnsi="Times New Roman"/>
          <w:sz w:val="24"/>
          <w:szCs w:val="24"/>
        </w:rPr>
        <w:t>p. 134)</w:t>
      </w:r>
      <w:r w:rsidR="00E15A1B" w:rsidRPr="00A37C79">
        <w:rPr>
          <w:rFonts w:ascii="Times New Roman" w:hAnsi="Times New Roman"/>
          <w:sz w:val="24"/>
          <w:szCs w:val="24"/>
        </w:rPr>
        <w:t>.</w:t>
      </w:r>
    </w:p>
    <w:p w14:paraId="38E601D0" w14:textId="77777777" w:rsidR="00E15A1B" w:rsidRPr="00A37C79" w:rsidRDefault="00E15A1B" w:rsidP="0004160E">
      <w:pPr>
        <w:spacing w:after="0" w:line="480" w:lineRule="auto"/>
        <w:ind w:firstLine="708"/>
        <w:rPr>
          <w:rFonts w:ascii="Times New Roman" w:hAnsi="Times New Roman"/>
          <w:sz w:val="24"/>
          <w:szCs w:val="24"/>
        </w:rPr>
      </w:pPr>
      <w:r w:rsidRPr="00A37C79">
        <w:rPr>
          <w:rFonts w:ascii="Times New Roman" w:hAnsi="Times New Roman"/>
          <w:sz w:val="24"/>
          <w:szCs w:val="24"/>
        </w:rPr>
        <w:t>Existen varias metodología</w:t>
      </w:r>
      <w:r w:rsidR="00FD5935" w:rsidRPr="00A37C79">
        <w:rPr>
          <w:rFonts w:ascii="Times New Roman" w:hAnsi="Times New Roman"/>
          <w:sz w:val="24"/>
          <w:szCs w:val="24"/>
        </w:rPr>
        <w:t>s</w:t>
      </w:r>
      <w:r w:rsidRPr="00A37C79">
        <w:rPr>
          <w:rFonts w:ascii="Times New Roman" w:hAnsi="Times New Roman"/>
          <w:sz w:val="24"/>
          <w:szCs w:val="24"/>
        </w:rPr>
        <w:t xml:space="preserve"> que </w:t>
      </w:r>
      <w:r w:rsidR="00C86E0D" w:rsidRPr="00A37C79">
        <w:rPr>
          <w:rFonts w:ascii="Times New Roman" w:hAnsi="Times New Roman"/>
          <w:sz w:val="24"/>
          <w:szCs w:val="24"/>
        </w:rPr>
        <w:t xml:space="preserve">socorren </w:t>
      </w:r>
      <w:r w:rsidRPr="00A37C79">
        <w:rPr>
          <w:rFonts w:ascii="Times New Roman" w:hAnsi="Times New Roman"/>
          <w:sz w:val="24"/>
          <w:szCs w:val="24"/>
        </w:rPr>
        <w:t>el desempeño escolástic</w:t>
      </w:r>
      <w:r w:rsidR="006C0925" w:rsidRPr="00A37C79">
        <w:rPr>
          <w:rFonts w:ascii="Times New Roman" w:hAnsi="Times New Roman"/>
          <w:sz w:val="24"/>
          <w:szCs w:val="24"/>
        </w:rPr>
        <w:t xml:space="preserve">o de los </w:t>
      </w:r>
      <w:r w:rsidR="00C86E0D" w:rsidRPr="00A37C79">
        <w:rPr>
          <w:rFonts w:ascii="Times New Roman" w:hAnsi="Times New Roman"/>
          <w:sz w:val="24"/>
          <w:szCs w:val="24"/>
        </w:rPr>
        <w:t>discípulos</w:t>
      </w:r>
      <w:r w:rsidR="006C0925" w:rsidRPr="00A37C79">
        <w:rPr>
          <w:rFonts w:ascii="Times New Roman" w:hAnsi="Times New Roman"/>
          <w:sz w:val="24"/>
          <w:szCs w:val="24"/>
        </w:rPr>
        <w:t>, reconocidos como</w:t>
      </w:r>
      <w:r w:rsidR="00EF63ED" w:rsidRPr="00A37C79">
        <w:rPr>
          <w:rFonts w:ascii="Times New Roman" w:hAnsi="Times New Roman"/>
          <w:sz w:val="24"/>
          <w:szCs w:val="24"/>
        </w:rPr>
        <w:t>:</w:t>
      </w:r>
      <w:r w:rsidRPr="00A37C79">
        <w:rPr>
          <w:rFonts w:ascii="Times New Roman" w:hAnsi="Times New Roman"/>
          <w:sz w:val="24"/>
          <w:szCs w:val="24"/>
        </w:rPr>
        <w:t xml:space="preserve"> 1) </w:t>
      </w:r>
      <w:r w:rsidR="006C0925" w:rsidRPr="00A37C79">
        <w:rPr>
          <w:rFonts w:ascii="Times New Roman" w:hAnsi="Times New Roman"/>
          <w:sz w:val="24"/>
          <w:szCs w:val="24"/>
        </w:rPr>
        <w:t xml:space="preserve">en coexistencia con el </w:t>
      </w:r>
      <w:r w:rsidR="006C0925" w:rsidRPr="00A37C79">
        <w:rPr>
          <w:rFonts w:ascii="Times New Roman" w:hAnsi="Times New Roman"/>
          <w:b/>
          <w:i/>
          <w:sz w:val="24"/>
          <w:szCs w:val="24"/>
        </w:rPr>
        <w:t>LMS</w:t>
      </w:r>
      <w:r w:rsidR="006C0925" w:rsidRPr="00A37C79">
        <w:rPr>
          <w:rFonts w:ascii="Times New Roman" w:hAnsi="Times New Roman"/>
          <w:sz w:val="24"/>
          <w:szCs w:val="24"/>
        </w:rPr>
        <w:t xml:space="preserve">, </w:t>
      </w:r>
      <w:r w:rsidR="00EF63ED" w:rsidRPr="00A37C79">
        <w:rPr>
          <w:rFonts w:ascii="Times New Roman" w:hAnsi="Times New Roman"/>
          <w:sz w:val="24"/>
          <w:szCs w:val="24"/>
        </w:rPr>
        <w:t>hermanar</w:t>
      </w:r>
      <w:r w:rsidR="006C0925" w:rsidRPr="00A37C79">
        <w:rPr>
          <w:rFonts w:ascii="Times New Roman" w:hAnsi="Times New Roman"/>
          <w:sz w:val="24"/>
          <w:szCs w:val="24"/>
        </w:rPr>
        <w:t xml:space="preserve"> </w:t>
      </w:r>
      <w:r w:rsidR="00EF63ED" w:rsidRPr="00A37C79">
        <w:rPr>
          <w:rFonts w:ascii="Times New Roman" w:hAnsi="Times New Roman"/>
          <w:sz w:val="24"/>
          <w:szCs w:val="24"/>
        </w:rPr>
        <w:t xml:space="preserve">esfuerzos para convenir </w:t>
      </w:r>
      <w:r w:rsidR="006C0925" w:rsidRPr="00A37C79">
        <w:rPr>
          <w:rFonts w:ascii="Times New Roman" w:hAnsi="Times New Roman"/>
          <w:sz w:val="24"/>
          <w:szCs w:val="24"/>
        </w:rPr>
        <w:t>o</w:t>
      </w:r>
      <w:r w:rsidR="0031180C" w:rsidRPr="00A37C79">
        <w:rPr>
          <w:rFonts w:ascii="Times New Roman" w:hAnsi="Times New Roman"/>
          <w:sz w:val="24"/>
          <w:szCs w:val="24"/>
        </w:rPr>
        <w:t>rdenamientos procesales</w:t>
      </w:r>
      <w:r w:rsidR="006C0925" w:rsidRPr="00A37C79">
        <w:rPr>
          <w:rFonts w:ascii="Times New Roman" w:hAnsi="Times New Roman"/>
          <w:sz w:val="24"/>
          <w:szCs w:val="24"/>
        </w:rPr>
        <w:t xml:space="preserve"> de aprendizaje,</w:t>
      </w:r>
      <w:r w:rsidR="00C22C50" w:rsidRPr="00A37C79">
        <w:rPr>
          <w:rFonts w:ascii="Times New Roman" w:hAnsi="Times New Roman"/>
          <w:sz w:val="24"/>
          <w:szCs w:val="24"/>
        </w:rPr>
        <w:t xml:space="preserve"> </w:t>
      </w:r>
      <w:r w:rsidR="0031180C" w:rsidRPr="00A37C79">
        <w:rPr>
          <w:rFonts w:ascii="Times New Roman" w:hAnsi="Times New Roman"/>
          <w:sz w:val="24"/>
          <w:szCs w:val="24"/>
        </w:rPr>
        <w:t>atareados</w:t>
      </w:r>
      <w:r w:rsidR="00C22C50" w:rsidRPr="00A37C79">
        <w:rPr>
          <w:rFonts w:ascii="Times New Roman" w:hAnsi="Times New Roman"/>
          <w:sz w:val="24"/>
          <w:szCs w:val="24"/>
        </w:rPr>
        <w:t xml:space="preserve"> en </w:t>
      </w:r>
      <w:r w:rsidR="0031180C" w:rsidRPr="00A37C79">
        <w:rPr>
          <w:rFonts w:ascii="Times New Roman" w:hAnsi="Times New Roman"/>
          <w:sz w:val="24"/>
          <w:szCs w:val="24"/>
        </w:rPr>
        <w:t>colectividades</w:t>
      </w:r>
      <w:r w:rsidR="00C22C50" w:rsidRPr="00A37C79">
        <w:rPr>
          <w:rFonts w:ascii="Times New Roman" w:hAnsi="Times New Roman"/>
          <w:sz w:val="24"/>
          <w:szCs w:val="24"/>
        </w:rPr>
        <w:t xml:space="preserve">; 2) originar foros asincrónicos que </w:t>
      </w:r>
      <w:r w:rsidR="00C83C80" w:rsidRPr="00A37C79">
        <w:rPr>
          <w:rFonts w:ascii="Times New Roman" w:hAnsi="Times New Roman"/>
          <w:sz w:val="24"/>
          <w:szCs w:val="24"/>
        </w:rPr>
        <w:t>abastezcan</w:t>
      </w:r>
      <w:r w:rsidR="00C22C50" w:rsidRPr="00A37C79">
        <w:rPr>
          <w:rFonts w:ascii="Times New Roman" w:hAnsi="Times New Roman"/>
          <w:sz w:val="24"/>
          <w:szCs w:val="24"/>
        </w:rPr>
        <w:t xml:space="preserve"> </w:t>
      </w:r>
      <w:r w:rsidR="00C83C80" w:rsidRPr="00A37C79">
        <w:rPr>
          <w:rFonts w:ascii="Times New Roman" w:hAnsi="Times New Roman"/>
          <w:sz w:val="24"/>
          <w:szCs w:val="24"/>
        </w:rPr>
        <w:t>sustento</w:t>
      </w:r>
      <w:r w:rsidR="00C22C50" w:rsidRPr="00A37C79">
        <w:rPr>
          <w:rFonts w:ascii="Times New Roman" w:hAnsi="Times New Roman"/>
          <w:sz w:val="24"/>
          <w:szCs w:val="24"/>
        </w:rPr>
        <w:t xml:space="preserve"> </w:t>
      </w:r>
      <w:r w:rsidR="00E45312" w:rsidRPr="00A37C79">
        <w:rPr>
          <w:rFonts w:ascii="Times New Roman" w:hAnsi="Times New Roman"/>
          <w:sz w:val="24"/>
          <w:szCs w:val="24"/>
        </w:rPr>
        <w:t>recíproco</w:t>
      </w:r>
      <w:r w:rsidR="00C22C50" w:rsidRPr="00A37C79">
        <w:rPr>
          <w:rFonts w:ascii="Times New Roman" w:hAnsi="Times New Roman"/>
          <w:sz w:val="24"/>
          <w:szCs w:val="24"/>
        </w:rPr>
        <w:t xml:space="preserve"> a la ejecutorias</w:t>
      </w:r>
      <w:r w:rsidR="002F3991" w:rsidRPr="00A37C79">
        <w:rPr>
          <w:rFonts w:ascii="Times New Roman" w:hAnsi="Times New Roman"/>
          <w:sz w:val="24"/>
          <w:szCs w:val="24"/>
        </w:rPr>
        <w:t xml:space="preserve"> académicas de los educandos; </w:t>
      </w:r>
      <w:r w:rsidR="00E554E2" w:rsidRPr="00A37C79">
        <w:rPr>
          <w:rFonts w:ascii="Times New Roman" w:hAnsi="Times New Roman"/>
          <w:sz w:val="24"/>
          <w:szCs w:val="24"/>
        </w:rPr>
        <w:t xml:space="preserve">3) </w:t>
      </w:r>
      <w:r w:rsidR="000F6D21" w:rsidRPr="00A37C79">
        <w:rPr>
          <w:rFonts w:ascii="Times New Roman" w:hAnsi="Times New Roman"/>
          <w:sz w:val="24"/>
          <w:szCs w:val="24"/>
        </w:rPr>
        <w:t>acomodar</w:t>
      </w:r>
      <w:r w:rsidR="003A19A5" w:rsidRPr="00A37C79">
        <w:rPr>
          <w:rFonts w:ascii="Times New Roman" w:hAnsi="Times New Roman"/>
          <w:sz w:val="24"/>
          <w:szCs w:val="24"/>
        </w:rPr>
        <w:t xml:space="preserve"> </w:t>
      </w:r>
      <w:r w:rsidR="000F6D21" w:rsidRPr="00A37C79">
        <w:rPr>
          <w:rFonts w:ascii="Times New Roman" w:hAnsi="Times New Roman"/>
          <w:sz w:val="24"/>
          <w:szCs w:val="24"/>
        </w:rPr>
        <w:t xml:space="preserve">la asignación virtual de </w:t>
      </w:r>
      <w:r w:rsidR="003A19A5" w:rsidRPr="00A37C79">
        <w:rPr>
          <w:rFonts w:ascii="Times New Roman" w:hAnsi="Times New Roman"/>
          <w:sz w:val="24"/>
          <w:szCs w:val="24"/>
        </w:rPr>
        <w:t xml:space="preserve">una discusión sincrónica (e.g., videoconferencia), desde donde se argumenten sobre varias vertientes de controversia; 4) </w:t>
      </w:r>
      <w:r w:rsidR="00B0351B" w:rsidRPr="00A37C79">
        <w:rPr>
          <w:rFonts w:ascii="Times New Roman" w:hAnsi="Times New Roman"/>
          <w:sz w:val="24"/>
          <w:szCs w:val="24"/>
        </w:rPr>
        <w:t xml:space="preserve">instaurar una bitácora, o recuento diario, con el propósito de debatir sobre algún tópico de la clase, </w:t>
      </w:r>
      <w:r w:rsidR="00DF5AAC" w:rsidRPr="00A37C79">
        <w:rPr>
          <w:rFonts w:ascii="Times New Roman" w:hAnsi="Times New Roman"/>
          <w:sz w:val="24"/>
          <w:szCs w:val="24"/>
        </w:rPr>
        <w:t xml:space="preserve">persistiendo </w:t>
      </w:r>
      <w:r w:rsidR="009732BF" w:rsidRPr="00A37C79">
        <w:rPr>
          <w:rFonts w:ascii="Times New Roman" w:hAnsi="Times New Roman"/>
          <w:sz w:val="24"/>
          <w:szCs w:val="24"/>
        </w:rPr>
        <w:t xml:space="preserve">en </w:t>
      </w:r>
      <w:r w:rsidR="00B0351B" w:rsidRPr="00A37C79">
        <w:rPr>
          <w:rFonts w:ascii="Times New Roman" w:hAnsi="Times New Roman"/>
          <w:sz w:val="24"/>
          <w:szCs w:val="24"/>
        </w:rPr>
        <w:t>que los estudiantes arguyen con bases sustentables y justificadas, discerniendo con evidencias provenientes de estudio investigativos</w:t>
      </w:r>
      <w:r w:rsidR="003A19A5" w:rsidRPr="00A37C79">
        <w:rPr>
          <w:rFonts w:ascii="Times New Roman" w:hAnsi="Times New Roman"/>
          <w:sz w:val="24"/>
          <w:szCs w:val="24"/>
        </w:rPr>
        <w:t>;</w:t>
      </w:r>
      <w:r w:rsidR="00B0351B" w:rsidRPr="00A37C79">
        <w:rPr>
          <w:rFonts w:ascii="Times New Roman" w:hAnsi="Times New Roman"/>
          <w:sz w:val="24"/>
          <w:szCs w:val="24"/>
        </w:rPr>
        <w:t xml:space="preserve"> 5</w:t>
      </w:r>
      <w:r w:rsidR="00F65876" w:rsidRPr="00A37C79">
        <w:rPr>
          <w:rFonts w:ascii="Times New Roman" w:hAnsi="Times New Roman"/>
          <w:sz w:val="24"/>
          <w:szCs w:val="24"/>
        </w:rPr>
        <w:t xml:space="preserve">) planificar documentaciones digitales que enumeren un conjunto de preguntas, posiblemente en un foro de discusión, con miras de incitar a la interacción y el intercambio de posturas e ideas; </w:t>
      </w:r>
      <w:r w:rsidR="00B0351B" w:rsidRPr="00A37C79">
        <w:rPr>
          <w:rFonts w:ascii="Times New Roman" w:hAnsi="Times New Roman"/>
          <w:sz w:val="24"/>
          <w:szCs w:val="24"/>
        </w:rPr>
        <w:t>6</w:t>
      </w:r>
      <w:r w:rsidR="00C22C50" w:rsidRPr="00A37C79">
        <w:rPr>
          <w:rFonts w:ascii="Times New Roman" w:hAnsi="Times New Roman"/>
          <w:sz w:val="24"/>
          <w:szCs w:val="24"/>
        </w:rPr>
        <w:t xml:space="preserve">) </w:t>
      </w:r>
      <w:r w:rsidR="002F3991" w:rsidRPr="00A37C79">
        <w:rPr>
          <w:rFonts w:ascii="Times New Roman" w:hAnsi="Times New Roman"/>
          <w:sz w:val="24"/>
          <w:szCs w:val="24"/>
        </w:rPr>
        <w:t>integración de tecnologías emergentes, como las</w:t>
      </w:r>
      <w:r w:rsidR="009732BF" w:rsidRPr="00A37C79">
        <w:rPr>
          <w:rFonts w:ascii="Times New Roman" w:hAnsi="Times New Roman"/>
          <w:sz w:val="24"/>
          <w:szCs w:val="24"/>
        </w:rPr>
        <w:t>:</w:t>
      </w:r>
      <w:r w:rsidR="002F3991" w:rsidRPr="00A37C79">
        <w:rPr>
          <w:rFonts w:ascii="Times New Roman" w:hAnsi="Times New Roman"/>
          <w:sz w:val="24"/>
          <w:szCs w:val="24"/>
        </w:rPr>
        <w:t xml:space="preserve"> a) simulaciones y b) el diseño de juegos que permitan manifestar las acciones expectantes de </w:t>
      </w:r>
      <w:r w:rsidR="002F3991" w:rsidRPr="00A37C79">
        <w:rPr>
          <w:rFonts w:ascii="Times New Roman" w:hAnsi="Times New Roman"/>
          <w:sz w:val="24"/>
          <w:szCs w:val="24"/>
        </w:rPr>
        <w:lastRenderedPageBreak/>
        <w:t xml:space="preserve">los aprendices; </w:t>
      </w:r>
      <w:r w:rsidR="00B0351B" w:rsidRPr="00A37C79">
        <w:rPr>
          <w:rFonts w:ascii="Times New Roman" w:hAnsi="Times New Roman"/>
          <w:sz w:val="24"/>
          <w:szCs w:val="24"/>
        </w:rPr>
        <w:t>7</w:t>
      </w:r>
      <w:r w:rsidR="002F3991" w:rsidRPr="00A37C79">
        <w:rPr>
          <w:rFonts w:ascii="Times New Roman" w:hAnsi="Times New Roman"/>
          <w:sz w:val="24"/>
          <w:szCs w:val="24"/>
        </w:rPr>
        <w:t xml:space="preserve">) videos demostrativos producidos por los aprendices; </w:t>
      </w:r>
      <w:r w:rsidR="00B0351B" w:rsidRPr="00A37C79">
        <w:rPr>
          <w:rFonts w:ascii="Times New Roman" w:hAnsi="Times New Roman"/>
          <w:sz w:val="24"/>
          <w:szCs w:val="24"/>
        </w:rPr>
        <w:t>8</w:t>
      </w:r>
      <w:r w:rsidR="002F3991" w:rsidRPr="00A37C79">
        <w:rPr>
          <w:rFonts w:ascii="Times New Roman" w:hAnsi="Times New Roman"/>
          <w:sz w:val="24"/>
          <w:szCs w:val="24"/>
        </w:rPr>
        <w:t xml:space="preserve">) archivos de audio, evidenciando algún comportamiento </w:t>
      </w:r>
      <w:r w:rsidR="00DF5AAC" w:rsidRPr="00A37C79">
        <w:rPr>
          <w:rFonts w:ascii="Times New Roman" w:hAnsi="Times New Roman"/>
          <w:sz w:val="24"/>
          <w:szCs w:val="24"/>
        </w:rPr>
        <w:t>presumido</w:t>
      </w:r>
      <w:r w:rsidR="002F3991" w:rsidRPr="00A37C79">
        <w:rPr>
          <w:rFonts w:ascii="Times New Roman" w:hAnsi="Times New Roman"/>
          <w:sz w:val="24"/>
          <w:szCs w:val="24"/>
        </w:rPr>
        <w:t xml:space="preserve">; </w:t>
      </w:r>
      <w:r w:rsidR="00B0351B" w:rsidRPr="00A37C79">
        <w:rPr>
          <w:rFonts w:ascii="Times New Roman" w:hAnsi="Times New Roman"/>
          <w:sz w:val="24"/>
          <w:szCs w:val="24"/>
        </w:rPr>
        <w:t>9</w:t>
      </w:r>
      <w:r w:rsidR="002F3991" w:rsidRPr="00A37C79">
        <w:rPr>
          <w:rFonts w:ascii="Times New Roman" w:hAnsi="Times New Roman"/>
          <w:sz w:val="24"/>
          <w:szCs w:val="24"/>
        </w:rPr>
        <w:t xml:space="preserve">) análisis de perfiles reales, idealmente en la forma de grupos que colaboren e intercambien ideas y posturas; </w:t>
      </w:r>
      <w:r w:rsidR="00B0351B" w:rsidRPr="00A37C79">
        <w:rPr>
          <w:rFonts w:ascii="Times New Roman" w:hAnsi="Times New Roman"/>
          <w:sz w:val="24"/>
          <w:szCs w:val="24"/>
        </w:rPr>
        <w:t>10</w:t>
      </w:r>
      <w:r w:rsidR="002F3991" w:rsidRPr="00A37C79">
        <w:rPr>
          <w:rFonts w:ascii="Times New Roman" w:hAnsi="Times New Roman"/>
          <w:sz w:val="24"/>
          <w:szCs w:val="24"/>
        </w:rPr>
        <w:t xml:space="preserve">) </w:t>
      </w:r>
      <w:r w:rsidR="004A6414" w:rsidRPr="00A37C79">
        <w:rPr>
          <w:rFonts w:ascii="Times New Roman" w:hAnsi="Times New Roman"/>
          <w:sz w:val="24"/>
          <w:szCs w:val="24"/>
        </w:rPr>
        <w:t xml:space="preserve">bajo colectivos de trabajo, realizar eventos prácticos, </w:t>
      </w:r>
      <w:r w:rsidR="009732BF" w:rsidRPr="00A37C79">
        <w:rPr>
          <w:rFonts w:ascii="Times New Roman" w:hAnsi="Times New Roman"/>
          <w:sz w:val="24"/>
          <w:szCs w:val="24"/>
        </w:rPr>
        <w:t>a partir de la cual</w:t>
      </w:r>
      <w:r w:rsidR="004A6414" w:rsidRPr="00A37C79">
        <w:rPr>
          <w:rFonts w:ascii="Times New Roman" w:hAnsi="Times New Roman"/>
          <w:sz w:val="24"/>
          <w:szCs w:val="24"/>
        </w:rPr>
        <w:t xml:space="preserve"> los alumnos asuman funciones simuladas entre éstos; </w:t>
      </w:r>
      <w:r w:rsidR="00E554E2" w:rsidRPr="00A37C79">
        <w:rPr>
          <w:rFonts w:ascii="Times New Roman" w:hAnsi="Times New Roman"/>
          <w:sz w:val="24"/>
          <w:szCs w:val="24"/>
        </w:rPr>
        <w:t>1</w:t>
      </w:r>
      <w:r w:rsidR="00B0351B" w:rsidRPr="00A37C79">
        <w:rPr>
          <w:rFonts w:ascii="Times New Roman" w:hAnsi="Times New Roman"/>
          <w:sz w:val="24"/>
          <w:szCs w:val="24"/>
        </w:rPr>
        <w:t>1</w:t>
      </w:r>
      <w:r w:rsidR="004A6414" w:rsidRPr="00A37C79">
        <w:rPr>
          <w:rFonts w:ascii="Times New Roman" w:hAnsi="Times New Roman"/>
          <w:sz w:val="24"/>
          <w:szCs w:val="24"/>
        </w:rPr>
        <w:t xml:space="preserve">) </w:t>
      </w:r>
      <w:r w:rsidR="00A636B0" w:rsidRPr="00A37C79">
        <w:rPr>
          <w:rFonts w:ascii="Times New Roman" w:hAnsi="Times New Roman"/>
          <w:sz w:val="24"/>
          <w:szCs w:val="24"/>
        </w:rPr>
        <w:t xml:space="preserve">proyectos que requieren activar aquellos dominios del aprendizaje considerados como elevados, tal como el análisis de situaciones que ameriten emitir deliberaciones compartidas y disponer de alguna resolución ante </w:t>
      </w:r>
      <w:r w:rsidR="00045817" w:rsidRPr="00A37C79">
        <w:rPr>
          <w:rFonts w:ascii="Times New Roman" w:hAnsi="Times New Roman"/>
          <w:sz w:val="24"/>
          <w:szCs w:val="24"/>
        </w:rPr>
        <w:t>cierta</w:t>
      </w:r>
      <w:r w:rsidR="00F65876" w:rsidRPr="00A37C79">
        <w:rPr>
          <w:rFonts w:ascii="Times New Roman" w:hAnsi="Times New Roman"/>
          <w:sz w:val="24"/>
          <w:szCs w:val="24"/>
        </w:rPr>
        <w:t xml:space="preserve"> problemática o controversia; 1</w:t>
      </w:r>
      <w:r w:rsidR="00B0351B" w:rsidRPr="00A37C79">
        <w:rPr>
          <w:rFonts w:ascii="Times New Roman" w:hAnsi="Times New Roman"/>
          <w:sz w:val="24"/>
          <w:szCs w:val="24"/>
        </w:rPr>
        <w:t>2</w:t>
      </w:r>
      <w:r w:rsidR="00F65876" w:rsidRPr="00A37C79">
        <w:rPr>
          <w:rFonts w:ascii="Times New Roman" w:hAnsi="Times New Roman"/>
          <w:sz w:val="24"/>
          <w:szCs w:val="24"/>
        </w:rPr>
        <w:t xml:space="preserve">) </w:t>
      </w:r>
      <w:r w:rsidR="00E554E2" w:rsidRPr="00A37C79">
        <w:rPr>
          <w:rFonts w:ascii="Times New Roman" w:hAnsi="Times New Roman"/>
          <w:sz w:val="24"/>
          <w:szCs w:val="24"/>
        </w:rPr>
        <w:t>pruebas escritas c</w:t>
      </w:r>
      <w:r w:rsidR="000E3727" w:rsidRPr="00A37C79">
        <w:rPr>
          <w:rFonts w:ascii="Times New Roman" w:hAnsi="Times New Roman"/>
          <w:sz w:val="24"/>
          <w:szCs w:val="24"/>
        </w:rPr>
        <w:t>o</w:t>
      </w:r>
      <w:r w:rsidR="00E554E2" w:rsidRPr="00A37C79">
        <w:rPr>
          <w:rFonts w:ascii="Times New Roman" w:hAnsi="Times New Roman"/>
          <w:sz w:val="24"/>
          <w:szCs w:val="24"/>
        </w:rPr>
        <w:t>rtas</w:t>
      </w:r>
      <w:r w:rsidR="00045817" w:rsidRPr="00A37C79">
        <w:rPr>
          <w:rFonts w:ascii="Times New Roman" w:hAnsi="Times New Roman"/>
          <w:sz w:val="24"/>
          <w:szCs w:val="24"/>
        </w:rPr>
        <w:t>,</w:t>
      </w:r>
      <w:r w:rsidR="00E554E2" w:rsidRPr="00A37C79">
        <w:rPr>
          <w:rFonts w:ascii="Times New Roman" w:hAnsi="Times New Roman"/>
          <w:sz w:val="24"/>
          <w:szCs w:val="24"/>
        </w:rPr>
        <w:t xml:space="preserve"> generadas por </w:t>
      </w:r>
      <w:r w:rsidR="00045817" w:rsidRPr="00A37C79">
        <w:rPr>
          <w:rFonts w:ascii="Times New Roman" w:hAnsi="Times New Roman"/>
          <w:sz w:val="24"/>
          <w:szCs w:val="24"/>
        </w:rPr>
        <w:t>la</w:t>
      </w:r>
      <w:r w:rsidR="00E554E2" w:rsidRPr="00A37C79">
        <w:rPr>
          <w:rFonts w:ascii="Times New Roman" w:hAnsi="Times New Roman"/>
          <w:sz w:val="24"/>
          <w:szCs w:val="24"/>
        </w:rPr>
        <w:t xml:space="preserve"> propia plataforma digital que administra el curso en línea </w:t>
      </w:r>
      <w:r w:rsidR="00C22C50" w:rsidRPr="00A37C79">
        <w:rPr>
          <w:rFonts w:ascii="Times New Roman" w:hAnsi="Times New Roman"/>
          <w:sz w:val="24"/>
          <w:szCs w:val="24"/>
        </w:rPr>
        <w:t>(</w:t>
      </w:r>
      <w:proofErr w:type="spellStart"/>
      <w:r w:rsidR="00C22C50" w:rsidRPr="00A37C79">
        <w:rPr>
          <w:rFonts w:ascii="Times New Roman" w:hAnsi="Times New Roman"/>
          <w:sz w:val="24"/>
          <w:szCs w:val="24"/>
        </w:rPr>
        <w:t>Arshavskiy</w:t>
      </w:r>
      <w:proofErr w:type="spellEnd"/>
      <w:r w:rsidR="00C22C50" w:rsidRPr="00A37C79">
        <w:rPr>
          <w:rFonts w:ascii="Times New Roman" w:hAnsi="Times New Roman"/>
          <w:sz w:val="24"/>
          <w:szCs w:val="24"/>
        </w:rPr>
        <w:t>, 2014, p. 86; Hawkins, 2014).</w:t>
      </w:r>
    </w:p>
    <w:p w14:paraId="6AE06399" w14:textId="77777777" w:rsidR="005D7F48" w:rsidRPr="00A37C79" w:rsidRDefault="005D7F48" w:rsidP="005D7F48">
      <w:pPr>
        <w:spacing w:after="0" w:line="480" w:lineRule="auto"/>
        <w:rPr>
          <w:rFonts w:ascii="Times New Roman" w:hAnsi="Times New Roman"/>
          <w:b/>
          <w:sz w:val="24"/>
          <w:szCs w:val="24"/>
        </w:rPr>
      </w:pPr>
      <w:r w:rsidRPr="00A37C79">
        <w:rPr>
          <w:rFonts w:ascii="Times New Roman" w:hAnsi="Times New Roman"/>
          <w:b/>
          <w:sz w:val="24"/>
          <w:szCs w:val="24"/>
        </w:rPr>
        <w:t>Habilitar Recomendaciones, Orientaciones y Comentarios con Relación a la Ejecutoria Exhibida por los Alumnos</w:t>
      </w:r>
    </w:p>
    <w:p w14:paraId="3D59D905" w14:textId="77777777" w:rsidR="001D68B2" w:rsidRPr="00A37C79" w:rsidRDefault="00AB7607" w:rsidP="001D68B2">
      <w:pPr>
        <w:spacing w:after="0" w:line="480" w:lineRule="auto"/>
        <w:ind w:firstLine="708"/>
        <w:rPr>
          <w:rFonts w:ascii="Times New Roman" w:hAnsi="Times New Roman"/>
          <w:sz w:val="24"/>
          <w:szCs w:val="24"/>
        </w:rPr>
      </w:pPr>
      <w:r w:rsidRPr="00A37C79">
        <w:rPr>
          <w:rFonts w:ascii="Times New Roman" w:hAnsi="Times New Roman"/>
          <w:sz w:val="24"/>
          <w:szCs w:val="24"/>
        </w:rPr>
        <w:t>La gestión consiste en emitir un juicio o comentario respecto a la calidad del rendimiento académico manifestado por el aprendiz</w:t>
      </w:r>
      <w:r w:rsidR="001D68B2" w:rsidRPr="00A37C79">
        <w:rPr>
          <w:rFonts w:ascii="Times New Roman" w:hAnsi="Times New Roman"/>
          <w:sz w:val="24"/>
          <w:szCs w:val="24"/>
        </w:rPr>
        <w:t xml:space="preserve">, es decir, comunicar al estudiante cuán adecuado ha sido su comportamiento (Gagné et al., 1992, p. 196).  En aquellos casos donde el rendimiento de los educandos no es el </w:t>
      </w:r>
      <w:r w:rsidR="00531625" w:rsidRPr="00A37C79">
        <w:rPr>
          <w:rFonts w:ascii="Times New Roman" w:hAnsi="Times New Roman"/>
          <w:sz w:val="24"/>
          <w:szCs w:val="24"/>
        </w:rPr>
        <w:t>previsto</w:t>
      </w:r>
      <w:r w:rsidR="001D68B2" w:rsidRPr="00A37C79">
        <w:rPr>
          <w:rFonts w:ascii="Times New Roman" w:hAnsi="Times New Roman"/>
          <w:sz w:val="24"/>
          <w:szCs w:val="24"/>
        </w:rPr>
        <w:t xml:space="preserve">, entonces la </w:t>
      </w:r>
      <w:proofErr w:type="spellStart"/>
      <w:r w:rsidR="001D68B2" w:rsidRPr="00A37C79">
        <w:rPr>
          <w:rFonts w:ascii="Times New Roman" w:hAnsi="Times New Roman"/>
          <w:sz w:val="24"/>
          <w:szCs w:val="24"/>
        </w:rPr>
        <w:t>retro-comunicación</w:t>
      </w:r>
      <w:proofErr w:type="spellEnd"/>
      <w:r w:rsidR="001D68B2" w:rsidRPr="00A37C79">
        <w:rPr>
          <w:rFonts w:ascii="Times New Roman" w:hAnsi="Times New Roman"/>
          <w:sz w:val="24"/>
          <w:szCs w:val="24"/>
        </w:rPr>
        <w:t xml:space="preserve"> debe enfatizar en que los propios aprendices puedan autoevaluarse, así, determinar su falla y que ellos mismos la puedan rectificar (</w:t>
      </w:r>
      <w:proofErr w:type="spellStart"/>
      <w:r w:rsidR="001D68B2" w:rsidRPr="00A37C79">
        <w:rPr>
          <w:rFonts w:ascii="Times New Roman" w:hAnsi="Times New Roman"/>
          <w:sz w:val="24"/>
          <w:szCs w:val="24"/>
        </w:rPr>
        <w:t>Driscoll</w:t>
      </w:r>
      <w:proofErr w:type="spellEnd"/>
      <w:r w:rsidR="001D68B2" w:rsidRPr="00A37C79">
        <w:rPr>
          <w:rFonts w:ascii="Times New Roman" w:hAnsi="Times New Roman"/>
          <w:sz w:val="24"/>
          <w:szCs w:val="24"/>
        </w:rPr>
        <w:t>, 2005, p. 376).</w:t>
      </w:r>
    </w:p>
    <w:p w14:paraId="3AE77925" w14:textId="77777777" w:rsidR="001D68B2" w:rsidRPr="00A37C79" w:rsidRDefault="001D68B2" w:rsidP="001D68B2">
      <w:pPr>
        <w:spacing w:after="0" w:line="480" w:lineRule="auto"/>
        <w:ind w:firstLine="708"/>
        <w:rPr>
          <w:rFonts w:ascii="Times New Roman" w:hAnsi="Times New Roman"/>
          <w:sz w:val="24"/>
          <w:szCs w:val="24"/>
        </w:rPr>
      </w:pPr>
      <w:r w:rsidRPr="00A37C79">
        <w:rPr>
          <w:rFonts w:ascii="Times New Roman" w:hAnsi="Times New Roman"/>
          <w:sz w:val="24"/>
          <w:szCs w:val="24"/>
        </w:rPr>
        <w:t xml:space="preserve">Fundamentado en los objetivos de aprendizaje, </w:t>
      </w:r>
      <w:r w:rsidR="00407FCE" w:rsidRPr="00A37C79">
        <w:rPr>
          <w:rFonts w:ascii="Times New Roman" w:hAnsi="Times New Roman"/>
          <w:sz w:val="24"/>
          <w:szCs w:val="24"/>
        </w:rPr>
        <w:t xml:space="preserve">se comprueba si, en efecto, la ejecutoria es la </w:t>
      </w:r>
      <w:r w:rsidR="007D3B1E" w:rsidRPr="00A37C79">
        <w:rPr>
          <w:rFonts w:ascii="Times New Roman" w:hAnsi="Times New Roman"/>
          <w:sz w:val="24"/>
          <w:szCs w:val="24"/>
        </w:rPr>
        <w:t>idónea</w:t>
      </w:r>
      <w:r w:rsidR="00407FCE" w:rsidRPr="00A37C79">
        <w:rPr>
          <w:rFonts w:ascii="Times New Roman" w:hAnsi="Times New Roman"/>
          <w:sz w:val="24"/>
          <w:szCs w:val="24"/>
        </w:rPr>
        <w:t>, o si necesi</w:t>
      </w:r>
      <w:r w:rsidR="007D3B1E" w:rsidRPr="00A37C79">
        <w:rPr>
          <w:rFonts w:ascii="Times New Roman" w:hAnsi="Times New Roman"/>
          <w:sz w:val="24"/>
          <w:szCs w:val="24"/>
        </w:rPr>
        <w:t>ta</w:t>
      </w:r>
      <w:r w:rsidR="00407FCE" w:rsidRPr="00A37C79">
        <w:rPr>
          <w:rFonts w:ascii="Times New Roman" w:hAnsi="Times New Roman"/>
          <w:sz w:val="24"/>
          <w:szCs w:val="24"/>
        </w:rPr>
        <w:t xml:space="preserve"> modificaciones, claro, siempre permitiendo que sea el educando, principalmente, qu</w:t>
      </w:r>
      <w:r w:rsidR="00E126DF" w:rsidRPr="00A37C79">
        <w:rPr>
          <w:rFonts w:ascii="Times New Roman" w:hAnsi="Times New Roman"/>
          <w:sz w:val="24"/>
          <w:szCs w:val="24"/>
        </w:rPr>
        <w:t>i</w:t>
      </w:r>
      <w:r w:rsidR="00407FCE" w:rsidRPr="00A37C79">
        <w:rPr>
          <w:rFonts w:ascii="Times New Roman" w:hAnsi="Times New Roman"/>
          <w:sz w:val="24"/>
          <w:szCs w:val="24"/>
        </w:rPr>
        <w:t>en identifique su</w:t>
      </w:r>
      <w:r w:rsidR="00E126DF" w:rsidRPr="00A37C79">
        <w:rPr>
          <w:rFonts w:ascii="Times New Roman" w:hAnsi="Times New Roman"/>
          <w:sz w:val="24"/>
          <w:szCs w:val="24"/>
        </w:rPr>
        <w:t>s</w:t>
      </w:r>
      <w:r w:rsidR="00407FCE" w:rsidRPr="00A37C79">
        <w:rPr>
          <w:rFonts w:ascii="Times New Roman" w:hAnsi="Times New Roman"/>
          <w:sz w:val="24"/>
          <w:szCs w:val="24"/>
        </w:rPr>
        <w:t xml:space="preserve"> deficiencia</w:t>
      </w:r>
      <w:r w:rsidR="00E126DF" w:rsidRPr="00A37C79">
        <w:rPr>
          <w:rFonts w:ascii="Times New Roman" w:hAnsi="Times New Roman"/>
          <w:sz w:val="24"/>
          <w:szCs w:val="24"/>
        </w:rPr>
        <w:t>s</w:t>
      </w:r>
      <w:r w:rsidR="00407FCE" w:rsidRPr="00A37C79">
        <w:rPr>
          <w:rFonts w:ascii="Times New Roman" w:hAnsi="Times New Roman"/>
          <w:sz w:val="24"/>
          <w:szCs w:val="24"/>
        </w:rPr>
        <w:t xml:space="preserve"> y realice los ajustes necesarios (</w:t>
      </w:r>
      <w:proofErr w:type="spellStart"/>
      <w:r w:rsidR="00407FCE" w:rsidRPr="00A37C79">
        <w:rPr>
          <w:rFonts w:ascii="Times New Roman" w:hAnsi="Times New Roman"/>
          <w:sz w:val="24"/>
          <w:szCs w:val="24"/>
        </w:rPr>
        <w:t>Hodell</w:t>
      </w:r>
      <w:proofErr w:type="spellEnd"/>
      <w:r w:rsidR="00407FCE" w:rsidRPr="00A37C79">
        <w:rPr>
          <w:rFonts w:ascii="Times New Roman" w:hAnsi="Times New Roman"/>
          <w:sz w:val="24"/>
          <w:szCs w:val="24"/>
        </w:rPr>
        <w:t>, 2016, p. 134).</w:t>
      </w:r>
      <w:r w:rsidR="003D1EF2" w:rsidRPr="00A37C79">
        <w:rPr>
          <w:rFonts w:ascii="Times New Roman" w:hAnsi="Times New Roman"/>
          <w:sz w:val="24"/>
          <w:szCs w:val="24"/>
        </w:rPr>
        <w:t xml:space="preserve">  De ser necesario, se instituye</w:t>
      </w:r>
      <w:r w:rsidR="00917550" w:rsidRPr="00A37C79">
        <w:rPr>
          <w:rFonts w:ascii="Times New Roman" w:hAnsi="Times New Roman"/>
          <w:sz w:val="24"/>
          <w:szCs w:val="24"/>
        </w:rPr>
        <w:t xml:space="preserve"> otra sesión didáctica, que facilite la comprensión</w:t>
      </w:r>
      <w:r w:rsidR="00E512AE" w:rsidRPr="00A37C79">
        <w:rPr>
          <w:rFonts w:ascii="Times New Roman" w:hAnsi="Times New Roman"/>
          <w:sz w:val="24"/>
          <w:szCs w:val="24"/>
        </w:rPr>
        <w:t xml:space="preserve"> y corrección de la ejecutoria. </w:t>
      </w:r>
      <w:r w:rsidR="00E200FD" w:rsidRPr="00A37C79">
        <w:rPr>
          <w:rFonts w:ascii="Times New Roman" w:hAnsi="Times New Roman"/>
          <w:sz w:val="24"/>
          <w:szCs w:val="24"/>
        </w:rPr>
        <w:t xml:space="preserve">El educador encargado de la clase virtual podrá emitir sus </w:t>
      </w:r>
      <w:r w:rsidR="00E200FD" w:rsidRPr="00A37C79">
        <w:rPr>
          <w:rFonts w:ascii="Times New Roman" w:hAnsi="Times New Roman"/>
          <w:sz w:val="24"/>
          <w:szCs w:val="24"/>
        </w:rPr>
        <w:lastRenderedPageBreak/>
        <w:t>comentario</w:t>
      </w:r>
      <w:r w:rsidR="00E512AE" w:rsidRPr="00A37C79">
        <w:rPr>
          <w:rFonts w:ascii="Times New Roman" w:hAnsi="Times New Roman"/>
          <w:sz w:val="24"/>
          <w:szCs w:val="24"/>
        </w:rPr>
        <w:t>s</w:t>
      </w:r>
      <w:r w:rsidR="00E200FD" w:rsidRPr="00A37C79">
        <w:rPr>
          <w:rFonts w:ascii="Times New Roman" w:hAnsi="Times New Roman"/>
          <w:sz w:val="24"/>
          <w:szCs w:val="24"/>
        </w:rPr>
        <w:t xml:space="preserve"> para las ejecutorias de sus aprendices, en la forma de texto, videos</w:t>
      </w:r>
      <w:r w:rsidR="00E512AE" w:rsidRPr="00A37C79">
        <w:rPr>
          <w:rFonts w:ascii="Times New Roman" w:hAnsi="Times New Roman"/>
          <w:sz w:val="24"/>
          <w:szCs w:val="24"/>
        </w:rPr>
        <w:t>, podcasts y otros (Hawkins, 2014).</w:t>
      </w:r>
    </w:p>
    <w:p w14:paraId="5D1F6299" w14:textId="77777777" w:rsidR="00E200FD" w:rsidRPr="00A37C79" w:rsidRDefault="00E200FD" w:rsidP="001D68B2">
      <w:pPr>
        <w:spacing w:after="0" w:line="480" w:lineRule="auto"/>
        <w:ind w:firstLine="708"/>
        <w:rPr>
          <w:rFonts w:ascii="Times New Roman" w:hAnsi="Times New Roman"/>
          <w:sz w:val="24"/>
          <w:szCs w:val="24"/>
        </w:rPr>
      </w:pPr>
      <w:r w:rsidRPr="00A37C79">
        <w:rPr>
          <w:rFonts w:ascii="Times New Roman" w:hAnsi="Times New Roman"/>
          <w:sz w:val="24"/>
          <w:szCs w:val="24"/>
        </w:rPr>
        <w:t xml:space="preserve">Existen diversas maneras para entablar un sistema de retroalimentación, </w:t>
      </w:r>
      <w:r w:rsidR="00E512AE" w:rsidRPr="00A37C79">
        <w:rPr>
          <w:rFonts w:ascii="Times New Roman" w:hAnsi="Times New Roman"/>
          <w:sz w:val="24"/>
          <w:szCs w:val="24"/>
        </w:rPr>
        <w:t>distinguidos</w:t>
      </w:r>
      <w:r w:rsidRPr="00A37C79">
        <w:rPr>
          <w:rFonts w:ascii="Times New Roman" w:hAnsi="Times New Roman"/>
          <w:sz w:val="24"/>
          <w:szCs w:val="24"/>
        </w:rPr>
        <w:t xml:space="preserve"> como: 1) </w:t>
      </w:r>
      <w:r w:rsidR="00E512AE" w:rsidRPr="00A37C79">
        <w:rPr>
          <w:rFonts w:ascii="Times New Roman" w:hAnsi="Times New Roman"/>
          <w:sz w:val="24"/>
          <w:szCs w:val="24"/>
        </w:rPr>
        <w:t>foros de debate, o repositorios para la discusión de interrogantes; 2) insumos del maestro, al corregir los proyectos, asignaciones y pruebas cortas; 3) conceder colectivos de alumnos, con el fin de que reflexionen sobre su rendimiento académico, y provean posibles soluciones para rectificar la conducta escolástica; 4) correcciones de la</w:t>
      </w:r>
      <w:r w:rsidR="00EC432B" w:rsidRPr="00A37C79">
        <w:rPr>
          <w:rFonts w:ascii="Times New Roman" w:hAnsi="Times New Roman"/>
          <w:sz w:val="24"/>
          <w:szCs w:val="24"/>
        </w:rPr>
        <w:t>s</w:t>
      </w:r>
      <w:r w:rsidR="00E512AE" w:rsidRPr="00A37C79">
        <w:rPr>
          <w:rFonts w:ascii="Times New Roman" w:hAnsi="Times New Roman"/>
          <w:sz w:val="24"/>
          <w:szCs w:val="24"/>
        </w:rPr>
        <w:t xml:space="preserve"> evaluaciones requeridas en la clase, por los propios estudiantes; </w:t>
      </w:r>
      <w:r w:rsidR="006F694E" w:rsidRPr="00A37C79">
        <w:rPr>
          <w:rFonts w:ascii="Times New Roman" w:hAnsi="Times New Roman"/>
          <w:sz w:val="24"/>
          <w:szCs w:val="24"/>
        </w:rPr>
        <w:t>5) uso de bitácoras para abundar, discutir y comentar, de forma constructiva, sobre el rendimient</w:t>
      </w:r>
      <w:r w:rsidR="00E855B7" w:rsidRPr="00A37C79">
        <w:rPr>
          <w:rFonts w:ascii="Times New Roman" w:hAnsi="Times New Roman"/>
          <w:sz w:val="24"/>
          <w:szCs w:val="24"/>
        </w:rPr>
        <w:t>o académico entre los educandos; 6) aportar con sugerencia</w:t>
      </w:r>
      <w:r w:rsidR="00EC432B" w:rsidRPr="00A37C79">
        <w:rPr>
          <w:rFonts w:ascii="Times New Roman" w:hAnsi="Times New Roman"/>
          <w:sz w:val="24"/>
          <w:szCs w:val="24"/>
        </w:rPr>
        <w:t>s</w:t>
      </w:r>
      <w:r w:rsidR="00E855B7" w:rsidRPr="00A37C79">
        <w:rPr>
          <w:rFonts w:ascii="Times New Roman" w:hAnsi="Times New Roman"/>
          <w:sz w:val="24"/>
          <w:szCs w:val="24"/>
        </w:rPr>
        <w:t xml:space="preserve"> y comentario</w:t>
      </w:r>
      <w:r w:rsidR="00EC432B" w:rsidRPr="00A37C79">
        <w:rPr>
          <w:rFonts w:ascii="Times New Roman" w:hAnsi="Times New Roman"/>
          <w:sz w:val="24"/>
          <w:szCs w:val="24"/>
        </w:rPr>
        <w:t>s</w:t>
      </w:r>
      <w:r w:rsidR="00E855B7" w:rsidRPr="00A37C79">
        <w:rPr>
          <w:rFonts w:ascii="Times New Roman" w:hAnsi="Times New Roman"/>
          <w:sz w:val="24"/>
          <w:szCs w:val="24"/>
        </w:rPr>
        <w:t xml:space="preserve"> de forma automática e inmediato, luego que los alumnos complete</w:t>
      </w:r>
      <w:r w:rsidR="00EC432B" w:rsidRPr="00A37C79">
        <w:rPr>
          <w:rFonts w:ascii="Times New Roman" w:hAnsi="Times New Roman"/>
          <w:sz w:val="24"/>
          <w:szCs w:val="24"/>
        </w:rPr>
        <w:t>n</w:t>
      </w:r>
      <w:r w:rsidR="00E855B7" w:rsidRPr="00A37C79">
        <w:rPr>
          <w:rFonts w:ascii="Times New Roman" w:hAnsi="Times New Roman"/>
          <w:sz w:val="24"/>
          <w:szCs w:val="24"/>
        </w:rPr>
        <w:t xml:space="preserve"> alguna prueba corta escrita, </w:t>
      </w:r>
      <w:r w:rsidR="006F694E" w:rsidRPr="00A37C79">
        <w:rPr>
          <w:rFonts w:ascii="Times New Roman" w:hAnsi="Times New Roman"/>
          <w:sz w:val="24"/>
          <w:szCs w:val="24"/>
        </w:rPr>
        <w:t>entre otr</w:t>
      </w:r>
      <w:r w:rsidR="00EC432B" w:rsidRPr="00A37C79">
        <w:rPr>
          <w:rFonts w:ascii="Times New Roman" w:hAnsi="Times New Roman"/>
          <w:sz w:val="24"/>
          <w:szCs w:val="24"/>
        </w:rPr>
        <w:t>a</w:t>
      </w:r>
      <w:r w:rsidR="006F694E" w:rsidRPr="00A37C79">
        <w:rPr>
          <w:rFonts w:ascii="Times New Roman" w:hAnsi="Times New Roman"/>
          <w:sz w:val="24"/>
          <w:szCs w:val="24"/>
        </w:rPr>
        <w:t xml:space="preserve">s </w:t>
      </w:r>
      <w:r w:rsidR="00EC432B" w:rsidRPr="00A37C79">
        <w:rPr>
          <w:rFonts w:ascii="Times New Roman" w:hAnsi="Times New Roman"/>
          <w:sz w:val="24"/>
          <w:szCs w:val="24"/>
        </w:rPr>
        <w:t xml:space="preserve">posibles formas para trabajar la retroalimentación </w:t>
      </w:r>
      <w:r w:rsidR="006F694E" w:rsidRPr="00A37C79">
        <w:rPr>
          <w:rFonts w:ascii="Times New Roman" w:hAnsi="Times New Roman"/>
          <w:sz w:val="24"/>
          <w:szCs w:val="24"/>
        </w:rPr>
        <w:t>(Hawkins, 2014).</w:t>
      </w:r>
    </w:p>
    <w:p w14:paraId="18165F7A" w14:textId="77777777" w:rsidR="00E855B7" w:rsidRPr="00A37C79" w:rsidRDefault="00CF6C2D" w:rsidP="00E855B7">
      <w:pPr>
        <w:spacing w:after="0" w:line="480" w:lineRule="auto"/>
        <w:rPr>
          <w:rFonts w:ascii="Times New Roman" w:hAnsi="Times New Roman"/>
          <w:b/>
          <w:sz w:val="24"/>
          <w:szCs w:val="24"/>
        </w:rPr>
      </w:pPr>
      <w:r w:rsidRPr="00A37C79">
        <w:rPr>
          <w:rFonts w:ascii="Times New Roman" w:hAnsi="Times New Roman"/>
          <w:b/>
          <w:sz w:val="24"/>
          <w:szCs w:val="24"/>
        </w:rPr>
        <w:t>Concertar Actividades Dirigidas a Evaluar la Ejecutoria de los Educandos</w:t>
      </w:r>
    </w:p>
    <w:p w14:paraId="2D598145" w14:textId="77777777" w:rsidR="005D7F48" w:rsidRPr="00A37C79" w:rsidRDefault="00593F84" w:rsidP="00462767">
      <w:pPr>
        <w:spacing w:after="0" w:line="480" w:lineRule="auto"/>
        <w:ind w:firstLine="708"/>
        <w:rPr>
          <w:rFonts w:ascii="Times New Roman" w:hAnsi="Times New Roman"/>
          <w:sz w:val="24"/>
          <w:szCs w:val="24"/>
        </w:rPr>
      </w:pPr>
      <w:r w:rsidRPr="00A37C79">
        <w:rPr>
          <w:rFonts w:ascii="Times New Roman" w:hAnsi="Times New Roman"/>
          <w:sz w:val="24"/>
          <w:szCs w:val="24"/>
        </w:rPr>
        <w:t>Emanado de los objetivos de ejecución, perspectiva que conlleva una acción esperada o, más bien, un comportamiento prospectivo delineado previamente, es posible forjar estrategias de assessment que atienda este asunto (</w:t>
      </w:r>
      <w:proofErr w:type="spellStart"/>
      <w:r w:rsidR="002E55C7" w:rsidRPr="00A37C79">
        <w:rPr>
          <w:rFonts w:ascii="Times New Roman" w:hAnsi="Times New Roman"/>
          <w:sz w:val="24"/>
          <w:szCs w:val="24"/>
        </w:rPr>
        <w:t>Driscoll</w:t>
      </w:r>
      <w:proofErr w:type="spellEnd"/>
      <w:r w:rsidR="002E55C7" w:rsidRPr="00A37C79">
        <w:rPr>
          <w:rFonts w:ascii="Times New Roman" w:hAnsi="Times New Roman"/>
          <w:sz w:val="24"/>
          <w:szCs w:val="24"/>
        </w:rPr>
        <w:t xml:space="preserve">, 2005, </w:t>
      </w:r>
      <w:r w:rsidRPr="00A37C79">
        <w:rPr>
          <w:rFonts w:ascii="Times New Roman" w:hAnsi="Times New Roman"/>
          <w:sz w:val="24"/>
          <w:szCs w:val="24"/>
        </w:rPr>
        <w:t>p. 377).</w:t>
      </w:r>
      <w:r w:rsidR="008314F1" w:rsidRPr="00A37C79">
        <w:rPr>
          <w:rFonts w:ascii="Times New Roman" w:hAnsi="Times New Roman"/>
          <w:sz w:val="24"/>
          <w:szCs w:val="24"/>
        </w:rPr>
        <w:t xml:space="preserve">  En esta fase, </w:t>
      </w:r>
      <w:r w:rsidR="00462767" w:rsidRPr="00A37C79">
        <w:rPr>
          <w:rFonts w:ascii="Times New Roman" w:hAnsi="Times New Roman"/>
          <w:sz w:val="24"/>
          <w:szCs w:val="24"/>
        </w:rPr>
        <w:t xml:space="preserve">el educador implanta una estrategia de avalúo al culminar una lección o módulo de aprendizaje, donde ya, en definitiva, se le otorga la puntuación final en relación </w:t>
      </w:r>
      <w:r w:rsidR="008354FF" w:rsidRPr="00A37C79">
        <w:rPr>
          <w:rFonts w:ascii="Times New Roman" w:hAnsi="Times New Roman"/>
          <w:sz w:val="24"/>
          <w:szCs w:val="24"/>
        </w:rPr>
        <w:t>con el</w:t>
      </w:r>
      <w:r w:rsidR="00462767" w:rsidRPr="00A37C79">
        <w:rPr>
          <w:rFonts w:ascii="Times New Roman" w:hAnsi="Times New Roman"/>
          <w:sz w:val="24"/>
          <w:szCs w:val="24"/>
        </w:rPr>
        <w:t xml:space="preserve"> comportamiento observable, es decir, determinar </w:t>
      </w:r>
      <w:r w:rsidR="00732F35" w:rsidRPr="00A37C79">
        <w:rPr>
          <w:rFonts w:ascii="Times New Roman" w:hAnsi="Times New Roman"/>
          <w:sz w:val="24"/>
          <w:szCs w:val="24"/>
        </w:rPr>
        <w:t>en qué nivel</w:t>
      </w:r>
      <w:r w:rsidR="008354FF" w:rsidRPr="00A37C79">
        <w:rPr>
          <w:rFonts w:ascii="Times New Roman" w:hAnsi="Times New Roman"/>
          <w:sz w:val="24"/>
          <w:szCs w:val="24"/>
        </w:rPr>
        <w:t xml:space="preserve"> </w:t>
      </w:r>
      <w:r w:rsidR="00462767" w:rsidRPr="00A37C79">
        <w:rPr>
          <w:rFonts w:ascii="Times New Roman" w:hAnsi="Times New Roman"/>
          <w:sz w:val="24"/>
          <w:szCs w:val="24"/>
        </w:rPr>
        <w:t>se cumplieron</w:t>
      </w:r>
      <w:r w:rsidR="00B66859" w:rsidRPr="00A37C79">
        <w:rPr>
          <w:rFonts w:ascii="Times New Roman" w:hAnsi="Times New Roman"/>
          <w:sz w:val="24"/>
          <w:szCs w:val="24"/>
        </w:rPr>
        <w:t xml:space="preserve"> los criterios</w:t>
      </w:r>
      <w:r w:rsidR="008354FF" w:rsidRPr="00A37C79">
        <w:rPr>
          <w:rFonts w:ascii="Times New Roman" w:hAnsi="Times New Roman"/>
          <w:sz w:val="24"/>
          <w:szCs w:val="24"/>
        </w:rPr>
        <w:t xml:space="preserve"> del objetivo de aprendizaje</w:t>
      </w:r>
      <w:r w:rsidR="00340B62" w:rsidRPr="00A37C79">
        <w:rPr>
          <w:rFonts w:ascii="Times New Roman" w:hAnsi="Times New Roman"/>
          <w:sz w:val="24"/>
          <w:szCs w:val="24"/>
        </w:rPr>
        <w:t>.  En este momento, por lo regular, se emplea una lista de cotejo o rúbrica</w:t>
      </w:r>
      <w:r w:rsidR="00B66859" w:rsidRPr="00A37C79">
        <w:rPr>
          <w:rFonts w:ascii="Times New Roman" w:hAnsi="Times New Roman"/>
          <w:sz w:val="24"/>
          <w:szCs w:val="24"/>
        </w:rPr>
        <w:t xml:space="preserve"> (</w:t>
      </w:r>
      <w:r w:rsidR="00462767" w:rsidRPr="00A37C79">
        <w:rPr>
          <w:rFonts w:ascii="Times New Roman" w:hAnsi="Times New Roman"/>
          <w:sz w:val="24"/>
          <w:szCs w:val="24"/>
        </w:rPr>
        <w:t>Hawkins, 2014).</w:t>
      </w:r>
    </w:p>
    <w:p w14:paraId="5DC10583" w14:textId="77777777" w:rsidR="00F411F4" w:rsidRPr="00A37C79" w:rsidRDefault="009F6369" w:rsidP="00F411F4">
      <w:pPr>
        <w:spacing w:after="0" w:line="480" w:lineRule="auto"/>
        <w:ind w:firstLine="708"/>
        <w:rPr>
          <w:rFonts w:ascii="Times New Roman" w:hAnsi="Times New Roman"/>
          <w:sz w:val="24"/>
          <w:szCs w:val="24"/>
        </w:rPr>
      </w:pPr>
      <w:r w:rsidRPr="00A37C79">
        <w:rPr>
          <w:rFonts w:ascii="Times New Roman" w:hAnsi="Times New Roman"/>
          <w:sz w:val="24"/>
          <w:szCs w:val="24"/>
        </w:rPr>
        <w:t>Entre las p</w:t>
      </w:r>
      <w:r w:rsidR="00B66859" w:rsidRPr="00A37C79">
        <w:rPr>
          <w:rFonts w:ascii="Times New Roman" w:hAnsi="Times New Roman"/>
          <w:sz w:val="24"/>
          <w:szCs w:val="24"/>
        </w:rPr>
        <w:t>osibles alternativas para administrar</w:t>
      </w:r>
      <w:r w:rsidR="00365935" w:rsidRPr="00A37C79">
        <w:rPr>
          <w:rFonts w:ascii="Times New Roman" w:hAnsi="Times New Roman"/>
          <w:sz w:val="24"/>
          <w:szCs w:val="24"/>
        </w:rPr>
        <w:t xml:space="preserve"> labores de evaluación, te</w:t>
      </w:r>
      <w:r w:rsidR="00AC443B" w:rsidRPr="00A37C79">
        <w:rPr>
          <w:rFonts w:ascii="Times New Roman" w:hAnsi="Times New Roman"/>
          <w:sz w:val="24"/>
          <w:szCs w:val="24"/>
        </w:rPr>
        <w:t xml:space="preserve">nemos, 1) portafolios digitales, entregados en el sistema </w:t>
      </w:r>
      <w:r w:rsidR="00AC443B" w:rsidRPr="00A37C79">
        <w:rPr>
          <w:rFonts w:ascii="Times New Roman" w:hAnsi="Times New Roman"/>
          <w:b/>
          <w:i/>
          <w:sz w:val="24"/>
          <w:szCs w:val="24"/>
        </w:rPr>
        <w:t>LMS</w:t>
      </w:r>
      <w:r w:rsidR="00AC443B" w:rsidRPr="00A37C79">
        <w:rPr>
          <w:rFonts w:ascii="Times New Roman" w:hAnsi="Times New Roman"/>
          <w:sz w:val="24"/>
          <w:szCs w:val="24"/>
        </w:rPr>
        <w:t>; 2) proyectos y tareas publicadas en la plataforma;</w:t>
      </w:r>
      <w:r w:rsidR="00365935" w:rsidRPr="00A37C79">
        <w:rPr>
          <w:rFonts w:ascii="Times New Roman" w:hAnsi="Times New Roman"/>
          <w:sz w:val="24"/>
          <w:szCs w:val="24"/>
        </w:rPr>
        <w:t xml:space="preserve"> 3) exposicione</w:t>
      </w:r>
      <w:r w:rsidR="00AC443B" w:rsidRPr="00A37C79">
        <w:rPr>
          <w:rFonts w:ascii="Times New Roman" w:hAnsi="Times New Roman"/>
          <w:sz w:val="24"/>
          <w:szCs w:val="24"/>
        </w:rPr>
        <w:t>s en el formato de simulaciones;</w:t>
      </w:r>
      <w:r w:rsidR="00365935" w:rsidRPr="00A37C79">
        <w:rPr>
          <w:rFonts w:ascii="Times New Roman" w:hAnsi="Times New Roman"/>
          <w:sz w:val="24"/>
          <w:szCs w:val="24"/>
        </w:rPr>
        <w:t xml:space="preserve"> </w:t>
      </w:r>
      <w:r w:rsidR="00AC443B" w:rsidRPr="00A37C79">
        <w:rPr>
          <w:rFonts w:ascii="Times New Roman" w:hAnsi="Times New Roman"/>
          <w:sz w:val="24"/>
          <w:szCs w:val="24"/>
        </w:rPr>
        <w:t xml:space="preserve">4) grabaciones de audio o video </w:t>
      </w:r>
      <w:r w:rsidR="00AC443B" w:rsidRPr="00A37C79">
        <w:rPr>
          <w:rFonts w:ascii="Times New Roman" w:hAnsi="Times New Roman"/>
          <w:sz w:val="24"/>
          <w:szCs w:val="24"/>
        </w:rPr>
        <w:lastRenderedPageBreak/>
        <w:t>tocante al assessment de un tópico de la unidad; 5</w:t>
      </w:r>
      <w:r w:rsidR="00365935" w:rsidRPr="00A37C79">
        <w:rPr>
          <w:rFonts w:ascii="Times New Roman" w:hAnsi="Times New Roman"/>
          <w:sz w:val="24"/>
          <w:szCs w:val="24"/>
        </w:rPr>
        <w:t>) pruebas fundamentadas en</w:t>
      </w:r>
      <w:r w:rsidR="00AC443B" w:rsidRPr="00A37C79">
        <w:rPr>
          <w:rFonts w:ascii="Times New Roman" w:hAnsi="Times New Roman"/>
          <w:sz w:val="24"/>
          <w:szCs w:val="24"/>
        </w:rPr>
        <w:t xml:space="preserve"> </w:t>
      </w:r>
      <w:r w:rsidRPr="00A37C79">
        <w:rPr>
          <w:rFonts w:ascii="Times New Roman" w:hAnsi="Times New Roman"/>
          <w:sz w:val="24"/>
          <w:szCs w:val="24"/>
        </w:rPr>
        <w:t xml:space="preserve">la forma de </w:t>
      </w:r>
      <w:r w:rsidR="00AC443B" w:rsidRPr="00A37C79">
        <w:rPr>
          <w:rFonts w:ascii="Times New Roman" w:hAnsi="Times New Roman"/>
          <w:sz w:val="24"/>
          <w:szCs w:val="24"/>
        </w:rPr>
        <w:t>preguntas abiertas o ensayos</w:t>
      </w:r>
      <w:r w:rsidR="000B4008" w:rsidRPr="00A37C79">
        <w:rPr>
          <w:rFonts w:ascii="Times New Roman" w:hAnsi="Times New Roman"/>
          <w:sz w:val="24"/>
          <w:szCs w:val="24"/>
        </w:rPr>
        <w:t>;</w:t>
      </w:r>
      <w:r w:rsidR="00AC443B" w:rsidRPr="00A37C79">
        <w:rPr>
          <w:rFonts w:ascii="Times New Roman" w:hAnsi="Times New Roman"/>
          <w:sz w:val="24"/>
          <w:szCs w:val="24"/>
        </w:rPr>
        <w:t xml:space="preserve"> 6</w:t>
      </w:r>
      <w:r w:rsidR="00365935" w:rsidRPr="00A37C79">
        <w:rPr>
          <w:rFonts w:ascii="Times New Roman" w:hAnsi="Times New Roman"/>
          <w:sz w:val="24"/>
          <w:szCs w:val="24"/>
        </w:rPr>
        <w:t>) pruebas escritas objetivas, operadas desde la plataforma digital de la asignatura virtual</w:t>
      </w:r>
      <w:r w:rsidR="002878F9" w:rsidRPr="00A37C79">
        <w:rPr>
          <w:rFonts w:ascii="Times New Roman" w:hAnsi="Times New Roman"/>
          <w:sz w:val="24"/>
          <w:szCs w:val="24"/>
        </w:rPr>
        <w:t xml:space="preserve"> (Hawkins, 2014).</w:t>
      </w:r>
    </w:p>
    <w:p w14:paraId="50FD5D70" w14:textId="77777777" w:rsidR="00F411F4" w:rsidRPr="00A37C79" w:rsidRDefault="00F411F4" w:rsidP="00F411F4">
      <w:pPr>
        <w:spacing w:after="0" w:line="480" w:lineRule="auto"/>
        <w:rPr>
          <w:rFonts w:ascii="Times New Roman" w:hAnsi="Times New Roman"/>
          <w:b/>
          <w:sz w:val="24"/>
          <w:szCs w:val="24"/>
        </w:rPr>
      </w:pPr>
      <w:r w:rsidRPr="00A37C79">
        <w:rPr>
          <w:rFonts w:ascii="Times New Roman" w:hAnsi="Times New Roman"/>
          <w:b/>
          <w:sz w:val="24"/>
          <w:szCs w:val="24"/>
        </w:rPr>
        <w:t>C</w:t>
      </w:r>
      <w:r w:rsidR="00146CD3" w:rsidRPr="00A37C79">
        <w:rPr>
          <w:rFonts w:ascii="Times New Roman" w:hAnsi="Times New Roman"/>
          <w:b/>
          <w:sz w:val="24"/>
          <w:szCs w:val="24"/>
        </w:rPr>
        <w:t xml:space="preserve">rear Estrategias Dirigidas a Optimar la Permanencia y </w:t>
      </w:r>
      <w:r w:rsidR="00B26D05" w:rsidRPr="00A37C79">
        <w:rPr>
          <w:rFonts w:ascii="Times New Roman" w:hAnsi="Times New Roman"/>
          <w:b/>
          <w:sz w:val="24"/>
          <w:szCs w:val="24"/>
        </w:rPr>
        <w:t>Aplicación</w:t>
      </w:r>
      <w:r w:rsidR="000A1627" w:rsidRPr="00A37C79">
        <w:rPr>
          <w:rFonts w:ascii="Times New Roman" w:hAnsi="Times New Roman"/>
          <w:b/>
          <w:sz w:val="24"/>
          <w:szCs w:val="24"/>
        </w:rPr>
        <w:t>, en otros Contextos,</w:t>
      </w:r>
      <w:r w:rsidR="00146CD3" w:rsidRPr="00A37C79">
        <w:rPr>
          <w:rFonts w:ascii="Times New Roman" w:hAnsi="Times New Roman"/>
          <w:b/>
          <w:sz w:val="24"/>
          <w:szCs w:val="24"/>
        </w:rPr>
        <w:t xml:space="preserve"> </w:t>
      </w:r>
      <w:r w:rsidR="000A1627" w:rsidRPr="00A37C79">
        <w:rPr>
          <w:rFonts w:ascii="Times New Roman" w:hAnsi="Times New Roman"/>
          <w:b/>
          <w:sz w:val="24"/>
          <w:szCs w:val="24"/>
        </w:rPr>
        <w:t>d</w:t>
      </w:r>
      <w:r w:rsidR="00146CD3" w:rsidRPr="00A37C79">
        <w:rPr>
          <w:rFonts w:ascii="Times New Roman" w:hAnsi="Times New Roman"/>
          <w:b/>
          <w:sz w:val="24"/>
          <w:szCs w:val="24"/>
        </w:rPr>
        <w:t>el Nuevo Conocimiento A</w:t>
      </w:r>
      <w:r w:rsidR="00695DF9" w:rsidRPr="00A37C79">
        <w:rPr>
          <w:rFonts w:ascii="Times New Roman" w:hAnsi="Times New Roman"/>
          <w:b/>
          <w:sz w:val="24"/>
          <w:szCs w:val="24"/>
        </w:rPr>
        <w:t>provechado</w:t>
      </w:r>
      <w:r w:rsidR="000A1627" w:rsidRPr="00A37C79">
        <w:rPr>
          <w:rFonts w:ascii="Times New Roman" w:hAnsi="Times New Roman"/>
          <w:b/>
          <w:sz w:val="24"/>
          <w:szCs w:val="24"/>
        </w:rPr>
        <w:t xml:space="preserve"> a Priori</w:t>
      </w:r>
    </w:p>
    <w:p w14:paraId="22F66C47" w14:textId="77777777" w:rsidR="00D71A77" w:rsidRPr="00A37C79" w:rsidRDefault="000A1627" w:rsidP="00F411F4">
      <w:pPr>
        <w:spacing w:after="0" w:line="480" w:lineRule="auto"/>
        <w:ind w:firstLine="708"/>
        <w:rPr>
          <w:rFonts w:ascii="Times New Roman" w:hAnsi="Times New Roman"/>
          <w:sz w:val="24"/>
          <w:szCs w:val="24"/>
        </w:rPr>
      </w:pPr>
      <w:r w:rsidRPr="00A37C79">
        <w:rPr>
          <w:rFonts w:ascii="Times New Roman" w:hAnsi="Times New Roman"/>
          <w:sz w:val="24"/>
          <w:szCs w:val="24"/>
        </w:rPr>
        <w:t>Tod</w:t>
      </w:r>
      <w:r w:rsidR="000E3727" w:rsidRPr="00A37C79">
        <w:rPr>
          <w:rFonts w:ascii="Times New Roman" w:hAnsi="Times New Roman"/>
          <w:sz w:val="24"/>
          <w:szCs w:val="24"/>
        </w:rPr>
        <w:t>a</w:t>
      </w:r>
      <w:r w:rsidRPr="00A37C79">
        <w:rPr>
          <w:rFonts w:ascii="Times New Roman" w:hAnsi="Times New Roman"/>
          <w:sz w:val="24"/>
          <w:szCs w:val="24"/>
        </w:rPr>
        <w:t xml:space="preserve"> sapien</w:t>
      </w:r>
      <w:r w:rsidR="000E3727" w:rsidRPr="00A37C79">
        <w:rPr>
          <w:rFonts w:ascii="Times New Roman" w:hAnsi="Times New Roman"/>
          <w:sz w:val="24"/>
          <w:szCs w:val="24"/>
        </w:rPr>
        <w:t>cia</w:t>
      </w:r>
      <w:r w:rsidRPr="00A37C79">
        <w:rPr>
          <w:rFonts w:ascii="Times New Roman" w:hAnsi="Times New Roman"/>
          <w:sz w:val="24"/>
          <w:szCs w:val="24"/>
        </w:rPr>
        <w:t xml:space="preserve"> aprehendida de forma genuina, práctica y funcional, bajo una circunsta</w:t>
      </w:r>
      <w:r w:rsidR="000E3727" w:rsidRPr="00A37C79">
        <w:rPr>
          <w:rFonts w:ascii="Times New Roman" w:hAnsi="Times New Roman"/>
          <w:sz w:val="24"/>
          <w:szCs w:val="24"/>
        </w:rPr>
        <w:t>n</w:t>
      </w:r>
      <w:r w:rsidRPr="00A37C79">
        <w:rPr>
          <w:rFonts w:ascii="Times New Roman" w:hAnsi="Times New Roman"/>
          <w:sz w:val="24"/>
          <w:szCs w:val="24"/>
        </w:rPr>
        <w:t>cia de aprendizaje muy particular, deberá ser posible su acceso en la memori</w:t>
      </w:r>
      <w:r w:rsidR="00D71A77" w:rsidRPr="00A37C79">
        <w:rPr>
          <w:rFonts w:ascii="Times New Roman" w:hAnsi="Times New Roman"/>
          <w:sz w:val="24"/>
          <w:szCs w:val="24"/>
        </w:rPr>
        <w:t>a</w:t>
      </w:r>
      <w:r w:rsidRPr="00A37C79">
        <w:rPr>
          <w:rFonts w:ascii="Times New Roman" w:hAnsi="Times New Roman"/>
          <w:sz w:val="24"/>
          <w:szCs w:val="24"/>
        </w:rPr>
        <w:t xml:space="preserve"> en aquellas situaciones reales que </w:t>
      </w:r>
      <w:r w:rsidR="007D589E" w:rsidRPr="00A37C79">
        <w:rPr>
          <w:rFonts w:ascii="Times New Roman" w:hAnsi="Times New Roman"/>
          <w:sz w:val="24"/>
          <w:szCs w:val="24"/>
        </w:rPr>
        <w:t>así lo imperan</w:t>
      </w:r>
      <w:r w:rsidRPr="00A37C79">
        <w:rPr>
          <w:rFonts w:ascii="Times New Roman" w:hAnsi="Times New Roman"/>
          <w:sz w:val="24"/>
          <w:szCs w:val="24"/>
        </w:rPr>
        <w:t xml:space="preserve">.  No obstante, esto </w:t>
      </w:r>
      <w:r w:rsidR="00A80329" w:rsidRPr="00A37C79">
        <w:rPr>
          <w:rFonts w:ascii="Times New Roman" w:hAnsi="Times New Roman"/>
          <w:sz w:val="24"/>
          <w:szCs w:val="24"/>
        </w:rPr>
        <w:t>amerita</w:t>
      </w:r>
      <w:r w:rsidRPr="00A37C79">
        <w:rPr>
          <w:rFonts w:ascii="Times New Roman" w:hAnsi="Times New Roman"/>
          <w:sz w:val="24"/>
          <w:szCs w:val="24"/>
        </w:rPr>
        <w:t xml:space="preserve"> que el educador confeccione ciertas experiencias didácticas que faciliten la subsistencia, recuperación y cesión de ta</w:t>
      </w:r>
      <w:r w:rsidR="00E953D5" w:rsidRPr="00A37C79">
        <w:rPr>
          <w:rFonts w:ascii="Times New Roman" w:hAnsi="Times New Roman"/>
          <w:sz w:val="24"/>
          <w:szCs w:val="24"/>
        </w:rPr>
        <w:t xml:space="preserve">l </w:t>
      </w:r>
      <w:r w:rsidRPr="00A37C79">
        <w:rPr>
          <w:rFonts w:ascii="Times New Roman" w:hAnsi="Times New Roman"/>
          <w:sz w:val="24"/>
          <w:szCs w:val="24"/>
        </w:rPr>
        <w:t>conocimient</w:t>
      </w:r>
      <w:r w:rsidR="00E953D5" w:rsidRPr="00A37C79">
        <w:rPr>
          <w:rFonts w:ascii="Times New Roman" w:hAnsi="Times New Roman"/>
          <w:sz w:val="24"/>
          <w:szCs w:val="24"/>
        </w:rPr>
        <w:t>o</w:t>
      </w:r>
      <w:r w:rsidRPr="00A37C79">
        <w:rPr>
          <w:rFonts w:ascii="Times New Roman" w:hAnsi="Times New Roman"/>
          <w:sz w:val="24"/>
          <w:szCs w:val="24"/>
        </w:rPr>
        <w:t xml:space="preserve"> previamente integrado en la memoria (Gagné et al., 1992, p. 198).</w:t>
      </w:r>
      <w:r w:rsidR="00D71A77" w:rsidRPr="00A37C79">
        <w:rPr>
          <w:rFonts w:ascii="Times New Roman" w:hAnsi="Times New Roman"/>
          <w:sz w:val="24"/>
          <w:szCs w:val="24"/>
        </w:rPr>
        <w:t xml:space="preserve">  Una forma de lograr esta encomienda es ofrecer una variedad de ejemplo</w:t>
      </w:r>
      <w:r w:rsidR="00816BAB" w:rsidRPr="00A37C79">
        <w:rPr>
          <w:rFonts w:ascii="Times New Roman" w:hAnsi="Times New Roman"/>
          <w:sz w:val="24"/>
          <w:szCs w:val="24"/>
        </w:rPr>
        <w:t>s</w:t>
      </w:r>
      <w:r w:rsidR="00D71A77" w:rsidRPr="00A37C79">
        <w:rPr>
          <w:rFonts w:ascii="Times New Roman" w:hAnsi="Times New Roman"/>
          <w:sz w:val="24"/>
          <w:szCs w:val="24"/>
        </w:rPr>
        <w:t xml:space="preserve"> y </w:t>
      </w:r>
      <w:r w:rsidR="00816BAB" w:rsidRPr="00A37C79">
        <w:rPr>
          <w:rFonts w:ascii="Times New Roman" w:hAnsi="Times New Roman"/>
          <w:sz w:val="24"/>
          <w:szCs w:val="24"/>
        </w:rPr>
        <w:t>escenarios</w:t>
      </w:r>
      <w:r w:rsidR="00D71A77" w:rsidRPr="00A37C79">
        <w:rPr>
          <w:rFonts w:ascii="Times New Roman" w:hAnsi="Times New Roman"/>
          <w:sz w:val="24"/>
          <w:szCs w:val="24"/>
        </w:rPr>
        <w:t xml:space="preserve"> que permitan transferir la información previamente </w:t>
      </w:r>
      <w:r w:rsidR="00D30222" w:rsidRPr="00A37C79">
        <w:rPr>
          <w:rFonts w:ascii="Times New Roman" w:hAnsi="Times New Roman"/>
          <w:sz w:val="24"/>
          <w:szCs w:val="24"/>
        </w:rPr>
        <w:t>integrada en el intelecto</w:t>
      </w:r>
      <w:r w:rsidR="00D71A77" w:rsidRPr="00A37C79">
        <w:rPr>
          <w:rFonts w:ascii="Times New Roman" w:hAnsi="Times New Roman"/>
          <w:sz w:val="24"/>
          <w:szCs w:val="24"/>
        </w:rPr>
        <w:t xml:space="preserve"> (Hawkins, 2014).</w:t>
      </w:r>
    </w:p>
    <w:p w14:paraId="62A4AA6B" w14:textId="514EE23C" w:rsidR="00F411F4" w:rsidRPr="00A37C79" w:rsidRDefault="00E953D5" w:rsidP="00F411F4">
      <w:pPr>
        <w:spacing w:after="0" w:line="480" w:lineRule="auto"/>
        <w:ind w:firstLine="708"/>
        <w:rPr>
          <w:rFonts w:ascii="Times New Roman" w:hAnsi="Times New Roman"/>
          <w:sz w:val="24"/>
          <w:szCs w:val="24"/>
        </w:rPr>
      </w:pPr>
      <w:r w:rsidRPr="00A37C79">
        <w:rPr>
          <w:rFonts w:ascii="Times New Roman" w:hAnsi="Times New Roman"/>
          <w:sz w:val="24"/>
          <w:szCs w:val="24"/>
        </w:rPr>
        <w:t>En esencia, se trata del logra</w:t>
      </w:r>
      <w:r w:rsidR="000B1392" w:rsidRPr="00A37C79">
        <w:rPr>
          <w:rFonts w:ascii="Times New Roman" w:hAnsi="Times New Roman"/>
          <w:sz w:val="24"/>
          <w:szCs w:val="24"/>
        </w:rPr>
        <w:t>r</w:t>
      </w:r>
      <w:r w:rsidRPr="00A37C79">
        <w:rPr>
          <w:rFonts w:ascii="Times New Roman" w:hAnsi="Times New Roman"/>
          <w:sz w:val="24"/>
          <w:szCs w:val="24"/>
        </w:rPr>
        <w:t>, y aplica</w:t>
      </w:r>
      <w:r w:rsidR="000B1392" w:rsidRPr="00A37C79">
        <w:rPr>
          <w:rFonts w:ascii="Times New Roman" w:hAnsi="Times New Roman"/>
          <w:sz w:val="24"/>
          <w:szCs w:val="24"/>
        </w:rPr>
        <w:t>r</w:t>
      </w:r>
      <w:r w:rsidRPr="00A37C79">
        <w:rPr>
          <w:rFonts w:ascii="Times New Roman" w:hAnsi="Times New Roman"/>
          <w:sz w:val="24"/>
          <w:szCs w:val="24"/>
        </w:rPr>
        <w:t xml:space="preserve">, </w:t>
      </w:r>
      <w:r w:rsidR="00D30222" w:rsidRPr="00A37C79">
        <w:rPr>
          <w:rFonts w:ascii="Times New Roman" w:hAnsi="Times New Roman"/>
          <w:sz w:val="24"/>
          <w:szCs w:val="24"/>
        </w:rPr>
        <w:t xml:space="preserve">a partir </w:t>
      </w:r>
      <w:r w:rsidRPr="00A37C79">
        <w:rPr>
          <w:rFonts w:ascii="Times New Roman" w:hAnsi="Times New Roman"/>
          <w:sz w:val="24"/>
          <w:szCs w:val="24"/>
        </w:rPr>
        <w:t>de</w:t>
      </w:r>
      <w:r w:rsidR="00D30222" w:rsidRPr="00A37C79">
        <w:rPr>
          <w:rFonts w:ascii="Times New Roman" w:hAnsi="Times New Roman"/>
          <w:sz w:val="24"/>
          <w:szCs w:val="24"/>
        </w:rPr>
        <w:t xml:space="preserve"> un</w:t>
      </w:r>
      <w:r w:rsidRPr="00A37C79">
        <w:rPr>
          <w:rFonts w:ascii="Times New Roman" w:hAnsi="Times New Roman"/>
          <w:sz w:val="24"/>
          <w:szCs w:val="24"/>
        </w:rPr>
        <w:t xml:space="preserve"> nivel óptimo</w:t>
      </w:r>
      <w:r w:rsidR="000B1392" w:rsidRPr="00A37C79">
        <w:rPr>
          <w:rFonts w:ascii="Times New Roman" w:hAnsi="Times New Roman"/>
          <w:sz w:val="24"/>
          <w:szCs w:val="24"/>
        </w:rPr>
        <w:t xml:space="preserve"> </w:t>
      </w:r>
      <w:r w:rsidR="00D30222" w:rsidRPr="00A37C79">
        <w:rPr>
          <w:rFonts w:ascii="Times New Roman" w:hAnsi="Times New Roman"/>
          <w:sz w:val="24"/>
          <w:szCs w:val="24"/>
        </w:rPr>
        <w:t>respecto al</w:t>
      </w:r>
      <w:r w:rsidR="000B1392" w:rsidRPr="00A37C79">
        <w:rPr>
          <w:rFonts w:ascii="Times New Roman" w:hAnsi="Times New Roman"/>
          <w:sz w:val="24"/>
          <w:szCs w:val="24"/>
        </w:rPr>
        <w:t xml:space="preserve"> pensamiento humano, es decir, la metacognición, o la </w:t>
      </w:r>
      <w:r w:rsidR="00BA14FB" w:rsidRPr="00A37C79">
        <w:rPr>
          <w:rFonts w:ascii="Times New Roman" w:hAnsi="Times New Roman"/>
          <w:sz w:val="24"/>
          <w:szCs w:val="24"/>
        </w:rPr>
        <w:t>autorreflexión</w:t>
      </w:r>
      <w:r w:rsidR="000B1392" w:rsidRPr="00A37C79">
        <w:rPr>
          <w:rFonts w:ascii="Times New Roman" w:hAnsi="Times New Roman"/>
          <w:sz w:val="24"/>
          <w:szCs w:val="24"/>
        </w:rPr>
        <w:t xml:space="preserve"> de</w:t>
      </w:r>
      <w:r w:rsidR="00D30222" w:rsidRPr="00A37C79">
        <w:rPr>
          <w:rFonts w:ascii="Times New Roman" w:hAnsi="Times New Roman"/>
          <w:sz w:val="24"/>
          <w:szCs w:val="24"/>
        </w:rPr>
        <w:t>l</w:t>
      </w:r>
      <w:r w:rsidR="000B1392" w:rsidRPr="00A37C79">
        <w:rPr>
          <w:rFonts w:ascii="Times New Roman" w:hAnsi="Times New Roman"/>
          <w:sz w:val="24"/>
          <w:szCs w:val="24"/>
        </w:rPr>
        <w:t xml:space="preserve"> propio aprendizaje que ha adquirido el alumno en un momento dado de su vida estudiantil (</w:t>
      </w:r>
      <w:proofErr w:type="spellStart"/>
      <w:r w:rsidR="000B1392" w:rsidRPr="00A37C79">
        <w:rPr>
          <w:rFonts w:ascii="Times New Roman" w:hAnsi="Times New Roman"/>
          <w:sz w:val="24"/>
          <w:szCs w:val="24"/>
        </w:rPr>
        <w:t>Driscoll</w:t>
      </w:r>
      <w:proofErr w:type="spellEnd"/>
      <w:r w:rsidR="000B1392" w:rsidRPr="00A37C79">
        <w:rPr>
          <w:rFonts w:ascii="Times New Roman" w:hAnsi="Times New Roman"/>
          <w:sz w:val="24"/>
          <w:szCs w:val="24"/>
        </w:rPr>
        <w:t>, 2005, p. 377).</w:t>
      </w:r>
    </w:p>
    <w:p w14:paraId="622AC7C6" w14:textId="77777777" w:rsidR="00474CD5" w:rsidRPr="00A37C79" w:rsidRDefault="00474CD5" w:rsidP="00F411F4">
      <w:pPr>
        <w:spacing w:after="0" w:line="480" w:lineRule="auto"/>
        <w:ind w:firstLine="708"/>
        <w:rPr>
          <w:rFonts w:ascii="Times New Roman" w:hAnsi="Times New Roman"/>
          <w:sz w:val="24"/>
          <w:szCs w:val="24"/>
        </w:rPr>
      </w:pPr>
      <w:r w:rsidRPr="00A37C79">
        <w:rPr>
          <w:rFonts w:ascii="Times New Roman" w:hAnsi="Times New Roman"/>
          <w:sz w:val="24"/>
          <w:szCs w:val="24"/>
        </w:rPr>
        <w:t xml:space="preserve">En esta última etapa, que atañe a los sucesos de la didáctica y el aprendizaje, se </w:t>
      </w:r>
      <w:r w:rsidR="00D30222" w:rsidRPr="00A37C79">
        <w:rPr>
          <w:rFonts w:ascii="Times New Roman" w:hAnsi="Times New Roman"/>
          <w:sz w:val="24"/>
          <w:szCs w:val="24"/>
        </w:rPr>
        <w:t>ocupa</w:t>
      </w:r>
      <w:r w:rsidRPr="00A37C79">
        <w:rPr>
          <w:rFonts w:ascii="Times New Roman" w:hAnsi="Times New Roman"/>
          <w:sz w:val="24"/>
          <w:szCs w:val="24"/>
        </w:rPr>
        <w:t xml:space="preserve"> </w:t>
      </w:r>
      <w:r w:rsidR="00D30222" w:rsidRPr="00A37C79">
        <w:rPr>
          <w:rFonts w:ascii="Times New Roman" w:hAnsi="Times New Roman"/>
          <w:sz w:val="24"/>
          <w:szCs w:val="24"/>
        </w:rPr>
        <w:t>discernir</w:t>
      </w:r>
      <w:r w:rsidRPr="00A37C79">
        <w:rPr>
          <w:rFonts w:ascii="Times New Roman" w:hAnsi="Times New Roman"/>
          <w:sz w:val="24"/>
          <w:szCs w:val="24"/>
        </w:rPr>
        <w:t xml:space="preserve"> </w:t>
      </w:r>
      <w:r w:rsidR="00D30222" w:rsidRPr="00A37C79">
        <w:rPr>
          <w:rFonts w:ascii="Times New Roman" w:hAnsi="Times New Roman"/>
          <w:sz w:val="24"/>
          <w:szCs w:val="24"/>
        </w:rPr>
        <w:t xml:space="preserve">un </w:t>
      </w:r>
      <w:r w:rsidRPr="00A37C79">
        <w:rPr>
          <w:rFonts w:ascii="Times New Roman" w:hAnsi="Times New Roman"/>
          <w:sz w:val="24"/>
          <w:szCs w:val="24"/>
        </w:rPr>
        <w:t xml:space="preserve">tipo de cierre </w:t>
      </w:r>
      <w:r w:rsidR="00765B41" w:rsidRPr="00A37C79">
        <w:rPr>
          <w:rFonts w:ascii="Times New Roman" w:hAnsi="Times New Roman"/>
          <w:sz w:val="24"/>
          <w:szCs w:val="24"/>
        </w:rPr>
        <w:t xml:space="preserve">pedagógico, en </w:t>
      </w:r>
      <w:r w:rsidR="00D30222" w:rsidRPr="00A37C79">
        <w:rPr>
          <w:rFonts w:ascii="Times New Roman" w:hAnsi="Times New Roman"/>
          <w:sz w:val="24"/>
          <w:szCs w:val="24"/>
        </w:rPr>
        <w:t>definitivo</w:t>
      </w:r>
      <w:r w:rsidR="00765B41" w:rsidRPr="00A37C79">
        <w:rPr>
          <w:rFonts w:ascii="Times New Roman" w:hAnsi="Times New Roman"/>
          <w:sz w:val="24"/>
          <w:szCs w:val="24"/>
        </w:rPr>
        <w:t xml:space="preserve"> si se trata de un plan para una lección </w:t>
      </w:r>
      <w:r w:rsidR="00D30222" w:rsidRPr="00A37C79">
        <w:rPr>
          <w:rFonts w:ascii="Times New Roman" w:hAnsi="Times New Roman"/>
          <w:sz w:val="24"/>
          <w:szCs w:val="24"/>
        </w:rPr>
        <w:t>exclusiva</w:t>
      </w:r>
      <w:r w:rsidR="00765B41" w:rsidRPr="00A37C79">
        <w:rPr>
          <w:rFonts w:ascii="Times New Roman" w:hAnsi="Times New Roman"/>
          <w:sz w:val="24"/>
          <w:szCs w:val="24"/>
        </w:rPr>
        <w:t xml:space="preserve">.  </w:t>
      </w:r>
      <w:r w:rsidR="00C43110" w:rsidRPr="00A37C79">
        <w:rPr>
          <w:rFonts w:ascii="Times New Roman" w:hAnsi="Times New Roman"/>
          <w:sz w:val="24"/>
          <w:szCs w:val="24"/>
        </w:rPr>
        <w:t xml:space="preserve">Lo </w:t>
      </w:r>
      <w:r w:rsidR="00D30222" w:rsidRPr="00A37C79">
        <w:rPr>
          <w:rFonts w:ascii="Times New Roman" w:hAnsi="Times New Roman"/>
          <w:sz w:val="24"/>
          <w:szCs w:val="24"/>
        </w:rPr>
        <w:t>excelso</w:t>
      </w:r>
      <w:r w:rsidR="00C43110" w:rsidRPr="00A37C79">
        <w:rPr>
          <w:rFonts w:ascii="Times New Roman" w:hAnsi="Times New Roman"/>
          <w:sz w:val="24"/>
          <w:szCs w:val="24"/>
        </w:rPr>
        <w:t xml:space="preserve"> sería que el docente discuta con los</w:t>
      </w:r>
      <w:r w:rsidR="00857E12" w:rsidRPr="00A37C79">
        <w:rPr>
          <w:rFonts w:ascii="Times New Roman" w:hAnsi="Times New Roman"/>
          <w:sz w:val="24"/>
          <w:szCs w:val="24"/>
        </w:rPr>
        <w:t xml:space="preserve"> educandos</w:t>
      </w:r>
      <w:r w:rsidR="00C43110" w:rsidRPr="00A37C79">
        <w:rPr>
          <w:rFonts w:ascii="Times New Roman" w:hAnsi="Times New Roman"/>
          <w:sz w:val="24"/>
          <w:szCs w:val="24"/>
        </w:rPr>
        <w:t xml:space="preserve"> los objetivos de aprendizaje previamente </w:t>
      </w:r>
      <w:r w:rsidR="004D1B68" w:rsidRPr="00A37C79">
        <w:rPr>
          <w:rFonts w:ascii="Times New Roman" w:hAnsi="Times New Roman"/>
          <w:sz w:val="24"/>
          <w:szCs w:val="24"/>
        </w:rPr>
        <w:t>señalados</w:t>
      </w:r>
      <w:r w:rsidR="00C43110" w:rsidRPr="00A37C79">
        <w:rPr>
          <w:rFonts w:ascii="Times New Roman" w:hAnsi="Times New Roman"/>
          <w:sz w:val="24"/>
          <w:szCs w:val="24"/>
        </w:rPr>
        <w:t xml:space="preserve"> al iniciar la lección, de manera que se identifique el nivel actual en que se encuentra el rendimiento académico de los alumnos y partir de este punto para marcar el avance de este menester</w:t>
      </w:r>
      <w:r w:rsidR="001F25CA" w:rsidRPr="00A37C79">
        <w:rPr>
          <w:rFonts w:ascii="Times New Roman" w:hAnsi="Times New Roman"/>
          <w:sz w:val="24"/>
          <w:szCs w:val="24"/>
        </w:rPr>
        <w:t xml:space="preserve"> (</w:t>
      </w:r>
      <w:proofErr w:type="spellStart"/>
      <w:r w:rsidR="001F25CA" w:rsidRPr="00A37C79">
        <w:rPr>
          <w:rFonts w:ascii="Times New Roman" w:hAnsi="Times New Roman"/>
          <w:sz w:val="24"/>
          <w:szCs w:val="24"/>
        </w:rPr>
        <w:t>Hodell</w:t>
      </w:r>
      <w:proofErr w:type="spellEnd"/>
      <w:r w:rsidR="001F25CA" w:rsidRPr="00A37C79">
        <w:rPr>
          <w:rFonts w:ascii="Times New Roman" w:hAnsi="Times New Roman"/>
          <w:sz w:val="24"/>
          <w:szCs w:val="24"/>
        </w:rPr>
        <w:t>, 2016, p. 136)</w:t>
      </w:r>
      <w:r w:rsidR="007E52CB" w:rsidRPr="00A37C79">
        <w:rPr>
          <w:rFonts w:ascii="Times New Roman" w:hAnsi="Times New Roman"/>
          <w:sz w:val="24"/>
          <w:szCs w:val="24"/>
        </w:rPr>
        <w:t>.</w:t>
      </w:r>
    </w:p>
    <w:p w14:paraId="1E3EEF44" w14:textId="77777777" w:rsidR="00816BAB" w:rsidRPr="00A37C79" w:rsidRDefault="00816BAB" w:rsidP="00F411F4">
      <w:pPr>
        <w:spacing w:after="0" w:line="480" w:lineRule="auto"/>
        <w:ind w:firstLine="708"/>
        <w:rPr>
          <w:rFonts w:ascii="Times New Roman" w:hAnsi="Times New Roman"/>
          <w:sz w:val="24"/>
          <w:szCs w:val="24"/>
        </w:rPr>
      </w:pPr>
      <w:r w:rsidRPr="00A37C79">
        <w:rPr>
          <w:rFonts w:ascii="Times New Roman" w:hAnsi="Times New Roman"/>
          <w:sz w:val="24"/>
          <w:szCs w:val="24"/>
        </w:rPr>
        <w:t>Con el propósito de asegurar que se evidenci</w:t>
      </w:r>
      <w:r w:rsidR="001F70FB" w:rsidRPr="00A37C79">
        <w:rPr>
          <w:rFonts w:ascii="Times New Roman" w:hAnsi="Times New Roman"/>
          <w:sz w:val="24"/>
          <w:szCs w:val="24"/>
        </w:rPr>
        <w:t xml:space="preserve">e, entre los estudiantes, </w:t>
      </w:r>
      <w:r w:rsidRPr="00A37C79">
        <w:rPr>
          <w:rFonts w:ascii="Times New Roman" w:hAnsi="Times New Roman"/>
          <w:sz w:val="24"/>
          <w:szCs w:val="24"/>
        </w:rPr>
        <w:t xml:space="preserve">una preservación y aplicación de </w:t>
      </w:r>
      <w:r w:rsidR="001F70FB" w:rsidRPr="00A37C79">
        <w:rPr>
          <w:rFonts w:ascii="Times New Roman" w:hAnsi="Times New Roman"/>
          <w:sz w:val="24"/>
          <w:szCs w:val="24"/>
        </w:rPr>
        <w:t xml:space="preserve">los </w:t>
      </w:r>
      <w:r w:rsidRPr="00A37C79">
        <w:rPr>
          <w:rFonts w:ascii="Times New Roman" w:hAnsi="Times New Roman"/>
          <w:sz w:val="24"/>
          <w:szCs w:val="24"/>
        </w:rPr>
        <w:t>conocim</w:t>
      </w:r>
      <w:r w:rsidR="001F70FB" w:rsidRPr="00A37C79">
        <w:rPr>
          <w:rFonts w:ascii="Times New Roman" w:hAnsi="Times New Roman"/>
          <w:sz w:val="24"/>
          <w:szCs w:val="24"/>
        </w:rPr>
        <w:t>i</w:t>
      </w:r>
      <w:r w:rsidRPr="00A37C79">
        <w:rPr>
          <w:rFonts w:ascii="Times New Roman" w:hAnsi="Times New Roman"/>
          <w:sz w:val="24"/>
          <w:szCs w:val="24"/>
        </w:rPr>
        <w:t>entos en otras situaciones</w:t>
      </w:r>
      <w:r w:rsidR="001F70FB" w:rsidRPr="00A37C79">
        <w:rPr>
          <w:rFonts w:ascii="Times New Roman" w:hAnsi="Times New Roman"/>
          <w:sz w:val="24"/>
          <w:szCs w:val="24"/>
        </w:rPr>
        <w:t>, se ha</w:t>
      </w:r>
      <w:r w:rsidR="000F0269" w:rsidRPr="00A37C79">
        <w:rPr>
          <w:rFonts w:ascii="Times New Roman" w:hAnsi="Times New Roman"/>
          <w:sz w:val="24"/>
          <w:szCs w:val="24"/>
        </w:rPr>
        <w:t>n</w:t>
      </w:r>
      <w:r w:rsidR="001F70FB" w:rsidRPr="00A37C79">
        <w:rPr>
          <w:rFonts w:ascii="Times New Roman" w:hAnsi="Times New Roman"/>
          <w:sz w:val="24"/>
          <w:szCs w:val="24"/>
        </w:rPr>
        <w:t xml:space="preserve"> sugerido </w:t>
      </w:r>
      <w:r w:rsidR="000F0269" w:rsidRPr="00A37C79">
        <w:rPr>
          <w:rFonts w:ascii="Times New Roman" w:hAnsi="Times New Roman"/>
          <w:sz w:val="24"/>
          <w:szCs w:val="24"/>
        </w:rPr>
        <w:t>v</w:t>
      </w:r>
      <w:r w:rsidR="001F70FB" w:rsidRPr="00A37C79">
        <w:rPr>
          <w:rFonts w:ascii="Times New Roman" w:hAnsi="Times New Roman"/>
          <w:sz w:val="24"/>
          <w:szCs w:val="24"/>
        </w:rPr>
        <w:t xml:space="preserve">arias actividades </w:t>
      </w:r>
      <w:r w:rsidR="001F70FB" w:rsidRPr="00A37C79">
        <w:rPr>
          <w:rFonts w:ascii="Times New Roman" w:hAnsi="Times New Roman"/>
          <w:sz w:val="24"/>
          <w:szCs w:val="24"/>
        </w:rPr>
        <w:lastRenderedPageBreak/>
        <w:t xml:space="preserve">instructivas, </w:t>
      </w:r>
      <w:r w:rsidR="00DE493D" w:rsidRPr="00A37C79">
        <w:rPr>
          <w:rFonts w:ascii="Times New Roman" w:hAnsi="Times New Roman"/>
          <w:sz w:val="24"/>
          <w:szCs w:val="24"/>
        </w:rPr>
        <w:t>referidos como</w:t>
      </w:r>
      <w:r w:rsidR="001F70FB" w:rsidRPr="00A37C79">
        <w:rPr>
          <w:rFonts w:ascii="Times New Roman" w:hAnsi="Times New Roman"/>
          <w:sz w:val="24"/>
          <w:szCs w:val="24"/>
        </w:rPr>
        <w:t>, 1)</w:t>
      </w:r>
      <w:r w:rsidR="00274063" w:rsidRPr="00A37C79">
        <w:rPr>
          <w:rFonts w:ascii="Times New Roman" w:hAnsi="Times New Roman"/>
          <w:sz w:val="24"/>
          <w:szCs w:val="24"/>
        </w:rPr>
        <w:t xml:space="preserve"> </w:t>
      </w:r>
      <w:r w:rsidR="006E3662" w:rsidRPr="00A37C79">
        <w:rPr>
          <w:rFonts w:ascii="Times New Roman" w:hAnsi="Times New Roman"/>
          <w:sz w:val="24"/>
          <w:szCs w:val="24"/>
        </w:rPr>
        <w:t>planificar sesiones virtuales sincrónicas (e.g., videoconferencias</w:t>
      </w:r>
      <w:r w:rsidR="0094236E" w:rsidRPr="00A37C79">
        <w:rPr>
          <w:rFonts w:ascii="Times New Roman" w:hAnsi="Times New Roman"/>
          <w:sz w:val="24"/>
          <w:szCs w:val="24"/>
        </w:rPr>
        <w:t>)</w:t>
      </w:r>
      <w:r w:rsidR="006E3662" w:rsidRPr="00A37C79">
        <w:rPr>
          <w:rFonts w:ascii="Times New Roman" w:hAnsi="Times New Roman"/>
          <w:sz w:val="24"/>
          <w:szCs w:val="24"/>
        </w:rPr>
        <w:t xml:space="preserve">, orientadas a retomar material educativo trabajado con anterioridad, </w:t>
      </w:r>
      <w:r w:rsidR="00367BA1" w:rsidRPr="00A37C79">
        <w:rPr>
          <w:rFonts w:ascii="Times New Roman" w:hAnsi="Times New Roman"/>
          <w:sz w:val="24"/>
          <w:szCs w:val="24"/>
        </w:rPr>
        <w:t>buscando</w:t>
      </w:r>
      <w:r w:rsidR="006E3662" w:rsidRPr="00A37C79">
        <w:rPr>
          <w:rFonts w:ascii="Times New Roman" w:hAnsi="Times New Roman"/>
          <w:sz w:val="24"/>
          <w:szCs w:val="24"/>
        </w:rPr>
        <w:t xml:space="preserve"> respo</w:t>
      </w:r>
      <w:r w:rsidR="0094236E" w:rsidRPr="00A37C79">
        <w:rPr>
          <w:rFonts w:ascii="Times New Roman" w:hAnsi="Times New Roman"/>
          <w:sz w:val="24"/>
          <w:szCs w:val="24"/>
        </w:rPr>
        <w:t>n</w:t>
      </w:r>
      <w:r w:rsidR="006E3662" w:rsidRPr="00A37C79">
        <w:rPr>
          <w:rFonts w:ascii="Times New Roman" w:hAnsi="Times New Roman"/>
          <w:sz w:val="24"/>
          <w:szCs w:val="24"/>
        </w:rPr>
        <w:t xml:space="preserve">der a </w:t>
      </w:r>
      <w:r w:rsidR="00367BA1" w:rsidRPr="00A37C79">
        <w:rPr>
          <w:rFonts w:ascii="Times New Roman" w:hAnsi="Times New Roman"/>
          <w:sz w:val="24"/>
          <w:szCs w:val="24"/>
        </w:rPr>
        <w:t>irresoluciones</w:t>
      </w:r>
      <w:r w:rsidR="006E3662" w:rsidRPr="00A37C79">
        <w:rPr>
          <w:rFonts w:ascii="Times New Roman" w:hAnsi="Times New Roman"/>
          <w:sz w:val="24"/>
          <w:szCs w:val="24"/>
        </w:rPr>
        <w:t xml:space="preserve"> y </w:t>
      </w:r>
      <w:r w:rsidR="00367BA1" w:rsidRPr="00A37C79">
        <w:rPr>
          <w:rFonts w:ascii="Times New Roman" w:hAnsi="Times New Roman"/>
          <w:sz w:val="24"/>
          <w:szCs w:val="24"/>
        </w:rPr>
        <w:t xml:space="preserve">presentar </w:t>
      </w:r>
      <w:r w:rsidR="006E3662" w:rsidRPr="00A37C79">
        <w:rPr>
          <w:rFonts w:ascii="Times New Roman" w:hAnsi="Times New Roman"/>
          <w:sz w:val="24"/>
          <w:szCs w:val="24"/>
        </w:rPr>
        <w:t>estrategia</w:t>
      </w:r>
      <w:r w:rsidR="0094236E" w:rsidRPr="00A37C79">
        <w:rPr>
          <w:rFonts w:ascii="Times New Roman" w:hAnsi="Times New Roman"/>
          <w:sz w:val="24"/>
          <w:szCs w:val="24"/>
        </w:rPr>
        <w:t>s</w:t>
      </w:r>
      <w:r w:rsidR="006E3662" w:rsidRPr="00A37C79">
        <w:rPr>
          <w:rFonts w:ascii="Times New Roman" w:hAnsi="Times New Roman"/>
          <w:sz w:val="24"/>
          <w:szCs w:val="24"/>
        </w:rPr>
        <w:t xml:space="preserve"> de cómo </w:t>
      </w:r>
      <w:r w:rsidR="00367BA1" w:rsidRPr="00A37C79">
        <w:rPr>
          <w:rFonts w:ascii="Times New Roman" w:hAnsi="Times New Roman"/>
          <w:sz w:val="24"/>
          <w:szCs w:val="24"/>
        </w:rPr>
        <w:t>reformar</w:t>
      </w:r>
      <w:r w:rsidR="006E3662" w:rsidRPr="00A37C79">
        <w:rPr>
          <w:rFonts w:ascii="Times New Roman" w:hAnsi="Times New Roman"/>
          <w:sz w:val="24"/>
          <w:szCs w:val="24"/>
        </w:rPr>
        <w:t xml:space="preserve"> cualquier deficiencia del entendimientos de los tópicos estudiado y evaluados; 2) </w:t>
      </w:r>
      <w:r w:rsidR="007A6DE0" w:rsidRPr="00A37C79">
        <w:rPr>
          <w:rFonts w:ascii="Times New Roman" w:hAnsi="Times New Roman"/>
          <w:sz w:val="24"/>
          <w:szCs w:val="24"/>
        </w:rPr>
        <w:t>exhibir</w:t>
      </w:r>
      <w:r w:rsidR="000F0269" w:rsidRPr="00A37C79">
        <w:rPr>
          <w:rFonts w:ascii="Times New Roman" w:hAnsi="Times New Roman"/>
          <w:sz w:val="24"/>
          <w:szCs w:val="24"/>
        </w:rPr>
        <w:t xml:space="preserve"> en otro contexto, el conocimiento, destrezas y actitudes que los estudiantes debieron aprender en una temática anterior, </w:t>
      </w:r>
      <w:r w:rsidR="007A6DE0" w:rsidRPr="00A37C79">
        <w:rPr>
          <w:rFonts w:ascii="Times New Roman" w:hAnsi="Times New Roman"/>
          <w:sz w:val="24"/>
          <w:szCs w:val="24"/>
        </w:rPr>
        <w:t>surtiendo</w:t>
      </w:r>
      <w:r w:rsidR="000F0269" w:rsidRPr="00A37C79">
        <w:rPr>
          <w:rFonts w:ascii="Times New Roman" w:hAnsi="Times New Roman"/>
          <w:sz w:val="24"/>
          <w:szCs w:val="24"/>
        </w:rPr>
        <w:t xml:space="preserve"> ejemplos prácticos bajo estas circun</w:t>
      </w:r>
      <w:r w:rsidR="00154EC9" w:rsidRPr="00A37C79">
        <w:rPr>
          <w:rFonts w:ascii="Times New Roman" w:hAnsi="Times New Roman"/>
          <w:sz w:val="24"/>
          <w:szCs w:val="24"/>
        </w:rPr>
        <w:t xml:space="preserve">stancias </w:t>
      </w:r>
      <w:r w:rsidR="007A6DE0" w:rsidRPr="00A37C79">
        <w:rPr>
          <w:rFonts w:ascii="Times New Roman" w:hAnsi="Times New Roman"/>
          <w:sz w:val="24"/>
          <w:szCs w:val="24"/>
        </w:rPr>
        <w:t>alternas</w:t>
      </w:r>
      <w:r w:rsidR="00154EC9" w:rsidRPr="00A37C79">
        <w:rPr>
          <w:rFonts w:ascii="Times New Roman" w:hAnsi="Times New Roman"/>
          <w:sz w:val="24"/>
          <w:szCs w:val="24"/>
        </w:rPr>
        <w:t>; 3) preparar m</w:t>
      </w:r>
      <w:r w:rsidR="000E3727" w:rsidRPr="00A37C79">
        <w:rPr>
          <w:rFonts w:ascii="Times New Roman" w:hAnsi="Times New Roman"/>
          <w:sz w:val="24"/>
          <w:szCs w:val="24"/>
        </w:rPr>
        <w:t>a</w:t>
      </w:r>
      <w:r w:rsidR="00154EC9" w:rsidRPr="00A37C79">
        <w:rPr>
          <w:rFonts w:ascii="Times New Roman" w:hAnsi="Times New Roman"/>
          <w:sz w:val="24"/>
          <w:szCs w:val="24"/>
        </w:rPr>
        <w:t>t</w:t>
      </w:r>
      <w:r w:rsidR="000E3727" w:rsidRPr="00A37C79">
        <w:rPr>
          <w:rFonts w:ascii="Times New Roman" w:hAnsi="Times New Roman"/>
          <w:sz w:val="24"/>
          <w:szCs w:val="24"/>
        </w:rPr>
        <w:t>e</w:t>
      </w:r>
      <w:r w:rsidR="00154EC9" w:rsidRPr="00A37C79">
        <w:rPr>
          <w:rFonts w:ascii="Times New Roman" w:hAnsi="Times New Roman"/>
          <w:sz w:val="24"/>
          <w:szCs w:val="24"/>
        </w:rPr>
        <w:t>rial educativ</w:t>
      </w:r>
      <w:r w:rsidR="007A6DE0" w:rsidRPr="00A37C79">
        <w:rPr>
          <w:rFonts w:ascii="Times New Roman" w:hAnsi="Times New Roman"/>
          <w:sz w:val="24"/>
          <w:szCs w:val="24"/>
        </w:rPr>
        <w:t>o</w:t>
      </w:r>
      <w:r w:rsidR="00154EC9" w:rsidRPr="00A37C79">
        <w:rPr>
          <w:rFonts w:ascii="Times New Roman" w:hAnsi="Times New Roman"/>
          <w:sz w:val="24"/>
          <w:szCs w:val="24"/>
        </w:rPr>
        <w:t xml:space="preserve"> que aprendiero</w:t>
      </w:r>
      <w:r w:rsidR="000E3727" w:rsidRPr="00A37C79">
        <w:rPr>
          <w:rFonts w:ascii="Times New Roman" w:hAnsi="Times New Roman"/>
          <w:sz w:val="24"/>
          <w:szCs w:val="24"/>
        </w:rPr>
        <w:t>n</w:t>
      </w:r>
      <w:r w:rsidR="00154EC9" w:rsidRPr="00A37C79">
        <w:rPr>
          <w:rFonts w:ascii="Times New Roman" w:hAnsi="Times New Roman"/>
          <w:sz w:val="24"/>
          <w:szCs w:val="24"/>
        </w:rPr>
        <w:t xml:space="preserve"> a priori en el curso, pero ahora aplicado bajo otros regímenes de trabajo y entornos; 4) concertar foros para discutir el</w:t>
      </w:r>
      <w:r w:rsidR="008C419A" w:rsidRPr="00A37C79">
        <w:rPr>
          <w:rFonts w:ascii="Times New Roman" w:hAnsi="Times New Roman"/>
          <w:sz w:val="24"/>
          <w:szCs w:val="24"/>
        </w:rPr>
        <w:t xml:space="preserve"> conocimiento, destrezas y actit</w:t>
      </w:r>
      <w:r w:rsidR="00154EC9" w:rsidRPr="00A37C79">
        <w:rPr>
          <w:rFonts w:ascii="Times New Roman" w:hAnsi="Times New Roman"/>
          <w:sz w:val="24"/>
          <w:szCs w:val="24"/>
        </w:rPr>
        <w:t xml:space="preserve">udes que fue aprendido </w:t>
      </w:r>
      <w:r w:rsidR="007A6DE0" w:rsidRPr="00A37C79">
        <w:rPr>
          <w:rFonts w:ascii="Times New Roman" w:hAnsi="Times New Roman"/>
          <w:sz w:val="24"/>
          <w:szCs w:val="24"/>
        </w:rPr>
        <w:t>antecedentemente</w:t>
      </w:r>
      <w:r w:rsidR="00154EC9" w:rsidRPr="00A37C79">
        <w:rPr>
          <w:rFonts w:ascii="Times New Roman" w:hAnsi="Times New Roman"/>
          <w:sz w:val="24"/>
          <w:szCs w:val="24"/>
        </w:rPr>
        <w:t xml:space="preserve"> e indagar cualquier </w:t>
      </w:r>
      <w:r w:rsidR="007A6DE0" w:rsidRPr="00A37C79">
        <w:rPr>
          <w:rFonts w:ascii="Times New Roman" w:hAnsi="Times New Roman"/>
          <w:sz w:val="24"/>
          <w:szCs w:val="24"/>
        </w:rPr>
        <w:t>incierto</w:t>
      </w:r>
      <w:r w:rsidR="00154EC9" w:rsidRPr="00A37C79">
        <w:rPr>
          <w:rFonts w:ascii="Times New Roman" w:hAnsi="Times New Roman"/>
          <w:sz w:val="24"/>
          <w:szCs w:val="24"/>
        </w:rPr>
        <w:t xml:space="preserve"> </w:t>
      </w:r>
      <w:r w:rsidR="007A6DE0" w:rsidRPr="00A37C79">
        <w:rPr>
          <w:rFonts w:ascii="Times New Roman" w:hAnsi="Times New Roman"/>
          <w:sz w:val="24"/>
          <w:szCs w:val="24"/>
        </w:rPr>
        <w:t>perteneciente</w:t>
      </w:r>
      <w:r w:rsidR="00154EC9" w:rsidRPr="00A37C79">
        <w:rPr>
          <w:rFonts w:ascii="Times New Roman" w:hAnsi="Times New Roman"/>
          <w:sz w:val="24"/>
          <w:szCs w:val="24"/>
        </w:rPr>
        <w:t xml:space="preserve"> a la comprensión de la expectativa de</w:t>
      </w:r>
      <w:r w:rsidR="00BE5EAC" w:rsidRPr="00A37C79">
        <w:rPr>
          <w:rFonts w:ascii="Times New Roman" w:hAnsi="Times New Roman"/>
          <w:sz w:val="24"/>
          <w:szCs w:val="24"/>
        </w:rPr>
        <w:t>l</w:t>
      </w:r>
      <w:r w:rsidR="00154EC9" w:rsidRPr="00A37C79">
        <w:rPr>
          <w:rFonts w:ascii="Times New Roman" w:hAnsi="Times New Roman"/>
          <w:sz w:val="24"/>
          <w:szCs w:val="24"/>
        </w:rPr>
        <w:t xml:space="preserve"> ap</w:t>
      </w:r>
      <w:r w:rsidR="003D5E22" w:rsidRPr="00A37C79">
        <w:rPr>
          <w:rFonts w:ascii="Times New Roman" w:hAnsi="Times New Roman"/>
          <w:sz w:val="24"/>
          <w:szCs w:val="24"/>
        </w:rPr>
        <w:t>r</w:t>
      </w:r>
      <w:r w:rsidR="00154EC9" w:rsidRPr="00A37C79">
        <w:rPr>
          <w:rFonts w:ascii="Times New Roman" w:hAnsi="Times New Roman"/>
          <w:sz w:val="24"/>
          <w:szCs w:val="24"/>
        </w:rPr>
        <w:t>endizaje in</w:t>
      </w:r>
      <w:r w:rsidR="00B41F71" w:rsidRPr="00A37C79">
        <w:rPr>
          <w:rFonts w:ascii="Times New Roman" w:hAnsi="Times New Roman"/>
          <w:sz w:val="24"/>
          <w:szCs w:val="24"/>
        </w:rPr>
        <w:t>i</w:t>
      </w:r>
      <w:r w:rsidR="00154EC9" w:rsidRPr="00A37C79">
        <w:rPr>
          <w:rFonts w:ascii="Times New Roman" w:hAnsi="Times New Roman"/>
          <w:sz w:val="24"/>
          <w:szCs w:val="24"/>
        </w:rPr>
        <w:t>cia</w:t>
      </w:r>
      <w:r w:rsidR="003D5E22" w:rsidRPr="00A37C79">
        <w:rPr>
          <w:rFonts w:ascii="Times New Roman" w:hAnsi="Times New Roman"/>
          <w:sz w:val="24"/>
          <w:szCs w:val="24"/>
        </w:rPr>
        <w:t xml:space="preserve">l (al </w:t>
      </w:r>
      <w:r w:rsidR="00BE5EAC" w:rsidRPr="00A37C79">
        <w:rPr>
          <w:rFonts w:ascii="Times New Roman" w:hAnsi="Times New Roman"/>
          <w:sz w:val="24"/>
          <w:szCs w:val="24"/>
        </w:rPr>
        <w:t>principiar</w:t>
      </w:r>
      <w:r w:rsidR="003D5E22" w:rsidRPr="00A37C79">
        <w:rPr>
          <w:rFonts w:ascii="Times New Roman" w:hAnsi="Times New Roman"/>
          <w:sz w:val="24"/>
          <w:szCs w:val="24"/>
        </w:rPr>
        <w:t xml:space="preserve"> </w:t>
      </w:r>
      <w:r w:rsidR="00BE5EAC" w:rsidRPr="00A37C79">
        <w:rPr>
          <w:rFonts w:ascii="Times New Roman" w:hAnsi="Times New Roman"/>
          <w:sz w:val="24"/>
          <w:szCs w:val="24"/>
        </w:rPr>
        <w:t>los estudios de la asignatura</w:t>
      </w:r>
      <w:r w:rsidR="003D5E22" w:rsidRPr="00A37C79">
        <w:rPr>
          <w:rFonts w:ascii="Times New Roman" w:hAnsi="Times New Roman"/>
          <w:sz w:val="24"/>
          <w:szCs w:val="24"/>
        </w:rPr>
        <w:t>)</w:t>
      </w:r>
      <w:r w:rsidR="00E724A6" w:rsidRPr="00A37C79">
        <w:rPr>
          <w:rFonts w:ascii="Times New Roman" w:hAnsi="Times New Roman"/>
          <w:sz w:val="24"/>
          <w:szCs w:val="24"/>
        </w:rPr>
        <w:t xml:space="preserve"> 5) subir literatura en el </w:t>
      </w:r>
      <w:r w:rsidR="00E724A6" w:rsidRPr="00A37C79">
        <w:rPr>
          <w:rFonts w:ascii="Times New Roman" w:hAnsi="Times New Roman"/>
          <w:b/>
          <w:i/>
          <w:sz w:val="24"/>
          <w:szCs w:val="24"/>
        </w:rPr>
        <w:t>LMS</w:t>
      </w:r>
      <w:r w:rsidR="00E724A6" w:rsidRPr="00A37C79">
        <w:rPr>
          <w:rFonts w:ascii="Times New Roman" w:hAnsi="Times New Roman"/>
          <w:sz w:val="24"/>
          <w:szCs w:val="24"/>
        </w:rPr>
        <w:t xml:space="preserve">, bajo </w:t>
      </w:r>
      <w:r w:rsidR="003D5E22" w:rsidRPr="00A37C79">
        <w:rPr>
          <w:rFonts w:ascii="Times New Roman" w:hAnsi="Times New Roman"/>
          <w:sz w:val="24"/>
          <w:szCs w:val="24"/>
        </w:rPr>
        <w:t xml:space="preserve">las unidades de aprendizaje, que presenten recomendaciones y ayuda rápida, posiblemente en la forma de listado, sobre temáticas y conceptos elaborados en lecciones </w:t>
      </w:r>
      <w:r w:rsidR="00BE5EAC" w:rsidRPr="00A37C79">
        <w:rPr>
          <w:rFonts w:ascii="Times New Roman" w:hAnsi="Times New Roman"/>
          <w:sz w:val="24"/>
          <w:szCs w:val="24"/>
        </w:rPr>
        <w:t>antepuestas</w:t>
      </w:r>
      <w:r w:rsidR="003D5E22" w:rsidRPr="00A37C79">
        <w:rPr>
          <w:rFonts w:ascii="Times New Roman" w:hAnsi="Times New Roman"/>
          <w:sz w:val="24"/>
          <w:szCs w:val="24"/>
        </w:rPr>
        <w:t>; 6)</w:t>
      </w:r>
      <w:r w:rsidR="00154EC9" w:rsidRPr="00A37C79">
        <w:rPr>
          <w:rFonts w:ascii="Times New Roman" w:hAnsi="Times New Roman"/>
          <w:sz w:val="24"/>
          <w:szCs w:val="24"/>
        </w:rPr>
        <w:t xml:space="preserve"> </w:t>
      </w:r>
      <w:r w:rsidR="00BE5EAC" w:rsidRPr="00A37C79">
        <w:rPr>
          <w:rFonts w:ascii="Times New Roman" w:hAnsi="Times New Roman"/>
          <w:sz w:val="24"/>
          <w:szCs w:val="24"/>
        </w:rPr>
        <w:t>introducir</w:t>
      </w:r>
      <w:r w:rsidR="000B4008" w:rsidRPr="00A37C79">
        <w:rPr>
          <w:rFonts w:ascii="Times New Roman" w:hAnsi="Times New Roman"/>
          <w:sz w:val="24"/>
          <w:szCs w:val="24"/>
        </w:rPr>
        <w:t xml:space="preserve"> más actividades dedicadas a la práctica de </w:t>
      </w:r>
      <w:r w:rsidR="00567F85" w:rsidRPr="00A37C79">
        <w:rPr>
          <w:rFonts w:ascii="Times New Roman" w:hAnsi="Times New Roman"/>
          <w:sz w:val="24"/>
          <w:szCs w:val="24"/>
        </w:rPr>
        <w:t xml:space="preserve">conceptos y conocimientos que fueren repasado y aplicados </w:t>
      </w:r>
      <w:r w:rsidR="00BE5EAC" w:rsidRPr="00A37C79">
        <w:rPr>
          <w:rFonts w:ascii="Times New Roman" w:hAnsi="Times New Roman"/>
          <w:sz w:val="24"/>
          <w:szCs w:val="24"/>
        </w:rPr>
        <w:t>preliminarmente</w:t>
      </w:r>
      <w:r w:rsidR="00567F85" w:rsidRPr="00A37C79">
        <w:rPr>
          <w:rFonts w:ascii="Times New Roman" w:hAnsi="Times New Roman"/>
          <w:sz w:val="24"/>
          <w:szCs w:val="24"/>
        </w:rPr>
        <w:t xml:space="preserve">; 7) </w:t>
      </w:r>
      <w:r w:rsidR="00256F52" w:rsidRPr="00A37C79">
        <w:rPr>
          <w:rFonts w:ascii="Times New Roman" w:hAnsi="Times New Roman"/>
          <w:sz w:val="24"/>
          <w:szCs w:val="24"/>
        </w:rPr>
        <w:t>forjar</w:t>
      </w:r>
      <w:r w:rsidR="00567F85" w:rsidRPr="00A37C79">
        <w:rPr>
          <w:rFonts w:ascii="Times New Roman" w:hAnsi="Times New Roman"/>
          <w:sz w:val="24"/>
          <w:szCs w:val="24"/>
        </w:rPr>
        <w:t xml:space="preserve"> </w:t>
      </w:r>
      <w:r w:rsidR="00215D73" w:rsidRPr="00A37C79">
        <w:rPr>
          <w:rFonts w:ascii="Times New Roman" w:hAnsi="Times New Roman"/>
          <w:sz w:val="24"/>
          <w:szCs w:val="24"/>
        </w:rPr>
        <w:t>nuevas</w:t>
      </w:r>
      <w:r w:rsidR="00567F85" w:rsidRPr="00A37C79">
        <w:rPr>
          <w:rFonts w:ascii="Times New Roman" w:hAnsi="Times New Roman"/>
          <w:sz w:val="24"/>
          <w:szCs w:val="24"/>
        </w:rPr>
        <w:t xml:space="preserve"> guías o manuales para aclarar la comprehensión de </w:t>
      </w:r>
      <w:r w:rsidR="00215D73" w:rsidRPr="00A37C79">
        <w:rPr>
          <w:rFonts w:ascii="Times New Roman" w:hAnsi="Times New Roman"/>
          <w:sz w:val="24"/>
          <w:szCs w:val="24"/>
        </w:rPr>
        <w:t xml:space="preserve">los </w:t>
      </w:r>
      <w:r w:rsidR="00567F85" w:rsidRPr="00A37C79">
        <w:rPr>
          <w:rFonts w:ascii="Times New Roman" w:hAnsi="Times New Roman"/>
          <w:sz w:val="24"/>
          <w:szCs w:val="24"/>
        </w:rPr>
        <w:t xml:space="preserve">temas </w:t>
      </w:r>
      <w:r w:rsidR="000A298C" w:rsidRPr="00A37C79">
        <w:rPr>
          <w:rFonts w:ascii="Times New Roman" w:hAnsi="Times New Roman"/>
          <w:sz w:val="24"/>
          <w:szCs w:val="24"/>
        </w:rPr>
        <w:t>preconcebidos; 8) el uso</w:t>
      </w:r>
      <w:r w:rsidR="00567F85" w:rsidRPr="00A37C79">
        <w:rPr>
          <w:rFonts w:ascii="Times New Roman" w:hAnsi="Times New Roman"/>
          <w:sz w:val="24"/>
          <w:szCs w:val="24"/>
        </w:rPr>
        <w:t xml:space="preserve"> de bitácoras diarias </w:t>
      </w:r>
      <w:r w:rsidR="000A298C" w:rsidRPr="00A37C79">
        <w:rPr>
          <w:rFonts w:ascii="Times New Roman" w:hAnsi="Times New Roman"/>
          <w:sz w:val="24"/>
          <w:szCs w:val="24"/>
        </w:rPr>
        <w:t xml:space="preserve">y </w:t>
      </w:r>
      <w:r w:rsidR="00567F85" w:rsidRPr="00A37C79">
        <w:rPr>
          <w:rFonts w:ascii="Times New Roman" w:hAnsi="Times New Roman"/>
          <w:sz w:val="24"/>
          <w:szCs w:val="24"/>
        </w:rPr>
        <w:t>digitales</w:t>
      </w:r>
      <w:r w:rsidR="000A298C" w:rsidRPr="00A37C79">
        <w:rPr>
          <w:rFonts w:ascii="Times New Roman" w:hAnsi="Times New Roman"/>
          <w:sz w:val="24"/>
          <w:szCs w:val="24"/>
        </w:rPr>
        <w:t>,</w:t>
      </w:r>
      <w:r w:rsidR="00567F85" w:rsidRPr="00A37C79">
        <w:rPr>
          <w:rFonts w:ascii="Times New Roman" w:hAnsi="Times New Roman"/>
          <w:sz w:val="24"/>
          <w:szCs w:val="24"/>
        </w:rPr>
        <w:t xml:space="preserve"> </w:t>
      </w:r>
      <w:r w:rsidR="000A298C" w:rsidRPr="00A37C79">
        <w:rPr>
          <w:rFonts w:ascii="Times New Roman" w:hAnsi="Times New Roman"/>
          <w:sz w:val="24"/>
          <w:szCs w:val="24"/>
        </w:rPr>
        <w:t>encaradas</w:t>
      </w:r>
      <w:r w:rsidR="00567F85" w:rsidRPr="00A37C79">
        <w:rPr>
          <w:rFonts w:ascii="Times New Roman" w:hAnsi="Times New Roman"/>
          <w:sz w:val="24"/>
          <w:szCs w:val="24"/>
        </w:rPr>
        <w:t xml:space="preserve"> a </w:t>
      </w:r>
      <w:r w:rsidR="000A298C" w:rsidRPr="00A37C79">
        <w:rPr>
          <w:rFonts w:ascii="Times New Roman" w:hAnsi="Times New Roman"/>
          <w:sz w:val="24"/>
          <w:szCs w:val="24"/>
        </w:rPr>
        <w:t xml:space="preserve">producir </w:t>
      </w:r>
      <w:r w:rsidR="00567F85" w:rsidRPr="00A37C79">
        <w:rPr>
          <w:rFonts w:ascii="Times New Roman" w:hAnsi="Times New Roman"/>
          <w:sz w:val="24"/>
          <w:szCs w:val="24"/>
        </w:rPr>
        <w:t xml:space="preserve">dinámicas de grupo, </w:t>
      </w:r>
      <w:r w:rsidR="00BA305E" w:rsidRPr="00A37C79">
        <w:rPr>
          <w:rFonts w:ascii="Times New Roman" w:hAnsi="Times New Roman"/>
          <w:sz w:val="24"/>
          <w:szCs w:val="24"/>
        </w:rPr>
        <w:t>así</w:t>
      </w:r>
      <w:r w:rsidR="004139F4" w:rsidRPr="00A37C79">
        <w:rPr>
          <w:rFonts w:ascii="Times New Roman" w:hAnsi="Times New Roman"/>
          <w:sz w:val="24"/>
          <w:szCs w:val="24"/>
        </w:rPr>
        <w:t xml:space="preserve"> poder transferir</w:t>
      </w:r>
      <w:r w:rsidR="00567F85" w:rsidRPr="00A37C79">
        <w:rPr>
          <w:rFonts w:ascii="Times New Roman" w:hAnsi="Times New Roman"/>
          <w:sz w:val="24"/>
          <w:szCs w:val="24"/>
        </w:rPr>
        <w:t xml:space="preserve"> el conocimiento aprendido </w:t>
      </w:r>
      <w:r w:rsidR="00BA305E" w:rsidRPr="00A37C79">
        <w:rPr>
          <w:rFonts w:ascii="Times New Roman" w:hAnsi="Times New Roman"/>
          <w:sz w:val="24"/>
          <w:szCs w:val="24"/>
        </w:rPr>
        <w:t>hacia</w:t>
      </w:r>
      <w:r w:rsidR="00567F85" w:rsidRPr="00A37C79">
        <w:rPr>
          <w:rFonts w:ascii="Times New Roman" w:hAnsi="Times New Roman"/>
          <w:sz w:val="24"/>
          <w:szCs w:val="24"/>
        </w:rPr>
        <w:t xml:space="preserve"> </w:t>
      </w:r>
      <w:r w:rsidR="00BA305E" w:rsidRPr="00A37C79">
        <w:rPr>
          <w:rFonts w:ascii="Times New Roman" w:hAnsi="Times New Roman"/>
          <w:sz w:val="24"/>
          <w:szCs w:val="24"/>
        </w:rPr>
        <w:t>ajenas</w:t>
      </w:r>
      <w:r w:rsidR="00567F85" w:rsidRPr="00A37C79">
        <w:rPr>
          <w:rFonts w:ascii="Times New Roman" w:hAnsi="Times New Roman"/>
          <w:sz w:val="24"/>
          <w:szCs w:val="24"/>
        </w:rPr>
        <w:t xml:space="preserve"> </w:t>
      </w:r>
      <w:r w:rsidR="00BA305E" w:rsidRPr="00A37C79">
        <w:rPr>
          <w:rFonts w:ascii="Times New Roman" w:hAnsi="Times New Roman"/>
          <w:sz w:val="24"/>
          <w:szCs w:val="24"/>
        </w:rPr>
        <w:t>realidades</w:t>
      </w:r>
      <w:r w:rsidR="00567F85" w:rsidRPr="00A37C79">
        <w:rPr>
          <w:rFonts w:ascii="Times New Roman" w:hAnsi="Times New Roman"/>
          <w:sz w:val="24"/>
          <w:szCs w:val="24"/>
        </w:rPr>
        <w:t xml:space="preserve">, con la </w:t>
      </w:r>
      <w:r w:rsidR="00BA305E" w:rsidRPr="00A37C79">
        <w:rPr>
          <w:rFonts w:ascii="Times New Roman" w:hAnsi="Times New Roman"/>
          <w:sz w:val="24"/>
          <w:szCs w:val="24"/>
        </w:rPr>
        <w:t>confianza que, además del maestro</w:t>
      </w:r>
      <w:r w:rsidR="00567F85" w:rsidRPr="00A37C79">
        <w:rPr>
          <w:rFonts w:ascii="Times New Roman" w:hAnsi="Times New Roman"/>
          <w:sz w:val="24"/>
          <w:szCs w:val="24"/>
        </w:rPr>
        <w:t xml:space="preserve">, los alumnos puedan </w:t>
      </w:r>
      <w:r w:rsidR="00BA305E" w:rsidRPr="00A37C79">
        <w:rPr>
          <w:rFonts w:ascii="Times New Roman" w:hAnsi="Times New Roman"/>
          <w:sz w:val="24"/>
          <w:szCs w:val="24"/>
        </w:rPr>
        <w:t>esclarecer</w:t>
      </w:r>
      <w:r w:rsidR="00567F85" w:rsidRPr="00A37C79">
        <w:rPr>
          <w:rFonts w:ascii="Times New Roman" w:hAnsi="Times New Roman"/>
          <w:sz w:val="24"/>
          <w:szCs w:val="24"/>
        </w:rPr>
        <w:t xml:space="preserve"> incógnitas </w:t>
      </w:r>
      <w:r w:rsidR="000B4008" w:rsidRPr="00A37C79">
        <w:rPr>
          <w:rFonts w:ascii="Times New Roman" w:hAnsi="Times New Roman"/>
          <w:sz w:val="24"/>
          <w:szCs w:val="24"/>
        </w:rPr>
        <w:t>(</w:t>
      </w:r>
      <w:proofErr w:type="spellStart"/>
      <w:r w:rsidR="000B4008" w:rsidRPr="00A37C79">
        <w:rPr>
          <w:rFonts w:ascii="Times New Roman" w:hAnsi="Times New Roman"/>
          <w:sz w:val="24"/>
          <w:szCs w:val="24"/>
        </w:rPr>
        <w:t>Arshavskiy</w:t>
      </w:r>
      <w:proofErr w:type="spellEnd"/>
      <w:r w:rsidR="000B4008" w:rsidRPr="00A37C79">
        <w:rPr>
          <w:rFonts w:ascii="Times New Roman" w:hAnsi="Times New Roman"/>
          <w:sz w:val="24"/>
          <w:szCs w:val="24"/>
        </w:rPr>
        <w:t xml:space="preserve">, 2014, p. 86; </w:t>
      </w:r>
      <w:r w:rsidR="003D5E22" w:rsidRPr="00A37C79">
        <w:rPr>
          <w:rFonts w:ascii="Times New Roman" w:hAnsi="Times New Roman"/>
          <w:sz w:val="24"/>
          <w:szCs w:val="24"/>
        </w:rPr>
        <w:t>Hawkins, 2014).</w:t>
      </w:r>
    </w:p>
    <w:p w14:paraId="6F6DD29A" w14:textId="77777777" w:rsidR="00944F91" w:rsidRPr="00A37C79" w:rsidRDefault="00944F91" w:rsidP="00944F91">
      <w:pPr>
        <w:spacing w:after="0" w:line="480" w:lineRule="auto"/>
        <w:jc w:val="center"/>
        <w:rPr>
          <w:rFonts w:ascii="Times New Roman" w:hAnsi="Times New Roman"/>
          <w:b/>
          <w:sz w:val="24"/>
          <w:szCs w:val="24"/>
        </w:rPr>
      </w:pPr>
      <w:r w:rsidRPr="00A37C79">
        <w:rPr>
          <w:rFonts w:ascii="Times New Roman" w:hAnsi="Times New Roman"/>
          <w:b/>
          <w:sz w:val="24"/>
          <w:szCs w:val="24"/>
        </w:rPr>
        <w:t>Dimensión Preliminar del Aprendizaje Móvil</w:t>
      </w:r>
    </w:p>
    <w:p w14:paraId="6335420C" w14:textId="77777777" w:rsidR="00154EC9" w:rsidRPr="00A37C79" w:rsidRDefault="005E7634" w:rsidP="00CF2D2A">
      <w:pPr>
        <w:spacing w:after="0" w:line="480" w:lineRule="auto"/>
        <w:ind w:firstLine="708"/>
        <w:rPr>
          <w:rFonts w:ascii="Times New Roman" w:hAnsi="Times New Roman"/>
          <w:sz w:val="24"/>
          <w:szCs w:val="24"/>
        </w:rPr>
      </w:pPr>
      <w:r w:rsidRPr="00A37C79">
        <w:rPr>
          <w:rFonts w:ascii="Times New Roman" w:hAnsi="Times New Roman"/>
          <w:sz w:val="24"/>
          <w:szCs w:val="24"/>
        </w:rPr>
        <w:t xml:space="preserve">Se especula que </w:t>
      </w:r>
      <w:r w:rsidR="001D1F3A" w:rsidRPr="00A37C79">
        <w:rPr>
          <w:rFonts w:ascii="Times New Roman" w:hAnsi="Times New Roman"/>
          <w:sz w:val="24"/>
          <w:szCs w:val="24"/>
        </w:rPr>
        <w:t>el</w:t>
      </w:r>
      <w:r w:rsidRPr="00A37C79">
        <w:rPr>
          <w:rFonts w:ascii="Times New Roman" w:hAnsi="Times New Roman"/>
          <w:sz w:val="24"/>
          <w:szCs w:val="24"/>
        </w:rPr>
        <w:t xml:space="preserve"> </w:t>
      </w:r>
      <w:r w:rsidR="001D1F3A" w:rsidRPr="00A37C79">
        <w:rPr>
          <w:rFonts w:ascii="Times New Roman" w:hAnsi="Times New Roman"/>
          <w:sz w:val="24"/>
          <w:szCs w:val="24"/>
        </w:rPr>
        <w:t>progreso</w:t>
      </w:r>
      <w:r w:rsidRPr="00A37C79">
        <w:rPr>
          <w:rFonts w:ascii="Times New Roman" w:hAnsi="Times New Roman"/>
          <w:sz w:val="24"/>
          <w:szCs w:val="24"/>
        </w:rPr>
        <w:t xml:space="preserve"> de la pedagogía virtual pudo transformar el </w:t>
      </w:r>
      <w:r w:rsidRPr="00A37C79">
        <w:rPr>
          <w:rFonts w:ascii="Times New Roman" w:hAnsi="Times New Roman"/>
          <w:b/>
          <w:i/>
          <w:sz w:val="24"/>
          <w:szCs w:val="24"/>
        </w:rPr>
        <w:t>aprendizaje electrónico</w:t>
      </w:r>
      <w:r w:rsidRPr="00A37C79">
        <w:rPr>
          <w:rFonts w:ascii="Times New Roman" w:hAnsi="Times New Roman"/>
          <w:sz w:val="24"/>
          <w:szCs w:val="24"/>
        </w:rPr>
        <w:t xml:space="preserve"> (</w:t>
      </w:r>
      <w:r w:rsidRPr="00A37C79">
        <w:rPr>
          <w:rFonts w:ascii="Times New Roman" w:hAnsi="Times New Roman"/>
          <w:b/>
          <w:i/>
          <w:sz w:val="24"/>
          <w:szCs w:val="24"/>
        </w:rPr>
        <w:t>e-aprendizaje</w:t>
      </w:r>
      <w:r w:rsidRPr="00A37C79">
        <w:rPr>
          <w:rFonts w:ascii="Times New Roman" w:hAnsi="Times New Roman"/>
          <w:sz w:val="24"/>
          <w:szCs w:val="24"/>
        </w:rPr>
        <w:t>)</w:t>
      </w:r>
      <w:r w:rsidR="001D1F3A" w:rsidRPr="00A37C79">
        <w:rPr>
          <w:rFonts w:ascii="Times New Roman" w:hAnsi="Times New Roman"/>
          <w:sz w:val="24"/>
          <w:szCs w:val="24"/>
        </w:rPr>
        <w:t>,</w:t>
      </w:r>
      <w:r w:rsidRPr="00A37C79">
        <w:rPr>
          <w:rFonts w:ascii="Times New Roman" w:hAnsi="Times New Roman"/>
          <w:sz w:val="24"/>
          <w:szCs w:val="24"/>
        </w:rPr>
        <w:t xml:space="preserve"> </w:t>
      </w:r>
      <w:r w:rsidR="001D1F3A" w:rsidRPr="00A37C79">
        <w:rPr>
          <w:rFonts w:ascii="Times New Roman" w:hAnsi="Times New Roman"/>
          <w:sz w:val="24"/>
          <w:szCs w:val="24"/>
        </w:rPr>
        <w:t xml:space="preserve">diseminado </w:t>
      </w:r>
      <w:r w:rsidRPr="00A37C79">
        <w:rPr>
          <w:rFonts w:ascii="Times New Roman" w:hAnsi="Times New Roman"/>
          <w:sz w:val="24"/>
          <w:szCs w:val="24"/>
        </w:rPr>
        <w:t xml:space="preserve">por medio de </w:t>
      </w:r>
      <w:r w:rsidR="001D1F3A" w:rsidRPr="00A37C79">
        <w:rPr>
          <w:rFonts w:ascii="Times New Roman" w:hAnsi="Times New Roman"/>
          <w:sz w:val="24"/>
          <w:szCs w:val="24"/>
        </w:rPr>
        <w:t xml:space="preserve">las </w:t>
      </w:r>
      <w:r w:rsidRPr="00A37C79">
        <w:rPr>
          <w:rFonts w:ascii="Times New Roman" w:hAnsi="Times New Roman"/>
          <w:sz w:val="24"/>
          <w:szCs w:val="24"/>
        </w:rPr>
        <w:t>telecomunicaciones convencionales</w:t>
      </w:r>
      <w:r w:rsidR="001D1F3A" w:rsidRPr="00A37C79">
        <w:rPr>
          <w:rFonts w:ascii="Times New Roman" w:hAnsi="Times New Roman"/>
          <w:sz w:val="24"/>
          <w:szCs w:val="24"/>
        </w:rPr>
        <w:t xml:space="preserve"> del ciberespacio</w:t>
      </w:r>
      <w:r w:rsidRPr="00A37C79">
        <w:rPr>
          <w:rFonts w:ascii="Times New Roman" w:hAnsi="Times New Roman"/>
          <w:sz w:val="24"/>
          <w:szCs w:val="24"/>
        </w:rPr>
        <w:t xml:space="preserve">, en aquel impartido a través de artefactos móviles, es decir, el </w:t>
      </w:r>
      <w:r w:rsidRPr="00A37C79">
        <w:rPr>
          <w:rFonts w:ascii="Times New Roman" w:hAnsi="Times New Roman"/>
          <w:b/>
          <w:i/>
          <w:sz w:val="24"/>
          <w:szCs w:val="24"/>
        </w:rPr>
        <w:t>aprendizaje móvil</w:t>
      </w:r>
      <w:r w:rsidRPr="00A37C79">
        <w:rPr>
          <w:rFonts w:ascii="Times New Roman" w:hAnsi="Times New Roman"/>
          <w:sz w:val="24"/>
          <w:szCs w:val="24"/>
        </w:rPr>
        <w:t xml:space="preserve"> o, más bien, el </w:t>
      </w:r>
      <w:r w:rsidRPr="00A37C79">
        <w:rPr>
          <w:rFonts w:ascii="Times New Roman" w:hAnsi="Times New Roman"/>
          <w:b/>
          <w:i/>
          <w:sz w:val="24"/>
          <w:szCs w:val="24"/>
        </w:rPr>
        <w:t>m-aprendizaje</w:t>
      </w:r>
      <w:r w:rsidRPr="00A37C79">
        <w:rPr>
          <w:rFonts w:ascii="Times New Roman" w:hAnsi="Times New Roman"/>
          <w:sz w:val="24"/>
          <w:szCs w:val="24"/>
        </w:rPr>
        <w:t xml:space="preserve"> (</w:t>
      </w:r>
      <w:proofErr w:type="spellStart"/>
      <w:r w:rsidRPr="00A37C79">
        <w:rPr>
          <w:rFonts w:ascii="Times New Roman" w:hAnsi="Times New Roman"/>
          <w:sz w:val="24"/>
          <w:szCs w:val="24"/>
        </w:rPr>
        <w:t>Köse</w:t>
      </w:r>
      <w:proofErr w:type="spellEnd"/>
      <w:r w:rsidRPr="00A37C79">
        <w:rPr>
          <w:rFonts w:ascii="Times New Roman" w:hAnsi="Times New Roman"/>
          <w:sz w:val="24"/>
          <w:szCs w:val="24"/>
        </w:rPr>
        <w:t xml:space="preserve">, 2017; </w:t>
      </w:r>
      <w:proofErr w:type="spellStart"/>
      <w:r w:rsidRPr="00A37C79">
        <w:rPr>
          <w:rFonts w:ascii="Times New Roman" w:hAnsi="Times New Roman"/>
          <w:sz w:val="24"/>
          <w:szCs w:val="24"/>
        </w:rPr>
        <w:t>Trifonova</w:t>
      </w:r>
      <w:proofErr w:type="spellEnd"/>
      <w:r w:rsidRPr="00A37C79">
        <w:rPr>
          <w:rFonts w:ascii="Times New Roman" w:hAnsi="Times New Roman"/>
          <w:sz w:val="24"/>
          <w:szCs w:val="24"/>
        </w:rPr>
        <w:t xml:space="preserve">, 2003).  </w:t>
      </w:r>
      <w:r w:rsidR="00F55A4E" w:rsidRPr="00A37C79">
        <w:rPr>
          <w:rFonts w:ascii="Times New Roman" w:hAnsi="Times New Roman"/>
          <w:sz w:val="24"/>
          <w:szCs w:val="24"/>
        </w:rPr>
        <w:t>Seguidamente, l</w:t>
      </w:r>
      <w:r w:rsidR="009A219A" w:rsidRPr="00A37C79">
        <w:rPr>
          <w:rFonts w:ascii="Times New Roman" w:hAnsi="Times New Roman"/>
          <w:sz w:val="24"/>
          <w:szCs w:val="24"/>
        </w:rPr>
        <w:t xml:space="preserve">a evolución </w:t>
      </w:r>
      <w:r w:rsidR="009A219A" w:rsidRPr="00A37C79">
        <w:rPr>
          <w:rFonts w:ascii="Times New Roman" w:hAnsi="Times New Roman"/>
          <w:sz w:val="24"/>
          <w:szCs w:val="24"/>
        </w:rPr>
        <w:lastRenderedPageBreak/>
        <w:t>histórica</w:t>
      </w:r>
      <w:r w:rsidR="004D295F" w:rsidRPr="00A37C79">
        <w:rPr>
          <w:rFonts w:ascii="Times New Roman" w:hAnsi="Times New Roman"/>
          <w:sz w:val="24"/>
          <w:szCs w:val="24"/>
        </w:rPr>
        <w:t xml:space="preserve"> de las actividades cognitivas basadas en el aprendizaje por medio</w:t>
      </w:r>
      <w:r w:rsidR="005D4969" w:rsidRPr="00A37C79">
        <w:rPr>
          <w:rFonts w:ascii="Times New Roman" w:hAnsi="Times New Roman"/>
          <w:sz w:val="24"/>
          <w:szCs w:val="24"/>
        </w:rPr>
        <w:t>s</w:t>
      </w:r>
      <w:r w:rsidR="004D295F" w:rsidRPr="00A37C79">
        <w:rPr>
          <w:rFonts w:ascii="Times New Roman" w:hAnsi="Times New Roman"/>
          <w:sz w:val="24"/>
          <w:szCs w:val="24"/>
        </w:rPr>
        <w:t xml:space="preserve"> de artefactos móviles ha evidenciado inmensas transformaciones en los escenarios educativos, posiblemente debido a la con</w:t>
      </w:r>
      <w:r w:rsidR="00B31F6B" w:rsidRPr="00A37C79">
        <w:rPr>
          <w:rFonts w:ascii="Times New Roman" w:hAnsi="Times New Roman"/>
          <w:sz w:val="24"/>
          <w:szCs w:val="24"/>
        </w:rPr>
        <w:t>s</w:t>
      </w:r>
      <w:r w:rsidR="004D295F" w:rsidRPr="00A37C79">
        <w:rPr>
          <w:rFonts w:ascii="Times New Roman" w:hAnsi="Times New Roman"/>
          <w:sz w:val="24"/>
          <w:szCs w:val="24"/>
        </w:rPr>
        <w:t>tante mutación de la</w:t>
      </w:r>
      <w:r w:rsidR="004D295F" w:rsidRPr="00A37C79">
        <w:rPr>
          <w:rFonts w:ascii="Times New Roman" w:hAnsi="Times New Roman"/>
          <w:b/>
          <w:i/>
          <w:sz w:val="24"/>
          <w:szCs w:val="24"/>
        </w:rPr>
        <w:t xml:space="preserve"> tecnología de la información y comunicaciones</w:t>
      </w:r>
      <w:r w:rsidR="004D295F" w:rsidRPr="00A37C79">
        <w:rPr>
          <w:rFonts w:ascii="Times New Roman" w:hAnsi="Times New Roman"/>
          <w:sz w:val="24"/>
          <w:szCs w:val="24"/>
        </w:rPr>
        <w:t xml:space="preserve"> (</w:t>
      </w:r>
      <w:r w:rsidR="004D295F" w:rsidRPr="00A37C79">
        <w:rPr>
          <w:rFonts w:ascii="Times New Roman" w:hAnsi="Times New Roman"/>
          <w:b/>
          <w:i/>
          <w:sz w:val="24"/>
          <w:szCs w:val="24"/>
        </w:rPr>
        <w:t>TICs</w:t>
      </w:r>
      <w:r w:rsidR="004D295F" w:rsidRPr="00A37C79">
        <w:rPr>
          <w:rFonts w:ascii="Times New Roman" w:hAnsi="Times New Roman"/>
          <w:sz w:val="24"/>
          <w:szCs w:val="24"/>
        </w:rPr>
        <w:t>)</w:t>
      </w:r>
      <w:r w:rsidR="00437F79" w:rsidRPr="00A37C79">
        <w:rPr>
          <w:rFonts w:ascii="Times New Roman" w:hAnsi="Times New Roman"/>
          <w:sz w:val="24"/>
          <w:szCs w:val="24"/>
        </w:rPr>
        <w:t xml:space="preserve">, </w:t>
      </w:r>
      <w:r w:rsidR="000E5DFF" w:rsidRPr="00A37C79">
        <w:rPr>
          <w:rFonts w:ascii="Times New Roman" w:hAnsi="Times New Roman"/>
          <w:sz w:val="24"/>
          <w:szCs w:val="24"/>
        </w:rPr>
        <w:t>en diversos contextos educativos, ocupacionales, cotidianos y recreativos</w:t>
      </w:r>
      <w:r w:rsidR="0019725E" w:rsidRPr="00A37C79">
        <w:t xml:space="preserve"> </w:t>
      </w:r>
      <w:r w:rsidR="0019725E" w:rsidRPr="00A37C79">
        <w:rPr>
          <w:rFonts w:ascii="Times New Roman" w:hAnsi="Times New Roman"/>
          <w:sz w:val="24"/>
          <w:szCs w:val="24"/>
        </w:rPr>
        <w:t>(</w:t>
      </w:r>
      <w:proofErr w:type="spellStart"/>
      <w:r w:rsidR="0019725E" w:rsidRPr="00A37C79">
        <w:rPr>
          <w:rFonts w:ascii="Times New Roman" w:hAnsi="Times New Roman"/>
          <w:sz w:val="24"/>
          <w:szCs w:val="24"/>
        </w:rPr>
        <w:t>Hamm</w:t>
      </w:r>
      <w:proofErr w:type="spellEnd"/>
      <w:r w:rsidR="0019725E" w:rsidRPr="00A37C79">
        <w:rPr>
          <w:rFonts w:ascii="Times New Roman" w:hAnsi="Times New Roman"/>
          <w:sz w:val="24"/>
          <w:szCs w:val="24"/>
        </w:rPr>
        <w:t xml:space="preserve">, </w:t>
      </w:r>
      <w:proofErr w:type="spellStart"/>
      <w:r w:rsidR="0019725E" w:rsidRPr="00A37C79">
        <w:rPr>
          <w:rFonts w:ascii="Times New Roman" w:hAnsi="Times New Roman"/>
          <w:sz w:val="24"/>
          <w:szCs w:val="24"/>
        </w:rPr>
        <w:t>Drysdale</w:t>
      </w:r>
      <w:proofErr w:type="spellEnd"/>
      <w:r w:rsidR="0019725E" w:rsidRPr="00A37C79">
        <w:rPr>
          <w:rFonts w:ascii="Times New Roman" w:hAnsi="Times New Roman"/>
          <w:sz w:val="24"/>
          <w:szCs w:val="24"/>
        </w:rPr>
        <w:t>, &amp; Moore, 2014).</w:t>
      </w:r>
      <w:r w:rsidR="00C155FC" w:rsidRPr="00A37C79">
        <w:rPr>
          <w:rFonts w:ascii="Times New Roman" w:hAnsi="Times New Roman"/>
          <w:sz w:val="24"/>
          <w:szCs w:val="24"/>
        </w:rPr>
        <w:t xml:space="preserve">  Cada vez más, se hace patente la importancia que posee el </w:t>
      </w:r>
      <w:r w:rsidR="00C155FC" w:rsidRPr="00A37C79">
        <w:rPr>
          <w:rFonts w:ascii="Times New Roman" w:hAnsi="Times New Roman"/>
          <w:b/>
          <w:i/>
          <w:sz w:val="24"/>
          <w:szCs w:val="24"/>
        </w:rPr>
        <w:t>aprendizaje móvil</w:t>
      </w:r>
      <w:r w:rsidR="00EB636E" w:rsidRPr="00A37C79">
        <w:rPr>
          <w:rFonts w:ascii="Times New Roman" w:hAnsi="Times New Roman"/>
          <w:sz w:val="24"/>
          <w:szCs w:val="24"/>
        </w:rPr>
        <w:t xml:space="preserve"> (</w:t>
      </w:r>
      <w:r w:rsidR="00EB636E" w:rsidRPr="00A37C79">
        <w:rPr>
          <w:rFonts w:ascii="Times New Roman" w:hAnsi="Times New Roman"/>
          <w:b/>
          <w:i/>
          <w:sz w:val="24"/>
          <w:szCs w:val="24"/>
        </w:rPr>
        <w:t>m-aprendizaje</w:t>
      </w:r>
      <w:r w:rsidR="00EB636E" w:rsidRPr="00A37C79">
        <w:rPr>
          <w:rFonts w:ascii="Times New Roman" w:hAnsi="Times New Roman"/>
          <w:sz w:val="24"/>
          <w:szCs w:val="24"/>
        </w:rPr>
        <w:t>)</w:t>
      </w:r>
      <w:r w:rsidR="00C155FC" w:rsidRPr="00A37C79">
        <w:rPr>
          <w:rFonts w:ascii="Times New Roman" w:hAnsi="Times New Roman"/>
          <w:sz w:val="24"/>
          <w:szCs w:val="24"/>
        </w:rPr>
        <w:t xml:space="preserve"> en el ámbito académico, en particular para la generación de hoy día.</w:t>
      </w:r>
      <w:r w:rsidR="00404DBA" w:rsidRPr="00A37C79">
        <w:rPr>
          <w:rFonts w:ascii="Times New Roman" w:hAnsi="Times New Roman"/>
          <w:sz w:val="24"/>
          <w:szCs w:val="24"/>
        </w:rPr>
        <w:t xml:space="preserve">  </w:t>
      </w:r>
      <w:r w:rsidR="00CF2D2A" w:rsidRPr="00A37C79">
        <w:rPr>
          <w:rFonts w:ascii="Times New Roman" w:hAnsi="Times New Roman"/>
          <w:sz w:val="24"/>
          <w:szCs w:val="24"/>
        </w:rPr>
        <w:t xml:space="preserve">Dablemente, la enseñanza y el aprendizaje móvil </w:t>
      </w:r>
      <w:r w:rsidR="000B2BA9" w:rsidRPr="00A37C79">
        <w:rPr>
          <w:rFonts w:ascii="Times New Roman" w:hAnsi="Times New Roman"/>
          <w:sz w:val="24"/>
          <w:szCs w:val="24"/>
        </w:rPr>
        <w:t>y</w:t>
      </w:r>
      <w:r w:rsidR="00CF2D2A" w:rsidRPr="00A37C79">
        <w:rPr>
          <w:rFonts w:ascii="Times New Roman" w:hAnsi="Times New Roman"/>
          <w:sz w:val="24"/>
          <w:szCs w:val="24"/>
        </w:rPr>
        <w:t xml:space="preserve"> ubicuo, posee orígenes de cierto</w:t>
      </w:r>
      <w:r w:rsidR="00A36C6E" w:rsidRPr="00A37C79">
        <w:rPr>
          <w:rFonts w:ascii="Times New Roman" w:hAnsi="Times New Roman"/>
          <w:sz w:val="24"/>
          <w:szCs w:val="24"/>
        </w:rPr>
        <w:t>s</w:t>
      </w:r>
      <w:r w:rsidR="00CF2D2A" w:rsidRPr="00A37C79">
        <w:rPr>
          <w:rFonts w:ascii="Times New Roman" w:hAnsi="Times New Roman"/>
          <w:sz w:val="24"/>
          <w:szCs w:val="24"/>
        </w:rPr>
        <w:t xml:space="preserve"> movimientos, como lo es el afán de una equidad educativa a nivel global (Handal, 2016, p. 4).</w:t>
      </w:r>
    </w:p>
    <w:p w14:paraId="0D33B9FA" w14:textId="77777777" w:rsidR="0030212A" w:rsidRPr="00A37C79" w:rsidRDefault="000B3246" w:rsidP="00944F91">
      <w:pPr>
        <w:spacing w:after="0" w:line="480" w:lineRule="auto"/>
        <w:ind w:firstLine="708"/>
        <w:rPr>
          <w:rFonts w:ascii="Times New Roman" w:hAnsi="Times New Roman"/>
          <w:sz w:val="24"/>
          <w:szCs w:val="24"/>
        </w:rPr>
      </w:pPr>
      <w:r w:rsidRPr="00A37C79">
        <w:rPr>
          <w:rFonts w:ascii="Times New Roman" w:hAnsi="Times New Roman"/>
          <w:sz w:val="24"/>
          <w:szCs w:val="24"/>
        </w:rPr>
        <w:t>A través de los ú</w:t>
      </w:r>
      <w:r w:rsidR="0057503B" w:rsidRPr="00A37C79">
        <w:rPr>
          <w:rFonts w:ascii="Times New Roman" w:hAnsi="Times New Roman"/>
          <w:sz w:val="24"/>
          <w:szCs w:val="24"/>
        </w:rPr>
        <w:t>l</w:t>
      </w:r>
      <w:r w:rsidRPr="00A37C79">
        <w:rPr>
          <w:rFonts w:ascii="Times New Roman" w:hAnsi="Times New Roman"/>
          <w:sz w:val="24"/>
          <w:szCs w:val="24"/>
        </w:rPr>
        <w:t>timos año</w:t>
      </w:r>
      <w:r w:rsidR="007D2B5F" w:rsidRPr="00A37C79">
        <w:rPr>
          <w:rFonts w:ascii="Times New Roman" w:hAnsi="Times New Roman"/>
          <w:sz w:val="24"/>
          <w:szCs w:val="24"/>
        </w:rPr>
        <w:t>s</w:t>
      </w:r>
      <w:r w:rsidRPr="00A37C79">
        <w:rPr>
          <w:rFonts w:ascii="Times New Roman" w:hAnsi="Times New Roman"/>
          <w:sz w:val="24"/>
          <w:szCs w:val="24"/>
        </w:rPr>
        <w:t xml:space="preserve">, la tecnología móvil </w:t>
      </w:r>
      <w:r w:rsidR="00F55A4E" w:rsidRPr="00A37C79">
        <w:rPr>
          <w:rFonts w:ascii="Times New Roman" w:hAnsi="Times New Roman"/>
          <w:sz w:val="24"/>
          <w:szCs w:val="24"/>
        </w:rPr>
        <w:t>se ha prosperado</w:t>
      </w:r>
      <w:r w:rsidR="007D2B5F" w:rsidRPr="00A37C79">
        <w:rPr>
          <w:rFonts w:ascii="Times New Roman" w:hAnsi="Times New Roman"/>
          <w:sz w:val="24"/>
          <w:szCs w:val="24"/>
        </w:rPr>
        <w:t xml:space="preserve"> de manera vertiginosa, y con ello, validado una gran variedad de</w:t>
      </w:r>
      <w:r w:rsidRPr="00A37C79">
        <w:rPr>
          <w:rFonts w:ascii="Times New Roman" w:hAnsi="Times New Roman"/>
          <w:sz w:val="24"/>
          <w:szCs w:val="24"/>
        </w:rPr>
        <w:t xml:space="preserve"> preeminencias</w:t>
      </w:r>
      <w:r w:rsidR="007D2B5F" w:rsidRPr="00A37C79">
        <w:rPr>
          <w:rFonts w:ascii="Times New Roman" w:hAnsi="Times New Roman"/>
          <w:sz w:val="24"/>
          <w:szCs w:val="24"/>
        </w:rPr>
        <w:t xml:space="preserve">, </w:t>
      </w:r>
      <w:r w:rsidR="00BF5DB2" w:rsidRPr="00A37C79">
        <w:rPr>
          <w:rFonts w:ascii="Times New Roman" w:hAnsi="Times New Roman"/>
          <w:sz w:val="24"/>
          <w:szCs w:val="24"/>
        </w:rPr>
        <w:t>de los que se d</w:t>
      </w:r>
      <w:r w:rsidR="00572BD7" w:rsidRPr="00A37C79">
        <w:rPr>
          <w:rFonts w:ascii="Times New Roman" w:hAnsi="Times New Roman"/>
          <w:sz w:val="24"/>
          <w:szCs w:val="24"/>
        </w:rPr>
        <w:t>esta</w:t>
      </w:r>
      <w:r w:rsidR="00CF5725" w:rsidRPr="00A37C79">
        <w:rPr>
          <w:rFonts w:ascii="Times New Roman" w:hAnsi="Times New Roman"/>
          <w:sz w:val="24"/>
          <w:szCs w:val="24"/>
        </w:rPr>
        <w:t>can,</w:t>
      </w:r>
      <w:r w:rsidR="007D2B5F" w:rsidRPr="00A37C79">
        <w:rPr>
          <w:rFonts w:ascii="Times New Roman" w:hAnsi="Times New Roman"/>
          <w:sz w:val="24"/>
          <w:szCs w:val="24"/>
        </w:rPr>
        <w:t xml:space="preserve"> 1) son sumamente portátiles, 2) es una herramienta que posibilita la interacción social frecuente y en cualquier momento, 3) permite crear comunidades que aporten a la generación de nuevas ideas, 4) las comunicaciones y el aprendizaje puede</w:t>
      </w:r>
      <w:r w:rsidR="00D53121" w:rsidRPr="00A37C79">
        <w:rPr>
          <w:rFonts w:ascii="Times New Roman" w:hAnsi="Times New Roman"/>
          <w:sz w:val="24"/>
          <w:szCs w:val="24"/>
        </w:rPr>
        <w:t>n</w:t>
      </w:r>
      <w:r w:rsidR="007D2B5F" w:rsidRPr="00A37C79">
        <w:rPr>
          <w:rFonts w:ascii="Times New Roman" w:hAnsi="Times New Roman"/>
          <w:sz w:val="24"/>
          <w:szCs w:val="24"/>
        </w:rPr>
        <w:t xml:space="preserve"> manifestarse</w:t>
      </w:r>
      <w:r w:rsidR="00A06318" w:rsidRPr="00A37C79">
        <w:rPr>
          <w:rFonts w:ascii="Times New Roman" w:hAnsi="Times New Roman"/>
          <w:sz w:val="24"/>
          <w:szCs w:val="24"/>
        </w:rPr>
        <w:t xml:space="preserve"> en cualquier escenario o lugar, entre otras </w:t>
      </w:r>
      <w:r w:rsidR="00D53121" w:rsidRPr="00A37C79">
        <w:rPr>
          <w:rFonts w:ascii="Times New Roman" w:hAnsi="Times New Roman"/>
          <w:sz w:val="24"/>
          <w:szCs w:val="24"/>
        </w:rPr>
        <w:t>aventajadas</w:t>
      </w:r>
      <w:r w:rsidR="00A06318" w:rsidRPr="00A37C79">
        <w:rPr>
          <w:rFonts w:ascii="Times New Roman" w:hAnsi="Times New Roman"/>
          <w:sz w:val="24"/>
          <w:szCs w:val="24"/>
        </w:rPr>
        <w:t xml:space="preserve"> concomitancias.  Tales dividendos de la tecnología móvil</w:t>
      </w:r>
      <w:r w:rsidR="00F97F27" w:rsidRPr="00A37C79">
        <w:rPr>
          <w:rFonts w:ascii="Times New Roman" w:hAnsi="Times New Roman"/>
          <w:sz w:val="24"/>
          <w:szCs w:val="24"/>
        </w:rPr>
        <w:t xml:space="preserve"> </w:t>
      </w:r>
      <w:r w:rsidR="00A06318" w:rsidRPr="00A37C79">
        <w:rPr>
          <w:rFonts w:ascii="Times New Roman" w:hAnsi="Times New Roman"/>
          <w:sz w:val="24"/>
          <w:szCs w:val="24"/>
        </w:rPr>
        <w:t xml:space="preserve">son los mismos que convierten al </w:t>
      </w:r>
      <w:r w:rsidR="00A06318" w:rsidRPr="00A37C79">
        <w:rPr>
          <w:rFonts w:ascii="Times New Roman" w:hAnsi="Times New Roman"/>
          <w:b/>
          <w:i/>
          <w:sz w:val="24"/>
          <w:szCs w:val="24"/>
        </w:rPr>
        <w:t>m-aprendizaje</w:t>
      </w:r>
      <w:r w:rsidR="00A06318" w:rsidRPr="00A37C79">
        <w:rPr>
          <w:rFonts w:ascii="Times New Roman" w:hAnsi="Times New Roman"/>
          <w:sz w:val="24"/>
          <w:szCs w:val="24"/>
        </w:rPr>
        <w:t xml:space="preserve"> como una modalidad para los cursos a distancia de elevado costo-efectividad y de infinitas</w:t>
      </w:r>
      <w:r w:rsidRPr="00A37C79">
        <w:rPr>
          <w:rFonts w:ascii="Times New Roman" w:hAnsi="Times New Roman"/>
          <w:sz w:val="24"/>
          <w:szCs w:val="24"/>
        </w:rPr>
        <w:t xml:space="preserve"> </w:t>
      </w:r>
      <w:r w:rsidR="00A06318" w:rsidRPr="00A37C79">
        <w:rPr>
          <w:rFonts w:ascii="Times New Roman" w:hAnsi="Times New Roman"/>
          <w:sz w:val="24"/>
          <w:szCs w:val="24"/>
        </w:rPr>
        <w:t>prerrogativas didácticas (</w:t>
      </w:r>
      <w:r w:rsidR="00F97F27" w:rsidRPr="00A37C79">
        <w:rPr>
          <w:rFonts w:ascii="Times New Roman" w:hAnsi="Times New Roman"/>
          <w:sz w:val="24"/>
          <w:szCs w:val="24"/>
        </w:rPr>
        <w:t xml:space="preserve">Naismith, </w:t>
      </w:r>
      <w:proofErr w:type="spellStart"/>
      <w:r w:rsidR="00F97F27" w:rsidRPr="00A37C79">
        <w:rPr>
          <w:rFonts w:ascii="Times New Roman" w:hAnsi="Times New Roman"/>
          <w:sz w:val="24"/>
          <w:szCs w:val="24"/>
        </w:rPr>
        <w:t>Lonsdale</w:t>
      </w:r>
      <w:proofErr w:type="spellEnd"/>
      <w:r w:rsidR="00F97F27" w:rsidRPr="00A37C79">
        <w:rPr>
          <w:rFonts w:ascii="Times New Roman" w:hAnsi="Times New Roman"/>
          <w:sz w:val="24"/>
          <w:szCs w:val="24"/>
        </w:rPr>
        <w:t xml:space="preserve">, </w:t>
      </w:r>
      <w:proofErr w:type="spellStart"/>
      <w:r w:rsidR="00F97F27" w:rsidRPr="00A37C79">
        <w:rPr>
          <w:rFonts w:ascii="Times New Roman" w:hAnsi="Times New Roman"/>
          <w:sz w:val="24"/>
          <w:szCs w:val="24"/>
        </w:rPr>
        <w:t>Vavoula</w:t>
      </w:r>
      <w:proofErr w:type="spellEnd"/>
      <w:r w:rsidR="00F97F27" w:rsidRPr="00A37C79">
        <w:rPr>
          <w:rFonts w:ascii="Times New Roman" w:hAnsi="Times New Roman"/>
          <w:sz w:val="24"/>
          <w:szCs w:val="24"/>
        </w:rPr>
        <w:t xml:space="preserve">, &amp; </w:t>
      </w:r>
      <w:proofErr w:type="spellStart"/>
      <w:r w:rsidR="00F97F27" w:rsidRPr="00A37C79">
        <w:rPr>
          <w:rFonts w:ascii="Times New Roman" w:hAnsi="Times New Roman"/>
          <w:sz w:val="24"/>
          <w:szCs w:val="24"/>
        </w:rPr>
        <w:t>Sharples</w:t>
      </w:r>
      <w:proofErr w:type="spellEnd"/>
      <w:r w:rsidR="00F97F27" w:rsidRPr="00A37C79">
        <w:rPr>
          <w:rFonts w:ascii="Times New Roman" w:hAnsi="Times New Roman"/>
          <w:sz w:val="24"/>
          <w:szCs w:val="24"/>
        </w:rPr>
        <w:t>, 2006).</w:t>
      </w:r>
    </w:p>
    <w:p w14:paraId="147269B7" w14:textId="77777777" w:rsidR="00DF53CB" w:rsidRPr="00A37C79" w:rsidRDefault="00DF53CB" w:rsidP="00944F91">
      <w:pPr>
        <w:spacing w:after="0" w:line="480" w:lineRule="auto"/>
        <w:ind w:firstLine="708"/>
        <w:rPr>
          <w:rFonts w:ascii="Times New Roman" w:hAnsi="Times New Roman"/>
          <w:sz w:val="24"/>
          <w:szCs w:val="24"/>
        </w:rPr>
      </w:pPr>
      <w:r w:rsidRPr="00A37C79">
        <w:rPr>
          <w:rFonts w:ascii="Times New Roman" w:hAnsi="Times New Roman"/>
          <w:sz w:val="24"/>
          <w:szCs w:val="24"/>
        </w:rPr>
        <w:t xml:space="preserve">Existen varios </w:t>
      </w:r>
      <w:r w:rsidR="001F617E" w:rsidRPr="00A37C79">
        <w:rPr>
          <w:rFonts w:ascii="Times New Roman" w:hAnsi="Times New Roman"/>
          <w:sz w:val="24"/>
          <w:szCs w:val="24"/>
        </w:rPr>
        <w:t>rumbos</w:t>
      </w:r>
      <w:r w:rsidRPr="00A37C79">
        <w:rPr>
          <w:rFonts w:ascii="Times New Roman" w:hAnsi="Times New Roman"/>
          <w:sz w:val="24"/>
          <w:szCs w:val="24"/>
        </w:rPr>
        <w:t xml:space="preserve"> para diseminar la enseñanza ubicua mediante sistemas portátiles inalámbricos.  Una vertiente, es a través de un </w:t>
      </w:r>
      <w:r w:rsidRPr="00A37C79">
        <w:rPr>
          <w:rFonts w:ascii="Times New Roman" w:hAnsi="Times New Roman"/>
          <w:b/>
          <w:i/>
          <w:sz w:val="24"/>
          <w:szCs w:val="24"/>
        </w:rPr>
        <w:t>LMS</w:t>
      </w:r>
      <w:r w:rsidRPr="00A37C79">
        <w:rPr>
          <w:rFonts w:ascii="Times New Roman" w:hAnsi="Times New Roman"/>
          <w:sz w:val="24"/>
          <w:szCs w:val="24"/>
        </w:rPr>
        <w:t xml:space="preserve"> instalado en </w:t>
      </w:r>
      <w:r w:rsidR="001F617E" w:rsidRPr="00A37C79">
        <w:rPr>
          <w:rFonts w:ascii="Times New Roman" w:hAnsi="Times New Roman"/>
          <w:sz w:val="24"/>
          <w:szCs w:val="24"/>
        </w:rPr>
        <w:t>un huésped del</w:t>
      </w:r>
      <w:r w:rsidRPr="00A37C79">
        <w:rPr>
          <w:rFonts w:ascii="Times New Roman" w:hAnsi="Times New Roman"/>
          <w:sz w:val="24"/>
          <w:szCs w:val="24"/>
        </w:rPr>
        <w:t xml:space="preserve"> web, el cual disponga de una configuración que se adapte al tamaño de cualquier artefacto móvil.</w:t>
      </w:r>
      <w:r w:rsidR="00B51F4F" w:rsidRPr="00A37C79">
        <w:rPr>
          <w:rFonts w:ascii="Times New Roman" w:hAnsi="Times New Roman"/>
          <w:sz w:val="24"/>
          <w:szCs w:val="24"/>
        </w:rPr>
        <w:t xml:space="preserve"> </w:t>
      </w:r>
      <w:r w:rsidRPr="00A37C79">
        <w:rPr>
          <w:rFonts w:ascii="Times New Roman" w:hAnsi="Times New Roman"/>
          <w:sz w:val="24"/>
          <w:szCs w:val="24"/>
        </w:rPr>
        <w:t xml:space="preserve"> El otro método, es crear una aplicación móvil, de naturaleza educativa y altamente interactiva, para la enseñanza de algún tipo de tópico específico </w:t>
      </w:r>
      <w:r w:rsidR="00394711" w:rsidRPr="00A37C79">
        <w:rPr>
          <w:rFonts w:ascii="Times New Roman" w:hAnsi="Times New Roman"/>
          <w:sz w:val="24"/>
          <w:szCs w:val="24"/>
        </w:rPr>
        <w:t>del curso virtual</w:t>
      </w:r>
      <w:r w:rsidR="006178E0" w:rsidRPr="00A37C79">
        <w:rPr>
          <w:rFonts w:ascii="Times New Roman" w:hAnsi="Times New Roman"/>
          <w:sz w:val="24"/>
          <w:szCs w:val="24"/>
        </w:rPr>
        <w:t xml:space="preserve"> (</w:t>
      </w:r>
      <w:proofErr w:type="spellStart"/>
      <w:r w:rsidR="006178E0" w:rsidRPr="00A37C79">
        <w:rPr>
          <w:rFonts w:ascii="Times New Roman" w:hAnsi="Times New Roman"/>
          <w:sz w:val="24"/>
          <w:szCs w:val="24"/>
        </w:rPr>
        <w:t>Vaidya</w:t>
      </w:r>
      <w:proofErr w:type="spellEnd"/>
      <w:r w:rsidR="006178E0" w:rsidRPr="00A37C79">
        <w:rPr>
          <w:rFonts w:ascii="Times New Roman" w:hAnsi="Times New Roman"/>
          <w:sz w:val="24"/>
          <w:szCs w:val="24"/>
        </w:rPr>
        <w:t>, 2016)</w:t>
      </w:r>
      <w:r w:rsidR="00394711" w:rsidRPr="00A37C79">
        <w:rPr>
          <w:rFonts w:ascii="Times New Roman" w:hAnsi="Times New Roman"/>
          <w:sz w:val="24"/>
          <w:szCs w:val="24"/>
        </w:rPr>
        <w:t>.  Por ejemplo,</w:t>
      </w:r>
      <w:r w:rsidRPr="00A37C79">
        <w:rPr>
          <w:rFonts w:ascii="Times New Roman" w:hAnsi="Times New Roman"/>
          <w:sz w:val="24"/>
          <w:szCs w:val="24"/>
        </w:rPr>
        <w:t xml:space="preserve"> varias organizaciones de Educación Superior han des</w:t>
      </w:r>
      <w:r w:rsidR="0057503B" w:rsidRPr="00A37C79">
        <w:rPr>
          <w:rFonts w:ascii="Times New Roman" w:hAnsi="Times New Roman"/>
          <w:sz w:val="24"/>
          <w:szCs w:val="24"/>
        </w:rPr>
        <w:t>a</w:t>
      </w:r>
      <w:r w:rsidRPr="00A37C79">
        <w:rPr>
          <w:rFonts w:ascii="Times New Roman" w:hAnsi="Times New Roman"/>
          <w:sz w:val="24"/>
          <w:szCs w:val="24"/>
        </w:rPr>
        <w:t xml:space="preserve">rrollado estas aplicaciones para </w:t>
      </w:r>
      <w:r w:rsidRPr="00A37C79">
        <w:rPr>
          <w:rFonts w:ascii="Times New Roman" w:hAnsi="Times New Roman"/>
          <w:sz w:val="24"/>
          <w:szCs w:val="24"/>
        </w:rPr>
        <w:lastRenderedPageBreak/>
        <w:t xml:space="preserve">complementar las conferencias dictadas a grandes grupos de estudiantes (Lehmann, </w:t>
      </w:r>
      <w:proofErr w:type="spellStart"/>
      <w:r w:rsidRPr="00A37C79">
        <w:rPr>
          <w:rFonts w:ascii="Times New Roman" w:hAnsi="Times New Roman"/>
          <w:sz w:val="24"/>
          <w:szCs w:val="24"/>
        </w:rPr>
        <w:t>Söllner</w:t>
      </w:r>
      <w:proofErr w:type="spellEnd"/>
      <w:r w:rsidRPr="00A37C79">
        <w:rPr>
          <w:rFonts w:ascii="Times New Roman" w:hAnsi="Times New Roman"/>
          <w:sz w:val="24"/>
          <w:szCs w:val="24"/>
        </w:rPr>
        <w:t xml:space="preserve">, &amp; </w:t>
      </w:r>
      <w:proofErr w:type="spellStart"/>
      <w:r w:rsidRPr="00A37C79">
        <w:rPr>
          <w:rFonts w:ascii="Times New Roman" w:hAnsi="Times New Roman"/>
          <w:sz w:val="24"/>
          <w:szCs w:val="24"/>
        </w:rPr>
        <w:t>Leimeister</w:t>
      </w:r>
      <w:proofErr w:type="spellEnd"/>
      <w:r w:rsidRPr="00A37C79">
        <w:rPr>
          <w:rFonts w:ascii="Times New Roman" w:hAnsi="Times New Roman"/>
          <w:sz w:val="24"/>
          <w:szCs w:val="24"/>
        </w:rPr>
        <w:t>, 2016).  De hecho, la tendencia palpable es que continu</w:t>
      </w:r>
      <w:r w:rsidR="00D354C6" w:rsidRPr="00A37C79">
        <w:rPr>
          <w:rFonts w:ascii="Times New Roman" w:hAnsi="Times New Roman"/>
          <w:sz w:val="24"/>
          <w:szCs w:val="24"/>
        </w:rPr>
        <w:t>a</w:t>
      </w:r>
      <w:r w:rsidRPr="00A37C79">
        <w:rPr>
          <w:rFonts w:ascii="Times New Roman" w:hAnsi="Times New Roman"/>
          <w:sz w:val="24"/>
          <w:szCs w:val="24"/>
        </w:rPr>
        <w:t xml:space="preserve"> un increment</w:t>
      </w:r>
      <w:r w:rsidR="00D354C6" w:rsidRPr="00A37C79">
        <w:rPr>
          <w:rFonts w:ascii="Times New Roman" w:hAnsi="Times New Roman"/>
          <w:sz w:val="24"/>
          <w:szCs w:val="24"/>
        </w:rPr>
        <w:t>o</w:t>
      </w:r>
      <w:r w:rsidRPr="00A37C79">
        <w:rPr>
          <w:rFonts w:ascii="Times New Roman" w:hAnsi="Times New Roman"/>
          <w:sz w:val="24"/>
          <w:szCs w:val="24"/>
        </w:rPr>
        <w:t xml:space="preserve"> verti</w:t>
      </w:r>
      <w:r w:rsidR="00D354C6" w:rsidRPr="00A37C79">
        <w:rPr>
          <w:rFonts w:ascii="Times New Roman" w:hAnsi="Times New Roman"/>
          <w:sz w:val="24"/>
          <w:szCs w:val="24"/>
        </w:rPr>
        <w:t>g</w:t>
      </w:r>
      <w:r w:rsidRPr="00A37C79">
        <w:rPr>
          <w:rFonts w:ascii="Times New Roman" w:hAnsi="Times New Roman"/>
          <w:sz w:val="24"/>
          <w:szCs w:val="24"/>
        </w:rPr>
        <w:t xml:space="preserve">inoso en el uso de aplicaciones móviles, como parte esencial del diseño instructivo </w:t>
      </w:r>
      <w:r w:rsidR="001F617E" w:rsidRPr="00A37C79">
        <w:rPr>
          <w:rFonts w:ascii="Times New Roman" w:hAnsi="Times New Roman"/>
          <w:sz w:val="24"/>
          <w:szCs w:val="24"/>
        </w:rPr>
        <w:t xml:space="preserve">para el </w:t>
      </w:r>
      <w:r w:rsidR="001F617E" w:rsidRPr="00A37C79">
        <w:rPr>
          <w:rFonts w:ascii="Times New Roman" w:hAnsi="Times New Roman"/>
          <w:b/>
          <w:i/>
          <w:sz w:val="24"/>
          <w:szCs w:val="24"/>
        </w:rPr>
        <w:t>m-aprendizaje</w:t>
      </w:r>
      <w:r w:rsidRPr="00A37C79">
        <w:rPr>
          <w:rFonts w:ascii="Times New Roman" w:hAnsi="Times New Roman"/>
          <w:sz w:val="24"/>
          <w:szCs w:val="24"/>
        </w:rPr>
        <w:t xml:space="preserve"> (</w:t>
      </w:r>
      <w:proofErr w:type="spellStart"/>
      <w:r w:rsidRPr="00A37C79">
        <w:rPr>
          <w:rFonts w:ascii="Times New Roman" w:hAnsi="Times New Roman"/>
          <w:sz w:val="24"/>
          <w:szCs w:val="24"/>
        </w:rPr>
        <w:t>Karatas</w:t>
      </w:r>
      <w:proofErr w:type="spellEnd"/>
      <w:r w:rsidRPr="00A37C79">
        <w:rPr>
          <w:rFonts w:ascii="Times New Roman" w:hAnsi="Times New Roman"/>
          <w:sz w:val="24"/>
          <w:szCs w:val="24"/>
        </w:rPr>
        <w:t xml:space="preserve">, </w:t>
      </w:r>
      <w:proofErr w:type="spellStart"/>
      <w:r w:rsidRPr="00A37C79">
        <w:rPr>
          <w:rFonts w:ascii="Times New Roman" w:hAnsi="Times New Roman"/>
          <w:sz w:val="24"/>
          <w:szCs w:val="24"/>
        </w:rPr>
        <w:t>Ceran</w:t>
      </w:r>
      <w:proofErr w:type="spellEnd"/>
      <w:r w:rsidRPr="00A37C79">
        <w:rPr>
          <w:rFonts w:ascii="Times New Roman" w:hAnsi="Times New Roman"/>
          <w:sz w:val="24"/>
          <w:szCs w:val="24"/>
        </w:rPr>
        <w:t xml:space="preserve">, </w:t>
      </w:r>
      <w:proofErr w:type="spellStart"/>
      <w:r w:rsidRPr="00A37C79">
        <w:rPr>
          <w:rFonts w:ascii="Times New Roman" w:hAnsi="Times New Roman"/>
          <w:sz w:val="24"/>
          <w:szCs w:val="24"/>
        </w:rPr>
        <w:t>Ülker</w:t>
      </w:r>
      <w:proofErr w:type="spellEnd"/>
      <w:r w:rsidRPr="00A37C79">
        <w:rPr>
          <w:rFonts w:ascii="Times New Roman" w:hAnsi="Times New Roman"/>
          <w:sz w:val="24"/>
          <w:szCs w:val="24"/>
        </w:rPr>
        <w:t xml:space="preserve">, </w:t>
      </w:r>
      <w:proofErr w:type="spellStart"/>
      <w:r w:rsidRPr="00A37C79">
        <w:rPr>
          <w:rFonts w:ascii="Times New Roman" w:hAnsi="Times New Roman"/>
          <w:sz w:val="24"/>
          <w:szCs w:val="24"/>
        </w:rPr>
        <w:t>Gün</w:t>
      </w:r>
      <w:proofErr w:type="spellEnd"/>
      <w:r w:rsidRPr="00A37C79">
        <w:rPr>
          <w:rFonts w:ascii="Times New Roman" w:hAnsi="Times New Roman"/>
          <w:sz w:val="24"/>
          <w:szCs w:val="24"/>
        </w:rPr>
        <w:t xml:space="preserve">, </w:t>
      </w:r>
      <w:proofErr w:type="spellStart"/>
      <w:r w:rsidRPr="00A37C79">
        <w:rPr>
          <w:rFonts w:ascii="Times New Roman" w:hAnsi="Times New Roman"/>
          <w:sz w:val="24"/>
          <w:szCs w:val="24"/>
        </w:rPr>
        <w:t>Köse</w:t>
      </w:r>
      <w:proofErr w:type="spellEnd"/>
      <w:r w:rsidRPr="00A37C79">
        <w:rPr>
          <w:rFonts w:ascii="Times New Roman" w:hAnsi="Times New Roman"/>
          <w:sz w:val="24"/>
          <w:szCs w:val="24"/>
        </w:rPr>
        <w:t xml:space="preserve">, </w:t>
      </w:r>
      <w:proofErr w:type="spellStart"/>
      <w:r w:rsidRPr="00A37C79">
        <w:rPr>
          <w:rFonts w:ascii="Times New Roman" w:hAnsi="Times New Roman"/>
          <w:sz w:val="24"/>
          <w:szCs w:val="24"/>
        </w:rPr>
        <w:t>Kiliç</w:t>
      </w:r>
      <w:proofErr w:type="spellEnd"/>
      <w:r w:rsidRPr="00A37C79">
        <w:rPr>
          <w:rFonts w:ascii="Times New Roman" w:hAnsi="Times New Roman"/>
          <w:sz w:val="24"/>
          <w:szCs w:val="24"/>
        </w:rPr>
        <w:t xml:space="preserve">, </w:t>
      </w:r>
      <w:proofErr w:type="spellStart"/>
      <w:r w:rsidRPr="00A37C79">
        <w:rPr>
          <w:rFonts w:ascii="Times New Roman" w:hAnsi="Times New Roman"/>
          <w:sz w:val="24"/>
          <w:szCs w:val="24"/>
        </w:rPr>
        <w:t>Akçayir</w:t>
      </w:r>
      <w:proofErr w:type="spellEnd"/>
      <w:r w:rsidRPr="00A37C79">
        <w:rPr>
          <w:rFonts w:ascii="Times New Roman" w:hAnsi="Times New Roman"/>
          <w:sz w:val="24"/>
          <w:szCs w:val="24"/>
        </w:rPr>
        <w:t xml:space="preserve">, &amp; </w:t>
      </w:r>
      <w:proofErr w:type="spellStart"/>
      <w:r w:rsidRPr="00A37C79">
        <w:rPr>
          <w:rFonts w:ascii="Times New Roman" w:hAnsi="Times New Roman"/>
          <w:sz w:val="24"/>
          <w:szCs w:val="24"/>
        </w:rPr>
        <w:t>Tok</w:t>
      </w:r>
      <w:proofErr w:type="spellEnd"/>
      <w:r w:rsidRPr="00A37C79">
        <w:rPr>
          <w:rFonts w:ascii="Times New Roman" w:hAnsi="Times New Roman"/>
          <w:sz w:val="24"/>
          <w:szCs w:val="24"/>
        </w:rPr>
        <w:t>, 2016).  Más aún, otro punto de vista para la didáctica móvil consiste en emplear a estos dispositivos como herramientas de aprendizaje (e.g., uso pedagógico de la gran vari</w:t>
      </w:r>
      <w:r w:rsidR="000801FA" w:rsidRPr="00A37C79">
        <w:rPr>
          <w:rFonts w:ascii="Times New Roman" w:hAnsi="Times New Roman"/>
          <w:sz w:val="24"/>
          <w:szCs w:val="24"/>
        </w:rPr>
        <w:t>e</w:t>
      </w:r>
      <w:r w:rsidRPr="00A37C79">
        <w:rPr>
          <w:rFonts w:ascii="Times New Roman" w:hAnsi="Times New Roman"/>
          <w:sz w:val="24"/>
          <w:szCs w:val="24"/>
        </w:rPr>
        <w:t xml:space="preserve">dad de medios digitales audiovisuales que poseen) en una multiplicidad de contextos académicos, lo que apoya las estrategias pedagógicas integradas en el </w:t>
      </w:r>
      <w:r w:rsidR="00DF5F20" w:rsidRPr="00A37C79">
        <w:rPr>
          <w:rFonts w:ascii="Times New Roman" w:hAnsi="Times New Roman"/>
          <w:b/>
          <w:i/>
          <w:sz w:val="24"/>
          <w:szCs w:val="24"/>
        </w:rPr>
        <w:t>m-aprendizaje</w:t>
      </w:r>
      <w:r w:rsidR="00DF5F20" w:rsidRPr="00A37C79">
        <w:rPr>
          <w:rFonts w:ascii="Times New Roman" w:hAnsi="Times New Roman"/>
          <w:sz w:val="24"/>
          <w:szCs w:val="24"/>
        </w:rPr>
        <w:t xml:space="preserve"> </w:t>
      </w:r>
      <w:r w:rsidRPr="00A37C79">
        <w:rPr>
          <w:rFonts w:ascii="Times New Roman" w:hAnsi="Times New Roman"/>
          <w:sz w:val="24"/>
          <w:szCs w:val="24"/>
        </w:rPr>
        <w:t>(</w:t>
      </w:r>
      <w:proofErr w:type="spellStart"/>
      <w:r w:rsidRPr="00A37C79">
        <w:rPr>
          <w:rFonts w:ascii="Times New Roman" w:hAnsi="Times New Roman"/>
          <w:sz w:val="24"/>
          <w:szCs w:val="24"/>
        </w:rPr>
        <w:t>Ariffin</w:t>
      </w:r>
      <w:proofErr w:type="spellEnd"/>
      <w:r w:rsidRPr="00A37C79">
        <w:rPr>
          <w:rFonts w:ascii="Times New Roman" w:hAnsi="Times New Roman"/>
          <w:sz w:val="24"/>
          <w:szCs w:val="24"/>
        </w:rPr>
        <w:t>, 2016).</w:t>
      </w:r>
    </w:p>
    <w:p w14:paraId="044E464F" w14:textId="77777777" w:rsidR="003B6D71" w:rsidRPr="00A37C79" w:rsidRDefault="00FA2A4E" w:rsidP="00944F91">
      <w:pPr>
        <w:spacing w:after="0" w:line="480" w:lineRule="auto"/>
        <w:ind w:firstLine="708"/>
        <w:rPr>
          <w:rFonts w:ascii="Times New Roman" w:hAnsi="Times New Roman"/>
          <w:sz w:val="24"/>
          <w:szCs w:val="24"/>
        </w:rPr>
      </w:pPr>
      <w:r w:rsidRPr="00A37C79">
        <w:rPr>
          <w:rFonts w:ascii="Times New Roman" w:hAnsi="Times New Roman"/>
          <w:sz w:val="24"/>
          <w:szCs w:val="24"/>
        </w:rPr>
        <w:t xml:space="preserve">En la actualidad, existen una gran variedad de posibilidades didácticas para la tecnología móvil, la cual, a su vez, poseen </w:t>
      </w:r>
      <w:r w:rsidR="005D4969" w:rsidRPr="00A37C79">
        <w:rPr>
          <w:rFonts w:ascii="Times New Roman" w:hAnsi="Times New Roman"/>
          <w:sz w:val="24"/>
          <w:szCs w:val="24"/>
        </w:rPr>
        <w:t>impávidas</w:t>
      </w:r>
      <w:r w:rsidRPr="00A37C79">
        <w:rPr>
          <w:rFonts w:ascii="Times New Roman" w:hAnsi="Times New Roman"/>
          <w:sz w:val="24"/>
          <w:szCs w:val="24"/>
        </w:rPr>
        <w:t xml:space="preserve"> capacidades para operar ciertas tecnologías emergentes, muy valiosas para los procesos de enseñanza y aprendizaje, como muy bien p</w:t>
      </w:r>
      <w:r w:rsidR="00530CB9" w:rsidRPr="00A37C79">
        <w:rPr>
          <w:rFonts w:ascii="Times New Roman" w:hAnsi="Times New Roman"/>
          <w:sz w:val="24"/>
          <w:szCs w:val="24"/>
        </w:rPr>
        <w:t>u</w:t>
      </w:r>
      <w:r w:rsidRPr="00A37C79">
        <w:rPr>
          <w:rFonts w:ascii="Times New Roman" w:hAnsi="Times New Roman"/>
          <w:sz w:val="24"/>
          <w:szCs w:val="24"/>
        </w:rPr>
        <w:t>eden</w:t>
      </w:r>
      <w:r w:rsidR="008C419A" w:rsidRPr="00A37C79">
        <w:rPr>
          <w:rFonts w:ascii="Times New Roman" w:hAnsi="Times New Roman"/>
          <w:sz w:val="24"/>
          <w:szCs w:val="24"/>
        </w:rPr>
        <w:t xml:space="preserve"> </w:t>
      </w:r>
      <w:r w:rsidRPr="00A37C79">
        <w:rPr>
          <w:rFonts w:ascii="Times New Roman" w:hAnsi="Times New Roman"/>
          <w:sz w:val="24"/>
          <w:szCs w:val="24"/>
        </w:rPr>
        <w:t>se</w:t>
      </w:r>
      <w:r w:rsidR="008C419A" w:rsidRPr="00A37C79">
        <w:rPr>
          <w:rFonts w:ascii="Times New Roman" w:hAnsi="Times New Roman"/>
          <w:sz w:val="24"/>
          <w:szCs w:val="24"/>
        </w:rPr>
        <w:t>r</w:t>
      </w:r>
      <w:r w:rsidR="00C5011C" w:rsidRPr="00A37C79">
        <w:rPr>
          <w:rFonts w:ascii="Times New Roman" w:hAnsi="Times New Roman"/>
          <w:sz w:val="24"/>
          <w:szCs w:val="24"/>
        </w:rPr>
        <w:t xml:space="preserve"> 1) la</w:t>
      </w:r>
      <w:r w:rsidR="008C419A" w:rsidRPr="00A37C79">
        <w:rPr>
          <w:rFonts w:ascii="Times New Roman" w:hAnsi="Times New Roman"/>
          <w:sz w:val="24"/>
          <w:szCs w:val="24"/>
        </w:rPr>
        <w:t xml:space="preserve"> </w:t>
      </w:r>
      <w:r w:rsidR="008C419A" w:rsidRPr="00A37C79">
        <w:rPr>
          <w:rFonts w:ascii="Times New Roman" w:hAnsi="Times New Roman"/>
          <w:b/>
          <w:i/>
          <w:sz w:val="24"/>
          <w:szCs w:val="24"/>
        </w:rPr>
        <w:t>realidad aumentada</w:t>
      </w:r>
      <w:r w:rsidR="008C419A" w:rsidRPr="00A37C79">
        <w:rPr>
          <w:rFonts w:ascii="Times New Roman" w:hAnsi="Times New Roman"/>
          <w:sz w:val="24"/>
          <w:szCs w:val="24"/>
        </w:rPr>
        <w:t xml:space="preserve"> </w:t>
      </w:r>
      <w:r w:rsidR="00AD39BF" w:rsidRPr="00A37C79">
        <w:rPr>
          <w:rFonts w:ascii="Times New Roman" w:hAnsi="Times New Roman"/>
          <w:sz w:val="24"/>
          <w:szCs w:val="24"/>
        </w:rPr>
        <w:t>(</w:t>
      </w:r>
      <w:r w:rsidR="00AD39BF" w:rsidRPr="00A37C79">
        <w:rPr>
          <w:rFonts w:ascii="Times New Roman" w:hAnsi="Times New Roman"/>
          <w:b/>
          <w:i/>
          <w:sz w:val="24"/>
          <w:szCs w:val="24"/>
        </w:rPr>
        <w:t>RA</w:t>
      </w:r>
      <w:r w:rsidR="00AD39BF" w:rsidRPr="00A37C79">
        <w:rPr>
          <w:rFonts w:ascii="Times New Roman" w:hAnsi="Times New Roman"/>
          <w:sz w:val="24"/>
          <w:szCs w:val="24"/>
        </w:rPr>
        <w:t xml:space="preserve">) </w:t>
      </w:r>
      <w:r w:rsidR="005D4969" w:rsidRPr="00A37C79">
        <w:rPr>
          <w:rFonts w:ascii="Times New Roman" w:hAnsi="Times New Roman"/>
          <w:sz w:val="24"/>
          <w:szCs w:val="24"/>
        </w:rPr>
        <w:t>(</w:t>
      </w:r>
      <w:proofErr w:type="spellStart"/>
      <w:r w:rsidR="00B761A0" w:rsidRPr="00A37C79">
        <w:rPr>
          <w:rFonts w:ascii="Times New Roman" w:hAnsi="Times New Roman"/>
          <w:sz w:val="24"/>
          <w:szCs w:val="24"/>
        </w:rPr>
        <w:t>Emiroğlu</w:t>
      </w:r>
      <w:proofErr w:type="spellEnd"/>
      <w:r w:rsidR="00B761A0" w:rsidRPr="00A37C79">
        <w:rPr>
          <w:rFonts w:ascii="Times New Roman" w:hAnsi="Times New Roman"/>
          <w:sz w:val="24"/>
          <w:szCs w:val="24"/>
        </w:rPr>
        <w:t xml:space="preserve"> &amp; Kurt, 2017; </w:t>
      </w:r>
      <w:r w:rsidR="007F5DA1" w:rsidRPr="00A37C79">
        <w:rPr>
          <w:rFonts w:ascii="Times New Roman" w:hAnsi="Times New Roman"/>
          <w:sz w:val="24"/>
          <w:szCs w:val="24"/>
        </w:rPr>
        <w:t>Greenwood &amp; Wang, 2018</w:t>
      </w:r>
      <w:r w:rsidR="00EE5D44" w:rsidRPr="00A37C79">
        <w:rPr>
          <w:rFonts w:ascii="Times New Roman" w:hAnsi="Times New Roman"/>
          <w:sz w:val="24"/>
          <w:szCs w:val="24"/>
        </w:rPr>
        <w:t>; Sural, 2017</w:t>
      </w:r>
      <w:r w:rsidR="00EF26E9" w:rsidRPr="00A37C79">
        <w:rPr>
          <w:rFonts w:ascii="Times New Roman" w:hAnsi="Times New Roman"/>
          <w:sz w:val="24"/>
          <w:szCs w:val="24"/>
        </w:rPr>
        <w:t>; Sánchez-Acevedo, Sabino-</w:t>
      </w:r>
      <w:proofErr w:type="spellStart"/>
      <w:r w:rsidR="00EF26E9" w:rsidRPr="00A37C79">
        <w:rPr>
          <w:rFonts w:ascii="Times New Roman" w:hAnsi="Times New Roman"/>
          <w:sz w:val="24"/>
          <w:szCs w:val="24"/>
        </w:rPr>
        <w:t>Moxo</w:t>
      </w:r>
      <w:proofErr w:type="spellEnd"/>
      <w:r w:rsidR="00EF26E9" w:rsidRPr="00A37C79">
        <w:rPr>
          <w:rFonts w:ascii="Times New Roman" w:hAnsi="Times New Roman"/>
          <w:sz w:val="24"/>
          <w:szCs w:val="24"/>
        </w:rPr>
        <w:t xml:space="preserve">, &amp; Márquez-Domínguez, 2017), </w:t>
      </w:r>
      <w:r w:rsidR="00B4257D" w:rsidRPr="00A37C79">
        <w:rPr>
          <w:rFonts w:ascii="Times New Roman" w:hAnsi="Times New Roman"/>
          <w:sz w:val="24"/>
          <w:szCs w:val="24"/>
        </w:rPr>
        <w:t>engendrada de la realidad virtual (</w:t>
      </w:r>
      <w:proofErr w:type="spellStart"/>
      <w:r w:rsidR="00204012" w:rsidRPr="00A37C79">
        <w:rPr>
          <w:rFonts w:ascii="Times New Roman" w:hAnsi="Times New Roman"/>
          <w:sz w:val="24"/>
          <w:szCs w:val="24"/>
        </w:rPr>
        <w:t>Beauchemin</w:t>
      </w:r>
      <w:proofErr w:type="spellEnd"/>
      <w:r w:rsidR="00204012" w:rsidRPr="00A37C79">
        <w:rPr>
          <w:rFonts w:ascii="Times New Roman" w:hAnsi="Times New Roman"/>
          <w:sz w:val="24"/>
          <w:szCs w:val="24"/>
        </w:rPr>
        <w:t>, 2016</w:t>
      </w:r>
      <w:r w:rsidR="00B4257D" w:rsidRPr="00A37C79">
        <w:rPr>
          <w:rFonts w:ascii="Times New Roman" w:hAnsi="Times New Roman"/>
          <w:sz w:val="24"/>
          <w:szCs w:val="24"/>
        </w:rPr>
        <w:t xml:space="preserve">), </w:t>
      </w:r>
      <w:r w:rsidR="00C5011C" w:rsidRPr="00A37C79">
        <w:rPr>
          <w:rFonts w:ascii="Times New Roman" w:hAnsi="Times New Roman"/>
          <w:sz w:val="24"/>
          <w:szCs w:val="24"/>
        </w:rPr>
        <w:t>que pueden ser diseminadas en la forma de aplicaciones fundamentadas en su ubicación o imágenes (</w:t>
      </w:r>
      <w:proofErr w:type="spellStart"/>
      <w:r w:rsidR="00AF496A" w:rsidRPr="00A37C79">
        <w:rPr>
          <w:rFonts w:ascii="Times New Roman" w:hAnsi="Times New Roman"/>
          <w:sz w:val="24"/>
          <w:szCs w:val="24"/>
        </w:rPr>
        <w:t>Ekren</w:t>
      </w:r>
      <w:proofErr w:type="spellEnd"/>
      <w:r w:rsidR="00AF496A" w:rsidRPr="00A37C79">
        <w:rPr>
          <w:rFonts w:ascii="Times New Roman" w:hAnsi="Times New Roman"/>
          <w:sz w:val="24"/>
          <w:szCs w:val="24"/>
        </w:rPr>
        <w:t xml:space="preserve"> &amp; </w:t>
      </w:r>
      <w:proofErr w:type="spellStart"/>
      <w:r w:rsidR="00AF496A" w:rsidRPr="00A37C79">
        <w:rPr>
          <w:rFonts w:ascii="Times New Roman" w:hAnsi="Times New Roman"/>
          <w:sz w:val="24"/>
          <w:szCs w:val="24"/>
        </w:rPr>
        <w:t>Keskın</w:t>
      </w:r>
      <w:proofErr w:type="spellEnd"/>
      <w:r w:rsidR="00AF496A" w:rsidRPr="00A37C79">
        <w:rPr>
          <w:rFonts w:ascii="Times New Roman" w:hAnsi="Times New Roman"/>
          <w:sz w:val="24"/>
          <w:szCs w:val="24"/>
        </w:rPr>
        <w:t>, 2017</w:t>
      </w:r>
      <w:r w:rsidR="00C5011C" w:rsidRPr="00A37C79">
        <w:rPr>
          <w:rFonts w:ascii="Times New Roman" w:hAnsi="Times New Roman"/>
          <w:sz w:val="24"/>
          <w:szCs w:val="24"/>
        </w:rPr>
        <w:t>)</w:t>
      </w:r>
      <w:r w:rsidR="008210A9" w:rsidRPr="00A37C79">
        <w:rPr>
          <w:rFonts w:ascii="Times New Roman" w:hAnsi="Times New Roman"/>
          <w:sz w:val="24"/>
          <w:szCs w:val="24"/>
        </w:rPr>
        <w:t xml:space="preserve">; </w:t>
      </w:r>
      <w:r w:rsidR="00C5011C" w:rsidRPr="00A37C79">
        <w:rPr>
          <w:rFonts w:ascii="Times New Roman" w:hAnsi="Times New Roman"/>
          <w:sz w:val="24"/>
          <w:szCs w:val="24"/>
        </w:rPr>
        <w:t xml:space="preserve">2) la </w:t>
      </w:r>
      <w:r w:rsidR="008C419A" w:rsidRPr="00A37C79">
        <w:rPr>
          <w:rFonts w:ascii="Times New Roman" w:hAnsi="Times New Roman"/>
          <w:b/>
          <w:i/>
          <w:sz w:val="24"/>
          <w:szCs w:val="24"/>
        </w:rPr>
        <w:t>re</w:t>
      </w:r>
      <w:r w:rsidRPr="00A37C79">
        <w:rPr>
          <w:rFonts w:ascii="Times New Roman" w:hAnsi="Times New Roman"/>
          <w:b/>
          <w:i/>
          <w:sz w:val="24"/>
          <w:szCs w:val="24"/>
        </w:rPr>
        <w:t>alidad virtual</w:t>
      </w:r>
      <w:r w:rsidRPr="00A37C79">
        <w:rPr>
          <w:rFonts w:ascii="Times New Roman" w:hAnsi="Times New Roman"/>
          <w:sz w:val="24"/>
          <w:szCs w:val="24"/>
        </w:rPr>
        <w:t xml:space="preserve"> (</w:t>
      </w:r>
      <w:r w:rsidR="00AD39BF" w:rsidRPr="00A37C79">
        <w:rPr>
          <w:rFonts w:ascii="Times New Roman" w:hAnsi="Times New Roman"/>
          <w:b/>
          <w:i/>
          <w:sz w:val="24"/>
          <w:szCs w:val="24"/>
        </w:rPr>
        <w:t>RV</w:t>
      </w:r>
      <w:r w:rsidRPr="00A37C79">
        <w:rPr>
          <w:rFonts w:ascii="Times New Roman" w:hAnsi="Times New Roman"/>
          <w:sz w:val="24"/>
          <w:szCs w:val="24"/>
        </w:rPr>
        <w:t>)</w:t>
      </w:r>
      <w:r w:rsidR="001C0A99" w:rsidRPr="00A37C79">
        <w:rPr>
          <w:rFonts w:ascii="Times New Roman" w:hAnsi="Times New Roman"/>
          <w:sz w:val="24"/>
          <w:szCs w:val="24"/>
        </w:rPr>
        <w:t>, muy común con los artefactos tipo espejuelos de Google</w:t>
      </w:r>
      <w:r w:rsidR="00AD39BF" w:rsidRPr="00A37C79">
        <w:rPr>
          <w:rFonts w:ascii="Times New Roman" w:hAnsi="Times New Roman"/>
          <w:sz w:val="24"/>
          <w:szCs w:val="24"/>
        </w:rPr>
        <w:t xml:space="preserve"> (</w:t>
      </w:r>
      <w:proofErr w:type="spellStart"/>
      <w:r w:rsidR="001C0A99" w:rsidRPr="00A37C79">
        <w:rPr>
          <w:rFonts w:ascii="Times New Roman" w:hAnsi="Times New Roman"/>
          <w:sz w:val="24"/>
          <w:szCs w:val="24"/>
        </w:rPr>
        <w:t>Sternig</w:t>
      </w:r>
      <w:proofErr w:type="spellEnd"/>
      <w:r w:rsidR="001C0A99" w:rsidRPr="00A37C79">
        <w:rPr>
          <w:rFonts w:ascii="Times New Roman" w:hAnsi="Times New Roman"/>
          <w:sz w:val="24"/>
          <w:szCs w:val="24"/>
        </w:rPr>
        <w:t>, Spitzer, &amp; Ebner, 2017)</w:t>
      </w:r>
      <w:r w:rsidR="008210A9" w:rsidRPr="00A37C79">
        <w:rPr>
          <w:rFonts w:ascii="Times New Roman" w:hAnsi="Times New Roman"/>
          <w:sz w:val="24"/>
          <w:szCs w:val="24"/>
        </w:rPr>
        <w:t xml:space="preserve"> y 3) los juegos (</w:t>
      </w:r>
      <w:r w:rsidR="00FC505C" w:rsidRPr="00A37C79">
        <w:rPr>
          <w:rFonts w:ascii="Times New Roman" w:hAnsi="Times New Roman"/>
          <w:sz w:val="24"/>
          <w:szCs w:val="24"/>
        </w:rPr>
        <w:t xml:space="preserve">Villanueva &amp; </w:t>
      </w:r>
      <w:proofErr w:type="spellStart"/>
      <w:r w:rsidR="00FC505C" w:rsidRPr="00A37C79">
        <w:rPr>
          <w:rFonts w:ascii="Times New Roman" w:hAnsi="Times New Roman"/>
          <w:sz w:val="24"/>
          <w:szCs w:val="24"/>
        </w:rPr>
        <w:t>Vaidya</w:t>
      </w:r>
      <w:proofErr w:type="spellEnd"/>
      <w:r w:rsidR="00FC505C" w:rsidRPr="00A37C79">
        <w:rPr>
          <w:rFonts w:ascii="Times New Roman" w:hAnsi="Times New Roman"/>
          <w:sz w:val="24"/>
          <w:szCs w:val="24"/>
        </w:rPr>
        <w:t>, 2016)</w:t>
      </w:r>
      <w:r w:rsidR="008210A9" w:rsidRPr="00A37C79">
        <w:rPr>
          <w:rFonts w:ascii="Times New Roman" w:hAnsi="Times New Roman"/>
          <w:sz w:val="24"/>
          <w:szCs w:val="24"/>
        </w:rPr>
        <w:t>.</w:t>
      </w:r>
      <w:r w:rsidR="00B4257D" w:rsidRPr="00A37C79">
        <w:rPr>
          <w:rFonts w:ascii="Times New Roman" w:hAnsi="Times New Roman"/>
          <w:sz w:val="24"/>
          <w:szCs w:val="24"/>
        </w:rPr>
        <w:t xml:space="preserve">  </w:t>
      </w:r>
      <w:r w:rsidR="00B10236" w:rsidRPr="00A37C79">
        <w:rPr>
          <w:rFonts w:ascii="Times New Roman" w:hAnsi="Times New Roman"/>
          <w:sz w:val="24"/>
          <w:szCs w:val="24"/>
        </w:rPr>
        <w:t>Por consiguiente, se asume que el diseño móvil para propósitos pedagógicos cuenta con el respaldo de la</w:t>
      </w:r>
      <w:r w:rsidR="007A345F" w:rsidRPr="00A37C79">
        <w:rPr>
          <w:rFonts w:ascii="Times New Roman" w:hAnsi="Times New Roman"/>
          <w:sz w:val="24"/>
          <w:szCs w:val="24"/>
        </w:rPr>
        <w:t>s</w:t>
      </w:r>
      <w:r w:rsidR="00B10236" w:rsidRPr="00A37C79">
        <w:rPr>
          <w:rFonts w:ascii="Times New Roman" w:hAnsi="Times New Roman"/>
          <w:sz w:val="24"/>
          <w:szCs w:val="24"/>
        </w:rPr>
        <w:t xml:space="preserve"> tendencias modernas de los </w:t>
      </w:r>
      <w:r w:rsidR="00B10236" w:rsidRPr="00A37C79">
        <w:rPr>
          <w:rFonts w:ascii="Times New Roman" w:hAnsi="Times New Roman"/>
          <w:b/>
          <w:i/>
          <w:sz w:val="24"/>
          <w:szCs w:val="24"/>
        </w:rPr>
        <w:t>TICs</w:t>
      </w:r>
      <w:r w:rsidR="00B10236" w:rsidRPr="00A37C79">
        <w:rPr>
          <w:rFonts w:ascii="Times New Roman" w:hAnsi="Times New Roman"/>
          <w:sz w:val="24"/>
          <w:szCs w:val="24"/>
        </w:rPr>
        <w:t>, desde su vertiente educativa.</w:t>
      </w:r>
    </w:p>
    <w:p w14:paraId="49EBFA59" w14:textId="77777777" w:rsidR="00A205FB" w:rsidRPr="00A37C79" w:rsidRDefault="00400954" w:rsidP="00A205FB">
      <w:pPr>
        <w:spacing w:after="0" w:line="480" w:lineRule="auto"/>
        <w:jc w:val="center"/>
        <w:rPr>
          <w:rFonts w:ascii="Times New Roman" w:hAnsi="Times New Roman"/>
          <w:b/>
          <w:sz w:val="24"/>
          <w:szCs w:val="24"/>
        </w:rPr>
      </w:pPr>
      <w:r w:rsidRPr="00A37C79">
        <w:rPr>
          <w:rFonts w:ascii="Times New Roman" w:hAnsi="Times New Roman"/>
          <w:b/>
          <w:sz w:val="24"/>
          <w:szCs w:val="24"/>
        </w:rPr>
        <w:t>Teoría del Diseño Móvil para los Eventos Educativos</w:t>
      </w:r>
    </w:p>
    <w:p w14:paraId="7CF00444" w14:textId="77777777" w:rsidR="00A205FB" w:rsidRPr="00A37C79" w:rsidRDefault="00400954" w:rsidP="00A205FB">
      <w:pPr>
        <w:spacing w:after="0" w:line="480" w:lineRule="auto"/>
        <w:ind w:firstLine="708"/>
        <w:rPr>
          <w:rFonts w:ascii="Times New Roman" w:hAnsi="Times New Roman"/>
          <w:sz w:val="24"/>
          <w:szCs w:val="24"/>
        </w:rPr>
      </w:pPr>
      <w:r w:rsidRPr="00A37C79">
        <w:rPr>
          <w:rFonts w:ascii="Times New Roman" w:hAnsi="Times New Roman"/>
          <w:sz w:val="24"/>
          <w:szCs w:val="24"/>
        </w:rPr>
        <w:t xml:space="preserve">Una vez ya justificado la importancia de la tecnología y el aprendizaje móvil, se establecen las bases para repensar sobre los enfoques orientados a elaborar esquemas instructivos </w:t>
      </w:r>
      <w:r w:rsidRPr="00A37C79">
        <w:rPr>
          <w:rFonts w:ascii="Times New Roman" w:hAnsi="Times New Roman"/>
          <w:sz w:val="24"/>
          <w:szCs w:val="24"/>
        </w:rPr>
        <w:lastRenderedPageBreak/>
        <w:t>llamativos para diseminar la didáctica, junto a su esperado aprendizaje, a través de la arquitectura móvil.</w:t>
      </w:r>
    </w:p>
    <w:p w14:paraId="1EE0A00A" w14:textId="77777777" w:rsidR="00400954" w:rsidRPr="00A37C79" w:rsidRDefault="00400954" w:rsidP="00A205FB">
      <w:pPr>
        <w:spacing w:after="0" w:line="480" w:lineRule="auto"/>
        <w:ind w:firstLine="708"/>
        <w:rPr>
          <w:rFonts w:ascii="Times New Roman" w:hAnsi="Times New Roman"/>
          <w:sz w:val="24"/>
          <w:szCs w:val="24"/>
        </w:rPr>
      </w:pPr>
      <w:r w:rsidRPr="00A37C79">
        <w:rPr>
          <w:rFonts w:ascii="Times New Roman" w:hAnsi="Times New Roman"/>
          <w:sz w:val="24"/>
          <w:szCs w:val="24"/>
        </w:rPr>
        <w:t xml:space="preserve">Antes de abundar </w:t>
      </w:r>
      <w:r w:rsidR="00B24B63" w:rsidRPr="00A37C79">
        <w:rPr>
          <w:rFonts w:ascii="Times New Roman" w:hAnsi="Times New Roman"/>
          <w:sz w:val="24"/>
          <w:szCs w:val="24"/>
        </w:rPr>
        <w:t xml:space="preserve">sobre </w:t>
      </w:r>
      <w:r w:rsidR="00652FD6" w:rsidRPr="00A37C79">
        <w:rPr>
          <w:rFonts w:ascii="Times New Roman" w:hAnsi="Times New Roman"/>
          <w:sz w:val="24"/>
          <w:szCs w:val="24"/>
        </w:rPr>
        <w:t>la corriente temática, es necesario primero reflexionar sobre la teoría de</w:t>
      </w:r>
      <w:r w:rsidR="00FA370D" w:rsidRPr="00A37C79">
        <w:rPr>
          <w:rFonts w:ascii="Times New Roman" w:hAnsi="Times New Roman"/>
          <w:sz w:val="24"/>
          <w:szCs w:val="24"/>
        </w:rPr>
        <w:t>l</w:t>
      </w:r>
      <w:r w:rsidR="00652FD6" w:rsidRPr="00A37C79">
        <w:rPr>
          <w:rFonts w:ascii="Times New Roman" w:hAnsi="Times New Roman"/>
          <w:sz w:val="24"/>
          <w:szCs w:val="24"/>
        </w:rPr>
        <w:t xml:space="preserve"> </w:t>
      </w:r>
      <w:r w:rsidR="00EE465D" w:rsidRPr="00A37C79">
        <w:rPr>
          <w:rFonts w:ascii="Times New Roman" w:hAnsi="Times New Roman"/>
          <w:sz w:val="24"/>
          <w:szCs w:val="24"/>
        </w:rPr>
        <w:t>“</w:t>
      </w:r>
      <w:r w:rsidR="00EE465D" w:rsidRPr="00A37C79">
        <w:rPr>
          <w:rFonts w:ascii="Times New Roman" w:hAnsi="Times New Roman"/>
          <w:b/>
          <w:i/>
          <w:sz w:val="24"/>
          <w:szCs w:val="24"/>
        </w:rPr>
        <w:t>ecosistema para el aprendizaje móvil</w:t>
      </w:r>
      <w:r w:rsidR="00EE465D" w:rsidRPr="00A37C79">
        <w:rPr>
          <w:rFonts w:ascii="Times New Roman" w:hAnsi="Times New Roman"/>
          <w:sz w:val="24"/>
          <w:szCs w:val="24"/>
        </w:rPr>
        <w:t>”</w:t>
      </w:r>
      <w:r w:rsidR="00836D73" w:rsidRPr="00A37C79">
        <w:rPr>
          <w:rFonts w:ascii="Times New Roman" w:hAnsi="Times New Roman"/>
          <w:sz w:val="24"/>
          <w:szCs w:val="24"/>
        </w:rPr>
        <w:t xml:space="preserve"> </w:t>
      </w:r>
      <w:proofErr w:type="spellStart"/>
      <w:r w:rsidR="00836D73" w:rsidRPr="00A37C79">
        <w:rPr>
          <w:rFonts w:ascii="Times New Roman" w:hAnsi="Times New Roman"/>
          <w:sz w:val="24"/>
          <w:szCs w:val="24"/>
        </w:rPr>
        <w:t>Gundogan</w:t>
      </w:r>
      <w:proofErr w:type="spellEnd"/>
      <w:r w:rsidR="00836D73" w:rsidRPr="00A37C79">
        <w:rPr>
          <w:rFonts w:ascii="Times New Roman" w:hAnsi="Times New Roman"/>
          <w:sz w:val="24"/>
          <w:szCs w:val="24"/>
        </w:rPr>
        <w:t>, 2017).</w:t>
      </w:r>
      <w:r w:rsidR="00652FD6" w:rsidRPr="00A37C79">
        <w:rPr>
          <w:rFonts w:ascii="Times New Roman" w:hAnsi="Times New Roman"/>
          <w:sz w:val="24"/>
          <w:szCs w:val="24"/>
        </w:rPr>
        <w:t xml:space="preserve">  </w:t>
      </w:r>
      <w:r w:rsidR="00FA370D" w:rsidRPr="00A37C79">
        <w:rPr>
          <w:rFonts w:ascii="Times New Roman" w:hAnsi="Times New Roman"/>
          <w:sz w:val="24"/>
          <w:szCs w:val="24"/>
        </w:rPr>
        <w:t>Similar a un ecosistema definido en las ciencias biológicas, su analogía en el contexto educativo bajo los sistemas ubicuos, portátiles e inalámbricos</w:t>
      </w:r>
      <w:r w:rsidR="000E47CF" w:rsidRPr="00A37C79">
        <w:rPr>
          <w:rFonts w:ascii="Times New Roman" w:hAnsi="Times New Roman"/>
          <w:sz w:val="24"/>
          <w:szCs w:val="24"/>
        </w:rPr>
        <w:t>,</w:t>
      </w:r>
      <w:r w:rsidR="00FA370D" w:rsidRPr="00A37C79">
        <w:rPr>
          <w:rFonts w:ascii="Times New Roman" w:hAnsi="Times New Roman"/>
          <w:sz w:val="24"/>
          <w:szCs w:val="24"/>
        </w:rPr>
        <w:t xml:space="preserve"> </w:t>
      </w:r>
      <w:r w:rsidR="00D05772" w:rsidRPr="00A37C79">
        <w:rPr>
          <w:rFonts w:ascii="Times New Roman" w:hAnsi="Times New Roman"/>
          <w:sz w:val="24"/>
          <w:szCs w:val="24"/>
        </w:rPr>
        <w:t>presenta</w:t>
      </w:r>
      <w:r w:rsidR="000E47CF" w:rsidRPr="00A37C79">
        <w:rPr>
          <w:rFonts w:ascii="Times New Roman" w:hAnsi="Times New Roman"/>
          <w:sz w:val="24"/>
          <w:szCs w:val="24"/>
        </w:rPr>
        <w:t>n</w:t>
      </w:r>
      <w:r w:rsidR="00D05772" w:rsidRPr="00A37C79">
        <w:rPr>
          <w:rFonts w:ascii="Times New Roman" w:hAnsi="Times New Roman"/>
          <w:sz w:val="24"/>
          <w:szCs w:val="24"/>
        </w:rPr>
        <w:t xml:space="preserve"> elementos equivalentes, como lo pueden ser los</w:t>
      </w:r>
      <w:r w:rsidR="00FA370D" w:rsidRPr="00A37C79">
        <w:rPr>
          <w:rFonts w:ascii="Times New Roman" w:hAnsi="Times New Roman"/>
          <w:sz w:val="24"/>
          <w:szCs w:val="24"/>
        </w:rPr>
        <w:t xml:space="preserve"> seres que están vivos</w:t>
      </w:r>
      <w:r w:rsidR="00C726B8" w:rsidRPr="00A37C79">
        <w:rPr>
          <w:rFonts w:ascii="Times New Roman" w:hAnsi="Times New Roman"/>
          <w:sz w:val="24"/>
          <w:szCs w:val="24"/>
        </w:rPr>
        <w:t xml:space="preserve"> (e.g., </w:t>
      </w:r>
      <w:r w:rsidR="00F203BA" w:rsidRPr="00A37C79">
        <w:rPr>
          <w:rFonts w:ascii="Times New Roman" w:hAnsi="Times New Roman"/>
          <w:sz w:val="24"/>
          <w:szCs w:val="24"/>
        </w:rPr>
        <w:t xml:space="preserve">los grupos de interés, o más bien, </w:t>
      </w:r>
      <w:r w:rsidR="00FA370D" w:rsidRPr="00A37C79">
        <w:rPr>
          <w:rFonts w:ascii="Times New Roman" w:hAnsi="Times New Roman"/>
          <w:sz w:val="24"/>
          <w:szCs w:val="24"/>
        </w:rPr>
        <w:t>los educandos</w:t>
      </w:r>
      <w:r w:rsidR="00C726B8" w:rsidRPr="00A37C79">
        <w:rPr>
          <w:rFonts w:ascii="Times New Roman" w:hAnsi="Times New Roman"/>
          <w:sz w:val="24"/>
          <w:szCs w:val="24"/>
        </w:rPr>
        <w:t xml:space="preserve">, </w:t>
      </w:r>
      <w:r w:rsidR="00D05772" w:rsidRPr="00A37C79">
        <w:rPr>
          <w:rFonts w:ascii="Times New Roman" w:hAnsi="Times New Roman"/>
          <w:sz w:val="24"/>
          <w:szCs w:val="24"/>
        </w:rPr>
        <w:t>docentes</w:t>
      </w:r>
      <w:r w:rsidR="00C726B8" w:rsidRPr="00A37C79">
        <w:rPr>
          <w:rFonts w:ascii="Times New Roman" w:hAnsi="Times New Roman"/>
          <w:sz w:val="24"/>
          <w:szCs w:val="24"/>
        </w:rPr>
        <w:t xml:space="preserve">, </w:t>
      </w:r>
      <w:r w:rsidR="00F203BA" w:rsidRPr="00A37C79">
        <w:rPr>
          <w:rFonts w:ascii="Times New Roman" w:hAnsi="Times New Roman"/>
          <w:sz w:val="24"/>
          <w:szCs w:val="24"/>
        </w:rPr>
        <w:t xml:space="preserve">los padres, </w:t>
      </w:r>
      <w:r w:rsidR="00C726B8" w:rsidRPr="00A37C79">
        <w:rPr>
          <w:rFonts w:ascii="Times New Roman" w:hAnsi="Times New Roman"/>
          <w:sz w:val="24"/>
          <w:szCs w:val="24"/>
        </w:rPr>
        <w:t>las organizaciones escolares</w:t>
      </w:r>
      <w:r w:rsidR="00F203BA" w:rsidRPr="00A37C79">
        <w:rPr>
          <w:rFonts w:ascii="Times New Roman" w:hAnsi="Times New Roman"/>
          <w:sz w:val="24"/>
          <w:szCs w:val="24"/>
        </w:rPr>
        <w:t>, las industrias que manufacturan los recursos tecnológicos</w:t>
      </w:r>
      <w:r w:rsidR="00C726B8" w:rsidRPr="00A37C79">
        <w:rPr>
          <w:rFonts w:ascii="Times New Roman" w:hAnsi="Times New Roman"/>
          <w:sz w:val="24"/>
          <w:szCs w:val="24"/>
        </w:rPr>
        <w:t xml:space="preserve"> y otros)</w:t>
      </w:r>
      <w:r w:rsidR="00F42529" w:rsidRPr="00A37C79">
        <w:rPr>
          <w:rFonts w:ascii="Times New Roman" w:hAnsi="Times New Roman"/>
          <w:sz w:val="24"/>
          <w:szCs w:val="24"/>
        </w:rPr>
        <w:t xml:space="preserve"> (Handal, 2016, p. 36)</w:t>
      </w:r>
      <w:r w:rsidR="00C726B8" w:rsidRPr="00A37C79">
        <w:rPr>
          <w:rFonts w:ascii="Times New Roman" w:hAnsi="Times New Roman"/>
          <w:sz w:val="24"/>
          <w:szCs w:val="24"/>
        </w:rPr>
        <w:t xml:space="preserve">, los componentes inertes (e.g., los </w:t>
      </w:r>
      <w:r w:rsidR="00C726B8" w:rsidRPr="00A37C79">
        <w:rPr>
          <w:rFonts w:ascii="Times New Roman" w:hAnsi="Times New Roman"/>
          <w:b/>
          <w:i/>
          <w:sz w:val="24"/>
          <w:szCs w:val="24"/>
        </w:rPr>
        <w:t>TICs</w:t>
      </w:r>
      <w:r w:rsidR="00C726B8" w:rsidRPr="00A37C79">
        <w:rPr>
          <w:rFonts w:ascii="Times New Roman" w:hAnsi="Times New Roman"/>
          <w:sz w:val="24"/>
          <w:szCs w:val="24"/>
        </w:rPr>
        <w:t>, sea programación, equipo</w:t>
      </w:r>
      <w:r w:rsidR="00500867" w:rsidRPr="00A37C79">
        <w:rPr>
          <w:rFonts w:ascii="Times New Roman" w:hAnsi="Times New Roman"/>
          <w:sz w:val="24"/>
          <w:szCs w:val="24"/>
        </w:rPr>
        <w:t xml:space="preserve"> </w:t>
      </w:r>
      <w:r w:rsidR="00C726B8" w:rsidRPr="00A37C79">
        <w:rPr>
          <w:rFonts w:ascii="Times New Roman" w:hAnsi="Times New Roman"/>
          <w:sz w:val="24"/>
          <w:szCs w:val="24"/>
        </w:rPr>
        <w:t xml:space="preserve">o recursos) </w:t>
      </w:r>
      <w:r w:rsidR="00500867" w:rsidRPr="00A37C79">
        <w:rPr>
          <w:rFonts w:ascii="Times New Roman" w:hAnsi="Times New Roman"/>
          <w:sz w:val="24"/>
          <w:szCs w:val="24"/>
        </w:rPr>
        <w:t xml:space="preserve">y </w:t>
      </w:r>
      <w:r w:rsidR="00FD6442" w:rsidRPr="00A37C79">
        <w:rPr>
          <w:rFonts w:ascii="Times New Roman" w:hAnsi="Times New Roman"/>
          <w:sz w:val="24"/>
          <w:szCs w:val="24"/>
        </w:rPr>
        <w:t xml:space="preserve">las </w:t>
      </w:r>
      <w:r w:rsidR="00500867" w:rsidRPr="00A37C79">
        <w:rPr>
          <w:rFonts w:ascii="Times New Roman" w:hAnsi="Times New Roman"/>
          <w:sz w:val="24"/>
          <w:szCs w:val="24"/>
        </w:rPr>
        <w:t xml:space="preserve">entradas externas (e.g., la </w:t>
      </w:r>
      <w:r w:rsidR="00500867" w:rsidRPr="00A37C79">
        <w:rPr>
          <w:rFonts w:ascii="Times New Roman" w:hAnsi="Times New Roman"/>
          <w:b/>
          <w:i/>
          <w:sz w:val="24"/>
          <w:szCs w:val="24"/>
        </w:rPr>
        <w:t>RA</w:t>
      </w:r>
      <w:r w:rsidR="00500867" w:rsidRPr="00A37C79">
        <w:rPr>
          <w:rFonts w:ascii="Times New Roman" w:hAnsi="Times New Roman"/>
          <w:sz w:val="24"/>
          <w:szCs w:val="24"/>
        </w:rPr>
        <w:t xml:space="preserve">).  </w:t>
      </w:r>
      <w:r w:rsidR="00110793" w:rsidRPr="00A37C79">
        <w:rPr>
          <w:rFonts w:ascii="Times New Roman" w:hAnsi="Times New Roman"/>
          <w:sz w:val="24"/>
          <w:szCs w:val="24"/>
        </w:rPr>
        <w:t>L</w:t>
      </w:r>
      <w:r w:rsidR="00EE465D" w:rsidRPr="00A37C79">
        <w:rPr>
          <w:rFonts w:ascii="Times New Roman" w:hAnsi="Times New Roman"/>
          <w:sz w:val="24"/>
          <w:szCs w:val="24"/>
        </w:rPr>
        <w:t>as estrategias didácticas, los protocolos evaluativos (incluyendo el assessment), el insumo de los educadores y las metodologías de la organización académica encauzadas a disponer de apoyo a encomiendas realizadas por las comunidades de trabajo</w:t>
      </w:r>
      <w:r w:rsidR="000E47CF" w:rsidRPr="00A37C79">
        <w:rPr>
          <w:rFonts w:ascii="Times New Roman" w:hAnsi="Times New Roman"/>
          <w:sz w:val="24"/>
          <w:szCs w:val="24"/>
        </w:rPr>
        <w:t>,</w:t>
      </w:r>
      <w:r w:rsidR="00FD6442" w:rsidRPr="00A37C79">
        <w:rPr>
          <w:rFonts w:ascii="Times New Roman" w:hAnsi="Times New Roman"/>
          <w:sz w:val="24"/>
          <w:szCs w:val="24"/>
        </w:rPr>
        <w:t xml:space="preserve"> </w:t>
      </w:r>
      <w:r w:rsidR="00EE465D" w:rsidRPr="00A37C79">
        <w:rPr>
          <w:rFonts w:ascii="Times New Roman" w:hAnsi="Times New Roman"/>
          <w:sz w:val="24"/>
          <w:szCs w:val="24"/>
        </w:rPr>
        <w:t>representa</w:t>
      </w:r>
      <w:r w:rsidR="00110793" w:rsidRPr="00A37C79">
        <w:rPr>
          <w:rFonts w:ascii="Times New Roman" w:hAnsi="Times New Roman"/>
          <w:sz w:val="24"/>
          <w:szCs w:val="24"/>
        </w:rPr>
        <w:t>n</w:t>
      </w:r>
      <w:r w:rsidR="00EE465D" w:rsidRPr="00A37C79">
        <w:rPr>
          <w:rFonts w:ascii="Times New Roman" w:hAnsi="Times New Roman"/>
          <w:sz w:val="24"/>
          <w:szCs w:val="24"/>
        </w:rPr>
        <w:t xml:space="preserve"> variables que inciden en establecer marcos de referencias saludables y necesarios para un</w:t>
      </w:r>
      <w:r w:rsidR="00FD6442" w:rsidRPr="00A37C79">
        <w:rPr>
          <w:rFonts w:ascii="Times New Roman" w:hAnsi="Times New Roman"/>
          <w:sz w:val="24"/>
          <w:szCs w:val="24"/>
        </w:rPr>
        <w:t>a</w:t>
      </w:r>
      <w:r w:rsidR="00EE465D" w:rsidRPr="00A37C79">
        <w:rPr>
          <w:rFonts w:ascii="Times New Roman" w:hAnsi="Times New Roman"/>
          <w:sz w:val="24"/>
          <w:szCs w:val="24"/>
        </w:rPr>
        <w:t xml:space="preserve"> convivencia efectiva entre los ecosistemas del </w:t>
      </w:r>
      <w:r w:rsidR="00EE465D" w:rsidRPr="00A37C79">
        <w:rPr>
          <w:rFonts w:ascii="Times New Roman" w:hAnsi="Times New Roman"/>
          <w:b/>
          <w:i/>
          <w:sz w:val="24"/>
          <w:szCs w:val="24"/>
        </w:rPr>
        <w:t>m-aprendizaje</w:t>
      </w:r>
      <w:r w:rsidR="00EE465D" w:rsidRPr="00A37C79">
        <w:rPr>
          <w:rFonts w:ascii="Times New Roman" w:hAnsi="Times New Roman"/>
          <w:sz w:val="24"/>
          <w:szCs w:val="24"/>
        </w:rPr>
        <w:t xml:space="preserve"> y el de la </w:t>
      </w:r>
      <w:r w:rsidR="00EE465D" w:rsidRPr="00A37C79">
        <w:rPr>
          <w:rFonts w:ascii="Times New Roman" w:hAnsi="Times New Roman"/>
          <w:b/>
          <w:i/>
          <w:sz w:val="24"/>
          <w:szCs w:val="24"/>
        </w:rPr>
        <w:t>RA</w:t>
      </w:r>
      <w:r w:rsidR="00FD6442" w:rsidRPr="00A37C79">
        <w:rPr>
          <w:rFonts w:ascii="Times New Roman" w:hAnsi="Times New Roman"/>
          <w:sz w:val="24"/>
          <w:szCs w:val="24"/>
        </w:rPr>
        <w:t>.</w:t>
      </w:r>
      <w:r w:rsidR="00193F60" w:rsidRPr="00A37C79">
        <w:rPr>
          <w:rFonts w:ascii="Times New Roman" w:hAnsi="Times New Roman"/>
          <w:sz w:val="24"/>
          <w:szCs w:val="24"/>
        </w:rPr>
        <w:t xml:space="preserve">  Por consiguiente, esto es un a </w:t>
      </w:r>
      <w:r w:rsidR="0046110D" w:rsidRPr="00A37C79">
        <w:rPr>
          <w:rFonts w:ascii="Times New Roman" w:hAnsi="Times New Roman"/>
          <w:sz w:val="24"/>
          <w:szCs w:val="24"/>
        </w:rPr>
        <w:t>a</w:t>
      </w:r>
      <w:r w:rsidR="00193F60" w:rsidRPr="00A37C79">
        <w:rPr>
          <w:rFonts w:ascii="Times New Roman" w:hAnsi="Times New Roman"/>
          <w:sz w:val="24"/>
          <w:szCs w:val="24"/>
        </w:rPr>
        <w:t>specto vital para ser considerado al ge</w:t>
      </w:r>
      <w:r w:rsidR="0046110D" w:rsidRPr="00A37C79">
        <w:rPr>
          <w:rFonts w:ascii="Times New Roman" w:hAnsi="Times New Roman"/>
          <w:sz w:val="24"/>
          <w:szCs w:val="24"/>
        </w:rPr>
        <w:t>n</w:t>
      </w:r>
      <w:r w:rsidR="00193F60" w:rsidRPr="00A37C79">
        <w:rPr>
          <w:rFonts w:ascii="Times New Roman" w:hAnsi="Times New Roman"/>
          <w:sz w:val="24"/>
          <w:szCs w:val="24"/>
        </w:rPr>
        <w:t>e</w:t>
      </w:r>
      <w:r w:rsidR="0046110D" w:rsidRPr="00A37C79">
        <w:rPr>
          <w:rFonts w:ascii="Times New Roman" w:hAnsi="Times New Roman"/>
          <w:sz w:val="24"/>
          <w:szCs w:val="24"/>
        </w:rPr>
        <w:t>r</w:t>
      </w:r>
      <w:r w:rsidR="00193F60" w:rsidRPr="00A37C79">
        <w:rPr>
          <w:rFonts w:ascii="Times New Roman" w:hAnsi="Times New Roman"/>
          <w:sz w:val="24"/>
          <w:szCs w:val="24"/>
        </w:rPr>
        <w:t>ar aquellos diseños instructiv</w:t>
      </w:r>
      <w:r w:rsidR="00AF0081" w:rsidRPr="00A37C79">
        <w:rPr>
          <w:rFonts w:ascii="Times New Roman" w:hAnsi="Times New Roman"/>
          <w:sz w:val="24"/>
          <w:szCs w:val="24"/>
        </w:rPr>
        <w:t>o</w:t>
      </w:r>
      <w:r w:rsidR="00193F60" w:rsidRPr="00A37C79">
        <w:rPr>
          <w:rFonts w:ascii="Times New Roman" w:hAnsi="Times New Roman"/>
          <w:sz w:val="24"/>
          <w:szCs w:val="24"/>
        </w:rPr>
        <w:t xml:space="preserve">s para el </w:t>
      </w:r>
      <w:r w:rsidR="00193F60" w:rsidRPr="00A37C79">
        <w:rPr>
          <w:rFonts w:ascii="Times New Roman" w:hAnsi="Times New Roman"/>
          <w:b/>
          <w:i/>
          <w:sz w:val="24"/>
          <w:szCs w:val="24"/>
        </w:rPr>
        <w:t>m-aprendizaje</w:t>
      </w:r>
      <w:r w:rsidR="00193F60" w:rsidRPr="00A37C79">
        <w:rPr>
          <w:rFonts w:ascii="Times New Roman" w:hAnsi="Times New Roman"/>
          <w:sz w:val="24"/>
          <w:szCs w:val="24"/>
        </w:rPr>
        <w:t xml:space="preserve"> que integra </w:t>
      </w:r>
      <w:r w:rsidR="00193F60" w:rsidRPr="00A37C79">
        <w:rPr>
          <w:rFonts w:ascii="Times New Roman" w:hAnsi="Times New Roman"/>
          <w:b/>
          <w:i/>
          <w:sz w:val="24"/>
          <w:szCs w:val="24"/>
        </w:rPr>
        <w:t>TICs</w:t>
      </w:r>
      <w:r w:rsidR="00193F60" w:rsidRPr="00A37C79">
        <w:rPr>
          <w:rFonts w:ascii="Times New Roman" w:hAnsi="Times New Roman"/>
          <w:sz w:val="24"/>
          <w:szCs w:val="24"/>
        </w:rPr>
        <w:t xml:space="preserve"> in</w:t>
      </w:r>
      <w:r w:rsidR="0046110D" w:rsidRPr="00A37C79">
        <w:rPr>
          <w:rFonts w:ascii="Times New Roman" w:hAnsi="Times New Roman"/>
          <w:sz w:val="24"/>
          <w:szCs w:val="24"/>
        </w:rPr>
        <w:t>nova</w:t>
      </w:r>
      <w:r w:rsidR="00193F60" w:rsidRPr="00A37C79">
        <w:rPr>
          <w:rFonts w:ascii="Times New Roman" w:hAnsi="Times New Roman"/>
          <w:sz w:val="24"/>
          <w:szCs w:val="24"/>
        </w:rPr>
        <w:t>dores, tal como lo es la RA</w:t>
      </w:r>
      <w:r w:rsidR="00110793" w:rsidRPr="00A37C79">
        <w:rPr>
          <w:rFonts w:ascii="Times New Roman" w:hAnsi="Times New Roman"/>
          <w:sz w:val="24"/>
          <w:szCs w:val="24"/>
        </w:rPr>
        <w:t xml:space="preserve"> (</w:t>
      </w:r>
      <w:proofErr w:type="spellStart"/>
      <w:r w:rsidR="00110793" w:rsidRPr="00A37C79">
        <w:rPr>
          <w:rFonts w:ascii="Times New Roman" w:hAnsi="Times New Roman"/>
          <w:sz w:val="24"/>
          <w:szCs w:val="24"/>
        </w:rPr>
        <w:t>Gundogan</w:t>
      </w:r>
      <w:proofErr w:type="spellEnd"/>
      <w:r w:rsidR="00110793" w:rsidRPr="00A37C79">
        <w:rPr>
          <w:rFonts w:ascii="Times New Roman" w:hAnsi="Times New Roman"/>
          <w:sz w:val="24"/>
          <w:szCs w:val="24"/>
        </w:rPr>
        <w:t>, 2017).</w:t>
      </w:r>
    </w:p>
    <w:p w14:paraId="2A685283" w14:textId="77777777" w:rsidR="00382A92" w:rsidRPr="00A37C79" w:rsidRDefault="00382A92" w:rsidP="00A205FB">
      <w:pPr>
        <w:spacing w:after="0" w:line="480" w:lineRule="auto"/>
        <w:ind w:firstLine="708"/>
        <w:rPr>
          <w:rFonts w:ascii="Times New Roman" w:hAnsi="Times New Roman"/>
          <w:sz w:val="24"/>
          <w:szCs w:val="24"/>
        </w:rPr>
      </w:pPr>
      <w:r w:rsidRPr="00A37C79">
        <w:rPr>
          <w:rFonts w:ascii="Times New Roman" w:hAnsi="Times New Roman"/>
          <w:sz w:val="24"/>
          <w:szCs w:val="24"/>
        </w:rPr>
        <w:t xml:space="preserve">Según </w:t>
      </w:r>
      <w:proofErr w:type="spellStart"/>
      <w:r w:rsidRPr="00A37C79">
        <w:rPr>
          <w:rFonts w:ascii="Times New Roman" w:hAnsi="Times New Roman"/>
          <w:sz w:val="24"/>
          <w:szCs w:val="24"/>
        </w:rPr>
        <w:t>Woodwill</w:t>
      </w:r>
      <w:proofErr w:type="spellEnd"/>
      <w:r w:rsidRPr="00A37C79">
        <w:rPr>
          <w:rFonts w:ascii="Times New Roman" w:hAnsi="Times New Roman"/>
          <w:sz w:val="24"/>
          <w:szCs w:val="24"/>
        </w:rPr>
        <w:t xml:space="preserve"> (2011, p. 34), el ecosistema para el m-aprendizaje se encuentra constituido de </w:t>
      </w:r>
      <w:r w:rsidR="00B6193D" w:rsidRPr="00A37C79">
        <w:rPr>
          <w:rFonts w:ascii="Times New Roman" w:hAnsi="Times New Roman"/>
          <w:sz w:val="24"/>
          <w:szCs w:val="24"/>
        </w:rPr>
        <w:t>seis</w:t>
      </w:r>
      <w:r w:rsidRPr="00A37C79">
        <w:rPr>
          <w:rFonts w:ascii="Times New Roman" w:hAnsi="Times New Roman"/>
          <w:sz w:val="24"/>
          <w:szCs w:val="24"/>
        </w:rPr>
        <w:t xml:space="preserve"> renglones</w:t>
      </w:r>
      <w:r w:rsidR="00B6193D" w:rsidRPr="00A37C79">
        <w:rPr>
          <w:rFonts w:ascii="Times New Roman" w:hAnsi="Times New Roman"/>
          <w:sz w:val="24"/>
          <w:szCs w:val="24"/>
        </w:rPr>
        <w:t xml:space="preserve"> principales</w:t>
      </w:r>
      <w:r w:rsidRPr="00A37C79">
        <w:rPr>
          <w:rFonts w:ascii="Times New Roman" w:hAnsi="Times New Roman"/>
          <w:sz w:val="24"/>
          <w:szCs w:val="24"/>
        </w:rPr>
        <w:t>, que s</w:t>
      </w:r>
      <w:r w:rsidR="00B6193D" w:rsidRPr="00A37C79">
        <w:rPr>
          <w:rFonts w:ascii="Times New Roman" w:hAnsi="Times New Roman"/>
          <w:sz w:val="24"/>
          <w:szCs w:val="24"/>
        </w:rPr>
        <w:t>o</w:t>
      </w:r>
      <w:r w:rsidRPr="00A37C79">
        <w:rPr>
          <w:rFonts w:ascii="Times New Roman" w:hAnsi="Times New Roman"/>
          <w:sz w:val="24"/>
          <w:szCs w:val="24"/>
        </w:rPr>
        <w:t>n 1) los sistemas tecnológicos p</w:t>
      </w:r>
      <w:r w:rsidR="006C3809" w:rsidRPr="00A37C79">
        <w:rPr>
          <w:rFonts w:ascii="Times New Roman" w:hAnsi="Times New Roman"/>
          <w:sz w:val="24"/>
          <w:szCs w:val="24"/>
        </w:rPr>
        <w:t>o</w:t>
      </w:r>
      <w:r w:rsidRPr="00A37C79">
        <w:rPr>
          <w:rFonts w:ascii="Times New Roman" w:hAnsi="Times New Roman"/>
          <w:sz w:val="24"/>
          <w:szCs w:val="24"/>
        </w:rPr>
        <w:t xml:space="preserve">rtátiles que diseminan el curso, 2) la arquitectura tecnológica que se requiere para implementar los cursos por artefactos </w:t>
      </w:r>
      <w:r w:rsidR="006C3809" w:rsidRPr="00A37C79">
        <w:rPr>
          <w:rFonts w:ascii="Times New Roman" w:hAnsi="Times New Roman"/>
          <w:sz w:val="24"/>
          <w:szCs w:val="24"/>
        </w:rPr>
        <w:t>ubicuos</w:t>
      </w:r>
      <w:r w:rsidRPr="00A37C79">
        <w:rPr>
          <w:rFonts w:ascii="Times New Roman" w:hAnsi="Times New Roman"/>
          <w:sz w:val="24"/>
          <w:szCs w:val="24"/>
        </w:rPr>
        <w:t xml:space="preserve"> 3) los sistemas operativos que </w:t>
      </w:r>
      <w:r w:rsidR="006C3809" w:rsidRPr="00A37C79">
        <w:rPr>
          <w:rFonts w:ascii="Times New Roman" w:hAnsi="Times New Roman"/>
          <w:sz w:val="24"/>
          <w:szCs w:val="24"/>
        </w:rPr>
        <w:t>disponen</w:t>
      </w:r>
      <w:r w:rsidRPr="00A37C79">
        <w:rPr>
          <w:rFonts w:ascii="Times New Roman" w:hAnsi="Times New Roman"/>
          <w:sz w:val="24"/>
          <w:szCs w:val="24"/>
        </w:rPr>
        <w:t xml:space="preserve"> para la d</w:t>
      </w:r>
      <w:r w:rsidR="006C3809" w:rsidRPr="00A37C79">
        <w:rPr>
          <w:rFonts w:ascii="Times New Roman" w:hAnsi="Times New Roman"/>
          <w:sz w:val="24"/>
          <w:szCs w:val="24"/>
        </w:rPr>
        <w:t>i</w:t>
      </w:r>
      <w:r w:rsidRPr="00A37C79">
        <w:rPr>
          <w:rFonts w:ascii="Times New Roman" w:hAnsi="Times New Roman"/>
          <w:sz w:val="24"/>
          <w:szCs w:val="24"/>
        </w:rPr>
        <w:t xml:space="preserve">versidad de aparatos </w:t>
      </w:r>
      <w:r w:rsidR="006C3809" w:rsidRPr="00A37C79">
        <w:rPr>
          <w:rFonts w:ascii="Times New Roman" w:hAnsi="Times New Roman"/>
          <w:sz w:val="24"/>
          <w:szCs w:val="24"/>
        </w:rPr>
        <w:t>móviles</w:t>
      </w:r>
      <w:r w:rsidRPr="00A37C79">
        <w:rPr>
          <w:rFonts w:ascii="Times New Roman" w:hAnsi="Times New Roman"/>
          <w:sz w:val="24"/>
          <w:szCs w:val="24"/>
        </w:rPr>
        <w:t>, 4) los recursos m</w:t>
      </w:r>
      <w:r w:rsidR="006618D8" w:rsidRPr="00A37C79">
        <w:rPr>
          <w:rFonts w:ascii="Times New Roman" w:hAnsi="Times New Roman"/>
          <w:sz w:val="24"/>
          <w:szCs w:val="24"/>
        </w:rPr>
        <w:t>u</w:t>
      </w:r>
      <w:r w:rsidR="00B6193D" w:rsidRPr="00A37C79">
        <w:rPr>
          <w:rFonts w:ascii="Times New Roman" w:hAnsi="Times New Roman"/>
          <w:sz w:val="24"/>
          <w:szCs w:val="24"/>
        </w:rPr>
        <w:t>l</w:t>
      </w:r>
      <w:r w:rsidRPr="00A37C79">
        <w:rPr>
          <w:rFonts w:ascii="Times New Roman" w:hAnsi="Times New Roman"/>
          <w:sz w:val="24"/>
          <w:szCs w:val="24"/>
        </w:rPr>
        <w:t>timedios y material educati</w:t>
      </w:r>
      <w:r w:rsidR="0068109D" w:rsidRPr="00A37C79">
        <w:rPr>
          <w:rFonts w:ascii="Times New Roman" w:hAnsi="Times New Roman"/>
          <w:sz w:val="24"/>
          <w:szCs w:val="24"/>
        </w:rPr>
        <w:t>v</w:t>
      </w:r>
      <w:r w:rsidRPr="00A37C79">
        <w:rPr>
          <w:rFonts w:ascii="Times New Roman" w:hAnsi="Times New Roman"/>
          <w:sz w:val="24"/>
          <w:szCs w:val="24"/>
        </w:rPr>
        <w:t xml:space="preserve">o, 5) los entornos tecnológicos y </w:t>
      </w:r>
      <w:r w:rsidRPr="00A37C79">
        <w:rPr>
          <w:rFonts w:ascii="Times New Roman" w:hAnsi="Times New Roman"/>
          <w:sz w:val="24"/>
          <w:szCs w:val="24"/>
        </w:rPr>
        <w:lastRenderedPageBreak/>
        <w:t>tecnologías emergentes, y 6) las herramientas tecnológ</w:t>
      </w:r>
      <w:r w:rsidR="0068109D" w:rsidRPr="00A37C79">
        <w:rPr>
          <w:rFonts w:ascii="Times New Roman" w:hAnsi="Times New Roman"/>
          <w:sz w:val="24"/>
          <w:szCs w:val="24"/>
        </w:rPr>
        <w:t>i</w:t>
      </w:r>
      <w:r w:rsidRPr="00A37C79">
        <w:rPr>
          <w:rFonts w:ascii="Times New Roman" w:hAnsi="Times New Roman"/>
          <w:sz w:val="24"/>
          <w:szCs w:val="24"/>
        </w:rPr>
        <w:t>ca</w:t>
      </w:r>
      <w:r w:rsidR="0068109D" w:rsidRPr="00A37C79">
        <w:rPr>
          <w:rFonts w:ascii="Times New Roman" w:hAnsi="Times New Roman"/>
          <w:sz w:val="24"/>
          <w:szCs w:val="24"/>
        </w:rPr>
        <w:t>s</w:t>
      </w:r>
      <w:r w:rsidRPr="00A37C79">
        <w:rPr>
          <w:rFonts w:ascii="Times New Roman" w:hAnsi="Times New Roman"/>
          <w:sz w:val="24"/>
          <w:szCs w:val="24"/>
        </w:rPr>
        <w:t xml:space="preserve"> que facilitan la elaboración de las asignatura </w:t>
      </w:r>
      <w:r w:rsidR="006C3809" w:rsidRPr="00A37C79">
        <w:rPr>
          <w:rFonts w:ascii="Times New Roman" w:hAnsi="Times New Roman"/>
          <w:sz w:val="24"/>
          <w:szCs w:val="24"/>
        </w:rPr>
        <w:t>escolásticas</w:t>
      </w:r>
      <w:r w:rsidRPr="00A37C79">
        <w:rPr>
          <w:rFonts w:ascii="Times New Roman" w:hAnsi="Times New Roman"/>
          <w:sz w:val="24"/>
          <w:szCs w:val="24"/>
        </w:rPr>
        <w:t xml:space="preserve"> m</w:t>
      </w:r>
      <w:r w:rsidR="00B6193D" w:rsidRPr="00A37C79">
        <w:rPr>
          <w:rFonts w:ascii="Times New Roman" w:hAnsi="Times New Roman"/>
          <w:sz w:val="24"/>
          <w:szCs w:val="24"/>
        </w:rPr>
        <w:t>ó</w:t>
      </w:r>
      <w:r w:rsidRPr="00A37C79">
        <w:rPr>
          <w:rFonts w:ascii="Times New Roman" w:hAnsi="Times New Roman"/>
          <w:sz w:val="24"/>
          <w:szCs w:val="24"/>
        </w:rPr>
        <w:t>viles</w:t>
      </w:r>
      <w:r w:rsidR="00B6193D" w:rsidRPr="00A37C79">
        <w:rPr>
          <w:rFonts w:ascii="Times New Roman" w:hAnsi="Times New Roman"/>
          <w:sz w:val="24"/>
          <w:szCs w:val="24"/>
        </w:rPr>
        <w:t>.</w:t>
      </w:r>
    </w:p>
    <w:p w14:paraId="7F322BE0" w14:textId="77777777" w:rsidR="00DA30B2" w:rsidRPr="00A37C79" w:rsidRDefault="00DA30B2" w:rsidP="00A205FB">
      <w:pPr>
        <w:spacing w:after="0" w:line="480" w:lineRule="auto"/>
        <w:ind w:firstLine="708"/>
        <w:rPr>
          <w:rFonts w:ascii="Times New Roman" w:hAnsi="Times New Roman"/>
          <w:sz w:val="24"/>
          <w:szCs w:val="24"/>
        </w:rPr>
      </w:pPr>
      <w:r w:rsidRPr="00A37C79">
        <w:rPr>
          <w:rFonts w:ascii="Times New Roman" w:hAnsi="Times New Roman"/>
          <w:sz w:val="24"/>
          <w:szCs w:val="24"/>
        </w:rPr>
        <w:t xml:space="preserve">El diseño instructivo moderno para la tecnología móvil en el ambiente académico, facilita la tendencia de una educación fundamentada en el estudiante (Curinga &amp; </w:t>
      </w:r>
      <w:proofErr w:type="spellStart"/>
      <w:r w:rsidRPr="00A37C79">
        <w:rPr>
          <w:rFonts w:ascii="Times New Roman" w:hAnsi="Times New Roman"/>
          <w:sz w:val="24"/>
          <w:szCs w:val="24"/>
        </w:rPr>
        <w:t>Saravanos</w:t>
      </w:r>
      <w:proofErr w:type="spellEnd"/>
      <w:r w:rsidRPr="00A37C79">
        <w:rPr>
          <w:rFonts w:ascii="Times New Roman" w:hAnsi="Times New Roman"/>
          <w:sz w:val="24"/>
          <w:szCs w:val="24"/>
        </w:rPr>
        <w:t>, 2016), enfatizando en actividades de colaboración, que propicien una participación activa de los alumnos, incluyendo la concepción de nuevos conocimientos desde la perspectiva de grupos o comunidades de aprendizaje (Glover &amp; Rodger, 2018; Naismith et al., 2006), así como un mayor empoderamiento del aprendizaje (</w:t>
      </w:r>
      <w:proofErr w:type="spellStart"/>
      <w:r w:rsidRPr="00A37C79">
        <w:rPr>
          <w:rFonts w:ascii="Times New Roman" w:hAnsi="Times New Roman"/>
          <w:sz w:val="24"/>
          <w:szCs w:val="24"/>
        </w:rPr>
        <w:t>Herring</w:t>
      </w:r>
      <w:proofErr w:type="spellEnd"/>
      <w:r w:rsidRPr="00A37C79">
        <w:rPr>
          <w:rFonts w:ascii="Times New Roman" w:hAnsi="Times New Roman"/>
          <w:sz w:val="24"/>
          <w:szCs w:val="24"/>
        </w:rPr>
        <w:t>, 2017).</w:t>
      </w:r>
    </w:p>
    <w:p w14:paraId="42CA2ABC" w14:textId="65DAE40D" w:rsidR="00DA30B2" w:rsidRPr="00A37C79" w:rsidRDefault="00DA30B2" w:rsidP="00A205FB">
      <w:pPr>
        <w:spacing w:after="0" w:line="480" w:lineRule="auto"/>
        <w:ind w:firstLine="708"/>
        <w:rPr>
          <w:rFonts w:ascii="Times New Roman" w:hAnsi="Times New Roman"/>
          <w:sz w:val="24"/>
          <w:szCs w:val="24"/>
        </w:rPr>
      </w:pPr>
      <w:r w:rsidRPr="00A37C79">
        <w:rPr>
          <w:rFonts w:ascii="Times New Roman" w:hAnsi="Times New Roman"/>
          <w:sz w:val="24"/>
          <w:szCs w:val="24"/>
        </w:rPr>
        <w:t xml:space="preserve">Se ha vislumbrado, pues un esquema didáctico para los entornos móviles fundamentados en una metodología inversa, donde los estudiantes dictan sus necesidades y desglosan los objetivos de aprendizaje que apremian su futuro (Curinga &amp; </w:t>
      </w:r>
      <w:proofErr w:type="spellStart"/>
      <w:r w:rsidRPr="00A37C79">
        <w:rPr>
          <w:rFonts w:ascii="Times New Roman" w:hAnsi="Times New Roman"/>
          <w:sz w:val="24"/>
          <w:szCs w:val="24"/>
        </w:rPr>
        <w:t>Saravanos</w:t>
      </w:r>
      <w:proofErr w:type="spellEnd"/>
      <w:r w:rsidRPr="00A37C79">
        <w:rPr>
          <w:rFonts w:ascii="Times New Roman" w:hAnsi="Times New Roman"/>
          <w:sz w:val="24"/>
          <w:szCs w:val="24"/>
        </w:rPr>
        <w:t xml:space="preserve">, 2016).  Como principio fundamental, se establece que el diseño deberá encauzarse en cuatro puntos </w:t>
      </w:r>
      <w:r w:rsidR="00E76B2E" w:rsidRPr="00A37C79">
        <w:rPr>
          <w:rFonts w:ascii="Times New Roman" w:hAnsi="Times New Roman"/>
          <w:sz w:val="24"/>
          <w:szCs w:val="24"/>
        </w:rPr>
        <w:t>cardinales</w:t>
      </w:r>
      <w:r w:rsidRPr="00A37C79">
        <w:rPr>
          <w:rFonts w:ascii="Times New Roman" w:hAnsi="Times New Roman"/>
          <w:sz w:val="24"/>
          <w:szCs w:val="24"/>
        </w:rPr>
        <w:t xml:space="preserve">, identificados como 1) desarrollar actividades interactivas mediante diversos recursos que dispone los </w:t>
      </w:r>
      <w:r w:rsidRPr="00A37C79">
        <w:rPr>
          <w:rFonts w:ascii="Times New Roman" w:hAnsi="Times New Roman"/>
          <w:b/>
          <w:i/>
          <w:sz w:val="24"/>
          <w:szCs w:val="24"/>
        </w:rPr>
        <w:t>TICs</w:t>
      </w:r>
      <w:r w:rsidRPr="00A37C79">
        <w:rPr>
          <w:rFonts w:ascii="Times New Roman" w:hAnsi="Times New Roman"/>
          <w:sz w:val="24"/>
          <w:szCs w:val="24"/>
        </w:rPr>
        <w:t xml:space="preserve"> educativos, y que se pueden incorporar en los LMS, como bie</w:t>
      </w:r>
      <w:r w:rsidR="00393545" w:rsidRPr="00A37C79">
        <w:rPr>
          <w:rFonts w:ascii="Times New Roman" w:hAnsi="Times New Roman"/>
          <w:sz w:val="24"/>
          <w:szCs w:val="24"/>
        </w:rPr>
        <w:t>n son los elementos multimedios; 2) el intercambio de ideas, información y datos ent</w:t>
      </w:r>
      <w:r w:rsidR="00E76B2E" w:rsidRPr="00A37C79">
        <w:rPr>
          <w:rFonts w:ascii="Times New Roman" w:hAnsi="Times New Roman"/>
          <w:sz w:val="24"/>
          <w:szCs w:val="24"/>
        </w:rPr>
        <w:t>re los alumnos el</w:t>
      </w:r>
      <w:r w:rsidR="00393545" w:rsidRPr="00A37C79">
        <w:rPr>
          <w:rFonts w:ascii="Times New Roman" w:hAnsi="Times New Roman"/>
          <w:sz w:val="24"/>
          <w:szCs w:val="24"/>
        </w:rPr>
        <w:t xml:space="preserve"> profesorado, sean mediante comunicaciones sincrónicas (e.g., videoconferencias) o asi</w:t>
      </w:r>
      <w:r w:rsidR="00E76B2E" w:rsidRPr="00A37C79">
        <w:rPr>
          <w:rFonts w:ascii="Times New Roman" w:hAnsi="Times New Roman"/>
          <w:sz w:val="24"/>
          <w:szCs w:val="24"/>
        </w:rPr>
        <w:t>n</w:t>
      </w:r>
      <w:r w:rsidR="00393545" w:rsidRPr="00A37C79">
        <w:rPr>
          <w:rFonts w:ascii="Times New Roman" w:hAnsi="Times New Roman"/>
          <w:sz w:val="24"/>
          <w:szCs w:val="24"/>
        </w:rPr>
        <w:t>crónicas (e.g., foros de discusió</w:t>
      </w:r>
      <w:r w:rsidR="00E76B2E" w:rsidRPr="00A37C79">
        <w:rPr>
          <w:rFonts w:ascii="Times New Roman" w:hAnsi="Times New Roman"/>
          <w:sz w:val="24"/>
          <w:szCs w:val="24"/>
        </w:rPr>
        <w:t>n</w:t>
      </w:r>
      <w:r w:rsidR="00393545" w:rsidRPr="00A37C79">
        <w:rPr>
          <w:rFonts w:ascii="Times New Roman" w:hAnsi="Times New Roman"/>
          <w:sz w:val="24"/>
          <w:szCs w:val="24"/>
        </w:rPr>
        <w:t xml:space="preserve">, debates o de argumentación); 3) la </w:t>
      </w:r>
      <w:r w:rsidR="00E76B2E" w:rsidRPr="00A37C79">
        <w:rPr>
          <w:rFonts w:ascii="Times New Roman" w:hAnsi="Times New Roman"/>
          <w:sz w:val="24"/>
          <w:szCs w:val="24"/>
        </w:rPr>
        <w:t>instauración</w:t>
      </w:r>
      <w:r w:rsidR="00393545" w:rsidRPr="00A37C79">
        <w:rPr>
          <w:rFonts w:ascii="Times New Roman" w:hAnsi="Times New Roman"/>
          <w:sz w:val="24"/>
          <w:szCs w:val="24"/>
        </w:rPr>
        <w:t xml:space="preserve"> de procesos de evaluación, en </w:t>
      </w:r>
      <w:r w:rsidR="00E76B2E" w:rsidRPr="00A37C79">
        <w:rPr>
          <w:rFonts w:ascii="Times New Roman" w:hAnsi="Times New Roman"/>
          <w:sz w:val="24"/>
          <w:szCs w:val="24"/>
        </w:rPr>
        <w:t>la forma de tareas, pruebas cor</w:t>
      </w:r>
      <w:r w:rsidR="00393545" w:rsidRPr="00A37C79">
        <w:rPr>
          <w:rFonts w:ascii="Times New Roman" w:hAnsi="Times New Roman"/>
          <w:sz w:val="24"/>
          <w:szCs w:val="24"/>
        </w:rPr>
        <w:t>tas, y otros y 4</w:t>
      </w:r>
      <w:r w:rsidR="00E76B2E" w:rsidRPr="00A37C79">
        <w:rPr>
          <w:rFonts w:ascii="Times New Roman" w:hAnsi="Times New Roman"/>
          <w:sz w:val="24"/>
          <w:szCs w:val="24"/>
        </w:rPr>
        <w:t>)</w:t>
      </w:r>
      <w:r w:rsidR="00393545" w:rsidRPr="00A37C79">
        <w:rPr>
          <w:rFonts w:ascii="Times New Roman" w:hAnsi="Times New Roman"/>
          <w:sz w:val="24"/>
          <w:szCs w:val="24"/>
        </w:rPr>
        <w:t xml:space="preserve"> actividades que propicien la retr</w:t>
      </w:r>
      <w:r w:rsidR="00E76B2E" w:rsidRPr="00A37C79">
        <w:rPr>
          <w:rFonts w:ascii="Times New Roman" w:hAnsi="Times New Roman"/>
          <w:sz w:val="24"/>
          <w:szCs w:val="24"/>
        </w:rPr>
        <w:t>o</w:t>
      </w:r>
      <w:r w:rsidR="00BA14FB">
        <w:rPr>
          <w:rFonts w:ascii="Times New Roman" w:hAnsi="Times New Roman"/>
          <w:sz w:val="24"/>
          <w:szCs w:val="24"/>
        </w:rPr>
        <w:t>alimentación</w:t>
      </w:r>
      <w:r w:rsidR="00393545" w:rsidRPr="00A37C79">
        <w:rPr>
          <w:rFonts w:ascii="Times New Roman" w:hAnsi="Times New Roman"/>
          <w:sz w:val="24"/>
          <w:szCs w:val="24"/>
        </w:rPr>
        <w:t xml:space="preserve"> a lo largo de las unidades instructivas que constituyen la </w:t>
      </w:r>
      <w:r w:rsidR="00E76B2E" w:rsidRPr="00A37C79">
        <w:rPr>
          <w:rFonts w:ascii="Times New Roman" w:hAnsi="Times New Roman"/>
          <w:sz w:val="24"/>
          <w:szCs w:val="24"/>
        </w:rPr>
        <w:t>asignatura</w:t>
      </w:r>
      <w:r w:rsidR="00393545" w:rsidRPr="00A37C79">
        <w:rPr>
          <w:rFonts w:ascii="Times New Roman" w:hAnsi="Times New Roman"/>
          <w:sz w:val="24"/>
          <w:szCs w:val="24"/>
        </w:rPr>
        <w:t xml:space="preserve"> en l</w:t>
      </w:r>
      <w:r w:rsidR="00E76B2E" w:rsidRPr="00A37C79">
        <w:rPr>
          <w:rFonts w:ascii="Times New Roman" w:hAnsi="Times New Roman"/>
          <w:sz w:val="24"/>
          <w:szCs w:val="24"/>
        </w:rPr>
        <w:t>í</w:t>
      </w:r>
      <w:r w:rsidR="00393545" w:rsidRPr="00A37C79">
        <w:rPr>
          <w:rFonts w:ascii="Times New Roman" w:hAnsi="Times New Roman"/>
          <w:sz w:val="24"/>
          <w:szCs w:val="24"/>
        </w:rPr>
        <w:t xml:space="preserve">nea, que en este caso, se trata de un curso académico móvil (Curinga &amp; </w:t>
      </w:r>
      <w:proofErr w:type="spellStart"/>
      <w:r w:rsidR="00393545" w:rsidRPr="00A37C79">
        <w:rPr>
          <w:rFonts w:ascii="Times New Roman" w:hAnsi="Times New Roman"/>
          <w:sz w:val="24"/>
          <w:szCs w:val="24"/>
        </w:rPr>
        <w:t>Saravanos</w:t>
      </w:r>
      <w:proofErr w:type="spellEnd"/>
      <w:r w:rsidR="00393545" w:rsidRPr="00A37C79">
        <w:rPr>
          <w:rFonts w:ascii="Times New Roman" w:hAnsi="Times New Roman"/>
          <w:sz w:val="24"/>
          <w:szCs w:val="24"/>
        </w:rPr>
        <w:t>, 2016)</w:t>
      </w:r>
      <w:r w:rsidR="00E76B2E" w:rsidRPr="00A37C79">
        <w:rPr>
          <w:rFonts w:ascii="Times New Roman" w:hAnsi="Times New Roman"/>
          <w:sz w:val="24"/>
          <w:szCs w:val="24"/>
        </w:rPr>
        <w:t>.</w:t>
      </w:r>
    </w:p>
    <w:p w14:paraId="60D63999" w14:textId="77777777" w:rsidR="00A92D56" w:rsidRPr="00A37C79" w:rsidRDefault="00A92D56" w:rsidP="00A205FB">
      <w:pPr>
        <w:spacing w:after="0" w:line="480" w:lineRule="auto"/>
        <w:ind w:firstLine="708"/>
        <w:rPr>
          <w:rFonts w:ascii="Times New Roman" w:hAnsi="Times New Roman"/>
          <w:sz w:val="24"/>
          <w:szCs w:val="24"/>
        </w:rPr>
      </w:pPr>
      <w:r w:rsidRPr="00A37C79">
        <w:rPr>
          <w:rFonts w:ascii="Times New Roman" w:hAnsi="Times New Roman"/>
          <w:sz w:val="24"/>
          <w:szCs w:val="24"/>
        </w:rPr>
        <w:t xml:space="preserve">El florecimiento de esquemas educativos para diseminar la enseñanza vía tecnología móvil puede concentrarse dentro del desarrollo de plataformas digitales adaptativas que corran en el web, o el diseño especializado para aplicaciones dedicadas exclusivamente para el </w:t>
      </w:r>
      <w:r w:rsidRPr="00A37C79">
        <w:rPr>
          <w:rFonts w:ascii="Times New Roman" w:hAnsi="Times New Roman"/>
          <w:sz w:val="24"/>
          <w:szCs w:val="24"/>
        </w:rPr>
        <w:lastRenderedPageBreak/>
        <w:t>aprendizaje móvil</w:t>
      </w:r>
      <w:r w:rsidR="00A22C68" w:rsidRPr="00A37C79">
        <w:rPr>
          <w:rFonts w:ascii="Times New Roman" w:hAnsi="Times New Roman"/>
          <w:sz w:val="24"/>
          <w:szCs w:val="24"/>
        </w:rPr>
        <w:t xml:space="preserve">.  Tal situación es muy común para las aplicaciones educativas </w:t>
      </w:r>
      <w:r w:rsidR="0007008B" w:rsidRPr="00A37C79">
        <w:rPr>
          <w:rFonts w:ascii="Times New Roman" w:hAnsi="Times New Roman"/>
          <w:sz w:val="24"/>
          <w:szCs w:val="24"/>
        </w:rPr>
        <w:t xml:space="preserve">en la forma de </w:t>
      </w:r>
      <w:r w:rsidR="00A22C68" w:rsidRPr="00A37C79">
        <w:rPr>
          <w:rFonts w:ascii="Times New Roman" w:hAnsi="Times New Roman"/>
          <w:b/>
          <w:i/>
          <w:sz w:val="24"/>
          <w:szCs w:val="24"/>
        </w:rPr>
        <w:t>RA</w:t>
      </w:r>
      <w:r w:rsidRPr="00A37C79">
        <w:rPr>
          <w:rFonts w:ascii="Times New Roman" w:hAnsi="Times New Roman"/>
          <w:sz w:val="24"/>
          <w:szCs w:val="24"/>
        </w:rPr>
        <w:t xml:space="preserve"> </w:t>
      </w:r>
      <w:r w:rsidR="000107A9" w:rsidRPr="00A37C79">
        <w:rPr>
          <w:rFonts w:ascii="Times New Roman" w:hAnsi="Times New Roman"/>
          <w:sz w:val="24"/>
          <w:szCs w:val="24"/>
        </w:rPr>
        <w:t>(</w:t>
      </w:r>
      <w:proofErr w:type="spellStart"/>
      <w:r w:rsidR="00755C10" w:rsidRPr="00A37C79">
        <w:rPr>
          <w:rFonts w:ascii="Times New Roman" w:hAnsi="Times New Roman"/>
          <w:sz w:val="24"/>
          <w:szCs w:val="24"/>
        </w:rPr>
        <w:t>Köse</w:t>
      </w:r>
      <w:proofErr w:type="spellEnd"/>
      <w:r w:rsidR="00755C10" w:rsidRPr="00A37C79">
        <w:rPr>
          <w:rFonts w:ascii="Times New Roman" w:hAnsi="Times New Roman"/>
          <w:sz w:val="24"/>
          <w:szCs w:val="24"/>
        </w:rPr>
        <w:t>,</w:t>
      </w:r>
      <w:r w:rsidR="00181C0C" w:rsidRPr="00A37C79">
        <w:rPr>
          <w:rFonts w:ascii="Times New Roman" w:hAnsi="Times New Roman"/>
          <w:sz w:val="24"/>
          <w:szCs w:val="24"/>
        </w:rPr>
        <w:t xml:space="preserve"> </w:t>
      </w:r>
      <w:r w:rsidR="00755C10" w:rsidRPr="00A37C79">
        <w:rPr>
          <w:rFonts w:ascii="Times New Roman" w:hAnsi="Times New Roman"/>
          <w:sz w:val="24"/>
          <w:szCs w:val="24"/>
        </w:rPr>
        <w:t>2017)</w:t>
      </w:r>
      <w:r w:rsidR="000107A9" w:rsidRPr="00A37C79">
        <w:rPr>
          <w:rFonts w:ascii="Times New Roman" w:hAnsi="Times New Roman"/>
          <w:sz w:val="24"/>
          <w:szCs w:val="24"/>
        </w:rPr>
        <w:t>.</w:t>
      </w:r>
    </w:p>
    <w:p w14:paraId="156C917B" w14:textId="77777777" w:rsidR="00B718B7" w:rsidRPr="00A37C79" w:rsidRDefault="00883440" w:rsidP="00A205FB">
      <w:pPr>
        <w:spacing w:after="0" w:line="480" w:lineRule="auto"/>
        <w:ind w:firstLine="708"/>
        <w:rPr>
          <w:rFonts w:ascii="Times New Roman" w:hAnsi="Times New Roman"/>
          <w:sz w:val="24"/>
          <w:szCs w:val="24"/>
        </w:rPr>
      </w:pPr>
      <w:r w:rsidRPr="00A37C79">
        <w:rPr>
          <w:rFonts w:ascii="Times New Roman" w:hAnsi="Times New Roman"/>
          <w:sz w:val="24"/>
          <w:szCs w:val="24"/>
        </w:rPr>
        <w:t xml:space="preserve">Al igual que cualquier otra encomienda </w:t>
      </w:r>
      <w:r w:rsidR="00763144" w:rsidRPr="00A37C79">
        <w:rPr>
          <w:rFonts w:ascii="Times New Roman" w:hAnsi="Times New Roman"/>
          <w:sz w:val="24"/>
          <w:szCs w:val="24"/>
        </w:rPr>
        <w:t>dirigida</w:t>
      </w:r>
      <w:r w:rsidRPr="00A37C79">
        <w:rPr>
          <w:rFonts w:ascii="Times New Roman" w:hAnsi="Times New Roman"/>
          <w:sz w:val="24"/>
          <w:szCs w:val="24"/>
        </w:rPr>
        <w:t xml:space="preserve"> </w:t>
      </w:r>
      <w:r w:rsidR="00763144" w:rsidRPr="00A37C79">
        <w:rPr>
          <w:rFonts w:ascii="Times New Roman" w:hAnsi="Times New Roman"/>
          <w:sz w:val="24"/>
          <w:szCs w:val="24"/>
        </w:rPr>
        <w:t>a</w:t>
      </w:r>
      <w:r w:rsidRPr="00A37C79">
        <w:rPr>
          <w:rFonts w:ascii="Times New Roman" w:hAnsi="Times New Roman"/>
          <w:sz w:val="24"/>
          <w:szCs w:val="24"/>
        </w:rPr>
        <w:t xml:space="preserve">l desarrollo de diseños instructivos, </w:t>
      </w:r>
      <w:r w:rsidR="00763144" w:rsidRPr="00A37C79">
        <w:rPr>
          <w:rFonts w:ascii="Times New Roman" w:hAnsi="Times New Roman"/>
          <w:sz w:val="24"/>
          <w:szCs w:val="24"/>
        </w:rPr>
        <w:t xml:space="preserve">sea presencial o en línea, </w:t>
      </w:r>
      <w:r w:rsidRPr="00A37C79">
        <w:rPr>
          <w:rFonts w:ascii="Times New Roman" w:hAnsi="Times New Roman"/>
          <w:sz w:val="24"/>
          <w:szCs w:val="24"/>
        </w:rPr>
        <w:t xml:space="preserve">el modelo </w:t>
      </w:r>
      <w:r w:rsidRPr="00A37C79">
        <w:rPr>
          <w:rFonts w:ascii="Times New Roman" w:hAnsi="Times New Roman"/>
          <w:b/>
          <w:i/>
          <w:sz w:val="24"/>
          <w:szCs w:val="24"/>
        </w:rPr>
        <w:t>ADDIE</w:t>
      </w:r>
      <w:r w:rsidRPr="00A37C79">
        <w:rPr>
          <w:rFonts w:ascii="Times New Roman" w:hAnsi="Times New Roman"/>
          <w:sz w:val="24"/>
          <w:szCs w:val="24"/>
        </w:rPr>
        <w:t xml:space="preserve"> (Análisis, Diseño, Desarrollo, Implementación, Evaluación) representa la metodología </w:t>
      </w:r>
      <w:r w:rsidR="00B74D39" w:rsidRPr="00A37C79">
        <w:rPr>
          <w:rFonts w:ascii="Times New Roman" w:hAnsi="Times New Roman"/>
          <w:sz w:val="24"/>
          <w:szCs w:val="24"/>
        </w:rPr>
        <w:t xml:space="preserve">sistemática </w:t>
      </w:r>
      <w:r w:rsidRPr="00A37C79">
        <w:rPr>
          <w:rFonts w:ascii="Times New Roman" w:hAnsi="Times New Roman"/>
          <w:sz w:val="24"/>
          <w:szCs w:val="24"/>
        </w:rPr>
        <w:t>clásica para elaborar este esquema educativo</w:t>
      </w:r>
      <w:r w:rsidR="00975203" w:rsidRPr="00A37C79">
        <w:rPr>
          <w:rFonts w:ascii="Times New Roman" w:hAnsi="Times New Roman"/>
          <w:sz w:val="24"/>
          <w:szCs w:val="24"/>
        </w:rPr>
        <w:t xml:space="preserve"> </w:t>
      </w:r>
      <w:r w:rsidR="006E4C31" w:rsidRPr="00A37C79">
        <w:rPr>
          <w:rFonts w:ascii="Times New Roman" w:hAnsi="Times New Roman"/>
          <w:sz w:val="24"/>
          <w:szCs w:val="24"/>
        </w:rPr>
        <w:t>(Quinn, 2011, p</w:t>
      </w:r>
      <w:r w:rsidRPr="00A37C79">
        <w:rPr>
          <w:rFonts w:ascii="Times New Roman" w:hAnsi="Times New Roman"/>
          <w:sz w:val="24"/>
          <w:szCs w:val="24"/>
        </w:rPr>
        <w:t>p</w:t>
      </w:r>
      <w:r w:rsidR="006E4C31" w:rsidRPr="00A37C79">
        <w:rPr>
          <w:rFonts w:ascii="Times New Roman" w:hAnsi="Times New Roman"/>
          <w:sz w:val="24"/>
          <w:szCs w:val="24"/>
        </w:rPr>
        <w:t xml:space="preserve">. </w:t>
      </w:r>
      <w:r w:rsidRPr="00A37C79">
        <w:rPr>
          <w:rFonts w:ascii="Times New Roman" w:hAnsi="Times New Roman"/>
          <w:sz w:val="24"/>
          <w:szCs w:val="24"/>
        </w:rPr>
        <w:t>134, 207-209</w:t>
      </w:r>
      <w:r w:rsidR="006E4C31" w:rsidRPr="00A37C79">
        <w:rPr>
          <w:rFonts w:ascii="Times New Roman" w:hAnsi="Times New Roman"/>
          <w:sz w:val="24"/>
          <w:szCs w:val="24"/>
        </w:rPr>
        <w:t>)</w:t>
      </w:r>
      <w:r w:rsidRPr="00A37C79">
        <w:rPr>
          <w:rFonts w:ascii="Times New Roman" w:hAnsi="Times New Roman"/>
          <w:sz w:val="24"/>
          <w:szCs w:val="24"/>
        </w:rPr>
        <w:t>.</w:t>
      </w:r>
      <w:r w:rsidR="00172D8C" w:rsidRPr="00A37C79">
        <w:rPr>
          <w:rFonts w:ascii="Times New Roman" w:hAnsi="Times New Roman"/>
          <w:sz w:val="24"/>
          <w:szCs w:val="24"/>
        </w:rPr>
        <w:t xml:space="preserve">  Por el otro lado, </w:t>
      </w:r>
      <w:proofErr w:type="spellStart"/>
      <w:r w:rsidR="00172D8C" w:rsidRPr="00A37C79">
        <w:rPr>
          <w:rFonts w:ascii="Times New Roman" w:hAnsi="Times New Roman"/>
          <w:sz w:val="24"/>
          <w:szCs w:val="24"/>
        </w:rPr>
        <w:t>Woodill</w:t>
      </w:r>
      <w:proofErr w:type="spellEnd"/>
      <w:r w:rsidR="00172D8C" w:rsidRPr="00A37C79">
        <w:rPr>
          <w:rFonts w:ascii="Times New Roman" w:hAnsi="Times New Roman"/>
          <w:sz w:val="24"/>
          <w:szCs w:val="24"/>
        </w:rPr>
        <w:t xml:space="preserve"> (</w:t>
      </w:r>
      <w:r w:rsidR="00975203" w:rsidRPr="00A37C79">
        <w:rPr>
          <w:rFonts w:ascii="Times New Roman" w:hAnsi="Times New Roman"/>
          <w:sz w:val="24"/>
          <w:szCs w:val="24"/>
        </w:rPr>
        <w:t xml:space="preserve">2015) </w:t>
      </w:r>
      <w:r w:rsidR="00752510" w:rsidRPr="00A37C79">
        <w:rPr>
          <w:rFonts w:ascii="Times New Roman" w:hAnsi="Times New Roman"/>
          <w:sz w:val="24"/>
          <w:szCs w:val="24"/>
        </w:rPr>
        <w:t xml:space="preserve">afirma </w:t>
      </w:r>
      <w:r w:rsidR="00975203" w:rsidRPr="00A37C79">
        <w:rPr>
          <w:rFonts w:ascii="Times New Roman" w:hAnsi="Times New Roman"/>
          <w:sz w:val="24"/>
          <w:szCs w:val="24"/>
        </w:rPr>
        <w:t xml:space="preserve">que tal pauta no considera las necesidades particulares que apremia el andamiaje </w:t>
      </w:r>
      <w:r w:rsidR="00727D35" w:rsidRPr="00A37C79">
        <w:rPr>
          <w:rFonts w:ascii="Times New Roman" w:hAnsi="Times New Roman"/>
          <w:sz w:val="24"/>
          <w:szCs w:val="24"/>
        </w:rPr>
        <w:t>ubicuo</w:t>
      </w:r>
      <w:r w:rsidR="00752510" w:rsidRPr="00A37C79">
        <w:rPr>
          <w:rFonts w:ascii="Times New Roman" w:hAnsi="Times New Roman"/>
          <w:sz w:val="24"/>
          <w:szCs w:val="24"/>
        </w:rPr>
        <w:t>, en su finalidad de</w:t>
      </w:r>
      <w:r w:rsidR="00975203" w:rsidRPr="00A37C79">
        <w:rPr>
          <w:rFonts w:ascii="Times New Roman" w:hAnsi="Times New Roman"/>
          <w:sz w:val="24"/>
          <w:szCs w:val="24"/>
        </w:rPr>
        <w:t xml:space="preserve"> irradiar cursos virtuales por medio de aparatos móviles.</w:t>
      </w:r>
    </w:p>
    <w:p w14:paraId="0115C892" w14:textId="77777777" w:rsidR="006E4C31" w:rsidRPr="00A37C79" w:rsidRDefault="00B718B7" w:rsidP="00A205FB">
      <w:pPr>
        <w:spacing w:after="0" w:line="480" w:lineRule="auto"/>
        <w:ind w:firstLine="708"/>
        <w:rPr>
          <w:rFonts w:ascii="Times New Roman" w:hAnsi="Times New Roman"/>
          <w:sz w:val="24"/>
          <w:szCs w:val="24"/>
        </w:rPr>
      </w:pPr>
      <w:r w:rsidRPr="00A37C79">
        <w:rPr>
          <w:rFonts w:ascii="Times New Roman" w:hAnsi="Times New Roman"/>
          <w:sz w:val="24"/>
          <w:szCs w:val="24"/>
        </w:rPr>
        <w:t xml:space="preserve">Algunos </w:t>
      </w:r>
      <w:r w:rsidR="00153B1C" w:rsidRPr="00A37C79">
        <w:rPr>
          <w:rFonts w:ascii="Times New Roman" w:hAnsi="Times New Roman"/>
          <w:sz w:val="24"/>
          <w:szCs w:val="24"/>
        </w:rPr>
        <w:t>constituyentes</w:t>
      </w:r>
      <w:r w:rsidRPr="00A37C79">
        <w:rPr>
          <w:rFonts w:ascii="Times New Roman" w:hAnsi="Times New Roman"/>
          <w:sz w:val="24"/>
          <w:szCs w:val="24"/>
        </w:rPr>
        <w:t xml:space="preserve"> genéricos para el diseño didáctico del aprendizaje móvil son, a saber: 1) los medios utilizados, 2) </w:t>
      </w:r>
      <w:r w:rsidR="000400C0" w:rsidRPr="00A37C79">
        <w:rPr>
          <w:rFonts w:ascii="Times New Roman" w:hAnsi="Times New Roman"/>
          <w:sz w:val="24"/>
          <w:szCs w:val="24"/>
        </w:rPr>
        <w:t xml:space="preserve">el contenido, 3) la interfaz, 4) el escenario educativo en que se implementará el diseño, y otros </w:t>
      </w:r>
      <w:r w:rsidRPr="00A37C79">
        <w:rPr>
          <w:rFonts w:ascii="Times New Roman" w:hAnsi="Times New Roman"/>
          <w:sz w:val="24"/>
          <w:szCs w:val="24"/>
        </w:rPr>
        <w:t xml:space="preserve">(Quinn, 2011, </w:t>
      </w:r>
      <w:r w:rsidR="000400C0" w:rsidRPr="00A37C79">
        <w:rPr>
          <w:rFonts w:ascii="Times New Roman" w:hAnsi="Times New Roman"/>
          <w:sz w:val="24"/>
          <w:szCs w:val="24"/>
        </w:rPr>
        <w:t>p</w:t>
      </w:r>
      <w:r w:rsidRPr="00A37C79">
        <w:rPr>
          <w:rFonts w:ascii="Times New Roman" w:hAnsi="Times New Roman"/>
          <w:sz w:val="24"/>
          <w:szCs w:val="24"/>
        </w:rPr>
        <w:t>p. 137</w:t>
      </w:r>
      <w:r w:rsidR="000400C0" w:rsidRPr="00A37C79">
        <w:rPr>
          <w:rFonts w:ascii="Times New Roman" w:hAnsi="Times New Roman"/>
          <w:sz w:val="24"/>
          <w:szCs w:val="24"/>
        </w:rPr>
        <w:t>, 139-140, 149-150</w:t>
      </w:r>
      <w:r w:rsidRPr="00A37C79">
        <w:rPr>
          <w:rFonts w:ascii="Times New Roman" w:hAnsi="Times New Roman"/>
          <w:sz w:val="24"/>
          <w:szCs w:val="24"/>
        </w:rPr>
        <w:t>).</w:t>
      </w:r>
    </w:p>
    <w:p w14:paraId="3BBC34F3" w14:textId="77777777" w:rsidR="003C0533" w:rsidRPr="00A37C79" w:rsidRDefault="003C0533" w:rsidP="00A205FB">
      <w:pPr>
        <w:spacing w:after="0" w:line="480" w:lineRule="auto"/>
        <w:ind w:firstLine="708"/>
        <w:rPr>
          <w:rFonts w:ascii="Times New Roman" w:hAnsi="Times New Roman"/>
          <w:sz w:val="24"/>
          <w:szCs w:val="24"/>
        </w:rPr>
      </w:pPr>
      <w:r w:rsidRPr="00A37C79">
        <w:rPr>
          <w:rFonts w:ascii="Times New Roman" w:hAnsi="Times New Roman"/>
          <w:sz w:val="24"/>
          <w:szCs w:val="24"/>
        </w:rPr>
        <w:t>Como regla general, un método eficaz para trabajar el diseño móvil, des</w:t>
      </w:r>
      <w:r w:rsidR="00754A61" w:rsidRPr="00A37C79">
        <w:rPr>
          <w:rFonts w:ascii="Times New Roman" w:hAnsi="Times New Roman"/>
          <w:sz w:val="24"/>
          <w:szCs w:val="24"/>
        </w:rPr>
        <w:t>de la perspectiva</w:t>
      </w:r>
      <w:r w:rsidRPr="00A37C79">
        <w:rPr>
          <w:rFonts w:ascii="Times New Roman" w:hAnsi="Times New Roman"/>
          <w:sz w:val="24"/>
          <w:szCs w:val="24"/>
        </w:rPr>
        <w:t xml:space="preserve"> didáctic</w:t>
      </w:r>
      <w:r w:rsidR="00754A61" w:rsidRPr="00A37C79">
        <w:rPr>
          <w:rFonts w:ascii="Times New Roman" w:hAnsi="Times New Roman"/>
          <w:sz w:val="24"/>
          <w:szCs w:val="24"/>
        </w:rPr>
        <w:t>a</w:t>
      </w:r>
      <w:r w:rsidRPr="00A37C79">
        <w:rPr>
          <w:rFonts w:ascii="Times New Roman" w:hAnsi="Times New Roman"/>
          <w:sz w:val="24"/>
          <w:szCs w:val="24"/>
        </w:rPr>
        <w:t xml:space="preserve">, </w:t>
      </w:r>
      <w:r w:rsidR="00754A61" w:rsidRPr="00A37C79">
        <w:rPr>
          <w:rFonts w:ascii="Times New Roman" w:hAnsi="Times New Roman"/>
          <w:sz w:val="24"/>
          <w:szCs w:val="24"/>
        </w:rPr>
        <w:t>consiste en</w:t>
      </w:r>
      <w:r w:rsidRPr="00A37C79">
        <w:rPr>
          <w:rFonts w:ascii="Times New Roman" w:hAnsi="Times New Roman"/>
          <w:sz w:val="24"/>
          <w:szCs w:val="24"/>
        </w:rPr>
        <w:t xml:space="preserve"> alinear los objetivos de apre</w:t>
      </w:r>
      <w:r w:rsidR="00754A61" w:rsidRPr="00A37C79">
        <w:rPr>
          <w:rFonts w:ascii="Times New Roman" w:hAnsi="Times New Roman"/>
          <w:sz w:val="24"/>
          <w:szCs w:val="24"/>
        </w:rPr>
        <w:t xml:space="preserve">ndizaje con el correspondiente diseño </w:t>
      </w:r>
      <w:r w:rsidR="00BD586B" w:rsidRPr="00A37C79">
        <w:rPr>
          <w:rFonts w:ascii="Times New Roman" w:hAnsi="Times New Roman"/>
          <w:sz w:val="24"/>
          <w:szCs w:val="24"/>
        </w:rPr>
        <w:t>que ayudaría a lograr</w:t>
      </w:r>
      <w:r w:rsidR="00754A61" w:rsidRPr="00A37C79">
        <w:rPr>
          <w:rFonts w:ascii="Times New Roman" w:hAnsi="Times New Roman"/>
          <w:sz w:val="24"/>
          <w:szCs w:val="24"/>
        </w:rPr>
        <w:t xml:space="preserve"> tal expectativa, incluyendo las actividades educativas que </w:t>
      </w:r>
      <w:r w:rsidR="00BD586B" w:rsidRPr="00A37C79">
        <w:rPr>
          <w:rFonts w:ascii="Times New Roman" w:hAnsi="Times New Roman"/>
          <w:sz w:val="24"/>
          <w:szCs w:val="24"/>
        </w:rPr>
        <w:t xml:space="preserve">se </w:t>
      </w:r>
      <w:r w:rsidR="00754A61" w:rsidRPr="00A37C79">
        <w:rPr>
          <w:rFonts w:ascii="Times New Roman" w:hAnsi="Times New Roman"/>
          <w:sz w:val="24"/>
          <w:szCs w:val="24"/>
        </w:rPr>
        <w:t>trabajen en tal diseño (</w:t>
      </w:r>
      <w:proofErr w:type="spellStart"/>
      <w:r w:rsidR="00754A61" w:rsidRPr="00A37C79">
        <w:rPr>
          <w:rFonts w:ascii="Times New Roman" w:hAnsi="Times New Roman"/>
          <w:sz w:val="24"/>
          <w:szCs w:val="24"/>
        </w:rPr>
        <w:t>Woodill</w:t>
      </w:r>
      <w:proofErr w:type="spellEnd"/>
      <w:r w:rsidR="00754A61" w:rsidRPr="00A37C79">
        <w:rPr>
          <w:rFonts w:ascii="Times New Roman" w:hAnsi="Times New Roman"/>
          <w:sz w:val="24"/>
          <w:szCs w:val="24"/>
        </w:rPr>
        <w:t>, 2015).  Por ejemplo, si el objetivo de ejecución pretende que los alumnos puedan trabajar en grupos, donde se espera que se aporten ideas y desarrollen conocimientos noveles y entendimiento auténtico de la información académica, entonces el diseño debe de disponer de estrategias para c</w:t>
      </w:r>
      <w:r w:rsidR="006937C9" w:rsidRPr="00A37C79">
        <w:rPr>
          <w:rFonts w:ascii="Times New Roman" w:hAnsi="Times New Roman"/>
          <w:sz w:val="24"/>
          <w:szCs w:val="24"/>
        </w:rPr>
        <w:t>re</w:t>
      </w:r>
      <w:r w:rsidR="00754A61" w:rsidRPr="00A37C79">
        <w:rPr>
          <w:rFonts w:ascii="Times New Roman" w:hAnsi="Times New Roman"/>
          <w:sz w:val="24"/>
          <w:szCs w:val="24"/>
        </w:rPr>
        <w:t>ar comunidades de aprendizaje y equipos de colaboración</w:t>
      </w:r>
      <w:r w:rsidR="008A4C23" w:rsidRPr="00A37C79">
        <w:rPr>
          <w:rFonts w:ascii="Times New Roman" w:hAnsi="Times New Roman"/>
          <w:sz w:val="24"/>
          <w:szCs w:val="24"/>
        </w:rPr>
        <w:t xml:space="preserve">.  Esto redunda </w:t>
      </w:r>
      <w:r w:rsidR="006937C9" w:rsidRPr="00A37C79">
        <w:rPr>
          <w:rFonts w:ascii="Times New Roman" w:hAnsi="Times New Roman"/>
          <w:sz w:val="24"/>
          <w:szCs w:val="24"/>
        </w:rPr>
        <w:t>en la identificación de patrones que puedan propiciar el aprendizaje</w:t>
      </w:r>
      <w:r w:rsidR="00754A61" w:rsidRPr="00A37C79">
        <w:rPr>
          <w:rFonts w:ascii="Times New Roman" w:hAnsi="Times New Roman"/>
          <w:sz w:val="24"/>
          <w:szCs w:val="24"/>
        </w:rPr>
        <w:t xml:space="preserve"> </w:t>
      </w:r>
      <w:r w:rsidR="006937C9" w:rsidRPr="00A37C79">
        <w:rPr>
          <w:rFonts w:ascii="Times New Roman" w:hAnsi="Times New Roman"/>
          <w:sz w:val="24"/>
          <w:szCs w:val="24"/>
        </w:rPr>
        <w:t>mediante la</w:t>
      </w:r>
      <w:r w:rsidR="00074264" w:rsidRPr="00A37C79">
        <w:rPr>
          <w:rFonts w:ascii="Times New Roman" w:hAnsi="Times New Roman"/>
          <w:sz w:val="24"/>
          <w:szCs w:val="24"/>
        </w:rPr>
        <w:t>s</w:t>
      </w:r>
      <w:r w:rsidR="006937C9" w:rsidRPr="00A37C79">
        <w:rPr>
          <w:rFonts w:ascii="Times New Roman" w:hAnsi="Times New Roman"/>
          <w:sz w:val="24"/>
          <w:szCs w:val="24"/>
        </w:rPr>
        <w:t xml:space="preserve"> asignaturas móviles, como bien podría ser el las de narraciones de voz grabadas digitalmente </w:t>
      </w:r>
      <w:r w:rsidR="00754A61" w:rsidRPr="00A37C79">
        <w:rPr>
          <w:rFonts w:ascii="Times New Roman" w:hAnsi="Times New Roman"/>
          <w:sz w:val="24"/>
          <w:szCs w:val="24"/>
        </w:rPr>
        <w:t>(</w:t>
      </w:r>
      <w:proofErr w:type="spellStart"/>
      <w:r w:rsidR="00754A61" w:rsidRPr="00A37C79">
        <w:rPr>
          <w:rFonts w:ascii="Times New Roman" w:hAnsi="Times New Roman"/>
          <w:sz w:val="24"/>
          <w:szCs w:val="24"/>
        </w:rPr>
        <w:t>Woodill</w:t>
      </w:r>
      <w:proofErr w:type="spellEnd"/>
      <w:r w:rsidR="00754A61" w:rsidRPr="00A37C79">
        <w:rPr>
          <w:rFonts w:ascii="Times New Roman" w:hAnsi="Times New Roman"/>
          <w:sz w:val="24"/>
          <w:szCs w:val="24"/>
        </w:rPr>
        <w:t>, 2015).</w:t>
      </w:r>
    </w:p>
    <w:p w14:paraId="3E4812B0" w14:textId="77777777" w:rsidR="00074264" w:rsidRPr="00A37C79" w:rsidRDefault="00712D4D" w:rsidP="00A205FB">
      <w:pPr>
        <w:spacing w:after="0" w:line="480" w:lineRule="auto"/>
        <w:ind w:firstLine="708"/>
        <w:rPr>
          <w:rFonts w:ascii="Times New Roman" w:hAnsi="Times New Roman"/>
          <w:sz w:val="24"/>
          <w:szCs w:val="24"/>
        </w:rPr>
      </w:pPr>
      <w:r w:rsidRPr="00A37C79">
        <w:rPr>
          <w:rFonts w:ascii="Times New Roman" w:hAnsi="Times New Roman"/>
          <w:sz w:val="24"/>
          <w:szCs w:val="24"/>
        </w:rPr>
        <w:t>Dado el entorno para el m-aprendizaje (</w:t>
      </w:r>
      <w:r w:rsidRPr="00A37C79">
        <w:rPr>
          <w:rFonts w:ascii="Times New Roman" w:hAnsi="Times New Roman"/>
          <w:b/>
          <w:i/>
          <w:sz w:val="24"/>
          <w:szCs w:val="24"/>
        </w:rPr>
        <w:t>TICs</w:t>
      </w:r>
      <w:r w:rsidRPr="00A37C79">
        <w:rPr>
          <w:rFonts w:ascii="Times New Roman" w:hAnsi="Times New Roman"/>
          <w:sz w:val="24"/>
          <w:szCs w:val="24"/>
        </w:rPr>
        <w:t>, participantes y metodologías didácticas), u</w:t>
      </w:r>
      <w:r w:rsidR="00074264" w:rsidRPr="00A37C79">
        <w:rPr>
          <w:rFonts w:ascii="Times New Roman" w:hAnsi="Times New Roman"/>
          <w:sz w:val="24"/>
          <w:szCs w:val="24"/>
        </w:rPr>
        <w:t>n aspecto crucial que se debe considerar al desarrollar el diseño de una estructura de m-</w:t>
      </w:r>
      <w:r w:rsidR="00074264" w:rsidRPr="00A37C79">
        <w:rPr>
          <w:rFonts w:ascii="Times New Roman" w:hAnsi="Times New Roman"/>
          <w:sz w:val="24"/>
          <w:szCs w:val="24"/>
        </w:rPr>
        <w:lastRenderedPageBreak/>
        <w:t>aprendizaje, es la interacción o conversaciones virtuales, la innovación y la cultura interna palpable en la asignatura</w:t>
      </w:r>
      <w:r w:rsidR="00AA269B" w:rsidRPr="00A37C79">
        <w:rPr>
          <w:rFonts w:ascii="Times New Roman" w:hAnsi="Times New Roman"/>
          <w:sz w:val="24"/>
          <w:szCs w:val="24"/>
        </w:rPr>
        <w:t xml:space="preserve"> virtual de índole móvil (</w:t>
      </w:r>
      <w:proofErr w:type="spellStart"/>
      <w:r w:rsidR="00AA269B" w:rsidRPr="00A37C79">
        <w:rPr>
          <w:rFonts w:ascii="Times New Roman" w:hAnsi="Times New Roman"/>
          <w:sz w:val="24"/>
          <w:szCs w:val="24"/>
        </w:rPr>
        <w:t>Mohamad</w:t>
      </w:r>
      <w:proofErr w:type="spellEnd"/>
      <w:r w:rsidR="00AA269B" w:rsidRPr="00A37C79">
        <w:rPr>
          <w:rFonts w:ascii="Times New Roman" w:hAnsi="Times New Roman"/>
          <w:sz w:val="24"/>
          <w:szCs w:val="24"/>
        </w:rPr>
        <w:t xml:space="preserve"> &amp; </w:t>
      </w:r>
      <w:proofErr w:type="spellStart"/>
      <w:r w:rsidR="00AA269B" w:rsidRPr="00A37C79">
        <w:rPr>
          <w:rFonts w:ascii="Times New Roman" w:hAnsi="Times New Roman"/>
          <w:sz w:val="24"/>
          <w:szCs w:val="24"/>
        </w:rPr>
        <w:t>AlAmeen</w:t>
      </w:r>
      <w:proofErr w:type="spellEnd"/>
      <w:r w:rsidR="00AA269B" w:rsidRPr="00A37C79">
        <w:rPr>
          <w:rFonts w:ascii="Times New Roman" w:hAnsi="Times New Roman"/>
          <w:sz w:val="24"/>
          <w:szCs w:val="24"/>
        </w:rPr>
        <w:t>, 2014).</w:t>
      </w:r>
    </w:p>
    <w:p w14:paraId="6E01C905" w14:textId="77777777" w:rsidR="005001EC" w:rsidRPr="00A37C79" w:rsidRDefault="00F65ED0" w:rsidP="00A205FB">
      <w:pPr>
        <w:spacing w:after="0" w:line="480" w:lineRule="auto"/>
        <w:ind w:firstLine="708"/>
        <w:rPr>
          <w:rFonts w:ascii="Times New Roman" w:hAnsi="Times New Roman"/>
          <w:sz w:val="24"/>
          <w:szCs w:val="24"/>
        </w:rPr>
      </w:pPr>
      <w:r w:rsidRPr="00A37C79">
        <w:rPr>
          <w:rFonts w:ascii="Times New Roman" w:hAnsi="Times New Roman"/>
          <w:sz w:val="24"/>
          <w:szCs w:val="24"/>
        </w:rPr>
        <w:t>Un factor de importancia significativa que debe tener en cuenta es el fenómeno de la distancia transaccional que se observa en los currículos diseminados por medio de la modalidad de educación a distancia.</w:t>
      </w:r>
      <w:r w:rsidR="00180C58" w:rsidRPr="00A37C79">
        <w:rPr>
          <w:rFonts w:ascii="Times New Roman" w:hAnsi="Times New Roman"/>
          <w:sz w:val="24"/>
          <w:szCs w:val="24"/>
        </w:rPr>
        <w:t xml:space="preserve">  Para este fin, se sugiere ubicar al prospectivo esquema pedagógico para el m-aprendizaje, en una de cuatro niveles de la distancia transaccional, que son 1) categoría I, o distancia transaccional </w:t>
      </w:r>
      <w:r w:rsidR="00920BC8" w:rsidRPr="00A37C79">
        <w:rPr>
          <w:rFonts w:ascii="Times New Roman" w:hAnsi="Times New Roman"/>
          <w:sz w:val="24"/>
          <w:szCs w:val="24"/>
        </w:rPr>
        <w:t>extrema</w:t>
      </w:r>
      <w:r w:rsidR="00180C58" w:rsidRPr="00A37C79">
        <w:rPr>
          <w:rFonts w:ascii="Times New Roman" w:hAnsi="Times New Roman"/>
          <w:sz w:val="24"/>
          <w:szCs w:val="24"/>
        </w:rPr>
        <w:t>, con una brecha social y emocional marcada</w:t>
      </w:r>
      <w:r w:rsidR="00920BC8" w:rsidRPr="00A37C79">
        <w:rPr>
          <w:rFonts w:ascii="Times New Roman" w:hAnsi="Times New Roman"/>
          <w:sz w:val="24"/>
          <w:szCs w:val="24"/>
        </w:rPr>
        <w:t xml:space="preserve"> </w:t>
      </w:r>
      <w:r w:rsidR="00296566" w:rsidRPr="00A37C79">
        <w:rPr>
          <w:rFonts w:ascii="Times New Roman" w:hAnsi="Times New Roman"/>
          <w:sz w:val="24"/>
          <w:szCs w:val="24"/>
        </w:rPr>
        <w:t xml:space="preserve">para las correspondientes comunicaciones con el instructor u organización académica, </w:t>
      </w:r>
      <w:r w:rsidR="00920BC8" w:rsidRPr="00A37C79">
        <w:rPr>
          <w:rFonts w:ascii="Times New Roman" w:hAnsi="Times New Roman"/>
          <w:sz w:val="24"/>
          <w:szCs w:val="24"/>
        </w:rPr>
        <w:t>en los contextos móviles</w:t>
      </w:r>
      <w:r w:rsidR="00180C58" w:rsidRPr="00A37C79">
        <w:rPr>
          <w:rFonts w:ascii="Times New Roman" w:hAnsi="Times New Roman"/>
          <w:sz w:val="24"/>
          <w:szCs w:val="24"/>
        </w:rPr>
        <w:t>; 2) categoría II, o</w:t>
      </w:r>
      <w:r w:rsidR="00920BC8" w:rsidRPr="00A37C79">
        <w:rPr>
          <w:rFonts w:ascii="Times New Roman" w:hAnsi="Times New Roman"/>
          <w:sz w:val="24"/>
          <w:szCs w:val="24"/>
        </w:rPr>
        <w:t xml:space="preserve"> distancia transaccional </w:t>
      </w:r>
      <w:r w:rsidR="00E95C4F" w:rsidRPr="00A37C79">
        <w:rPr>
          <w:rFonts w:ascii="Times New Roman" w:hAnsi="Times New Roman"/>
          <w:sz w:val="24"/>
          <w:szCs w:val="24"/>
        </w:rPr>
        <w:t>acentuada</w:t>
      </w:r>
      <w:r w:rsidR="00920BC8" w:rsidRPr="00A37C79">
        <w:rPr>
          <w:rFonts w:ascii="Times New Roman" w:hAnsi="Times New Roman"/>
          <w:sz w:val="24"/>
          <w:szCs w:val="24"/>
        </w:rPr>
        <w:t xml:space="preserve">, </w:t>
      </w:r>
      <w:r w:rsidR="0065396E" w:rsidRPr="00A37C79">
        <w:rPr>
          <w:rFonts w:ascii="Times New Roman" w:hAnsi="Times New Roman"/>
          <w:sz w:val="24"/>
          <w:szCs w:val="24"/>
        </w:rPr>
        <w:t>con una fisura marcada en lo que respecta a lo emocional y social</w:t>
      </w:r>
      <w:r w:rsidR="00296566" w:rsidRPr="00A37C79">
        <w:rPr>
          <w:rFonts w:ascii="Times New Roman" w:hAnsi="Times New Roman"/>
          <w:sz w:val="24"/>
          <w:szCs w:val="24"/>
        </w:rPr>
        <w:t>, a causa de la deficiente comunicación con el docente o entidad educativa</w:t>
      </w:r>
      <w:r w:rsidR="0065396E" w:rsidRPr="00A37C79">
        <w:rPr>
          <w:rFonts w:ascii="Times New Roman" w:hAnsi="Times New Roman"/>
          <w:sz w:val="24"/>
          <w:szCs w:val="24"/>
        </w:rPr>
        <w:t>, pero se evidencia una mejor capacidad comunicativa individualizada; 3) categoría III, o distancia transaccional escasa, con una reducción en la he</w:t>
      </w:r>
      <w:r w:rsidR="00296566" w:rsidRPr="00A37C79">
        <w:rPr>
          <w:rFonts w:ascii="Times New Roman" w:hAnsi="Times New Roman"/>
          <w:sz w:val="24"/>
          <w:szCs w:val="24"/>
        </w:rPr>
        <w:t>n</w:t>
      </w:r>
      <w:r w:rsidR="0065396E" w:rsidRPr="00A37C79">
        <w:rPr>
          <w:rFonts w:ascii="Times New Roman" w:hAnsi="Times New Roman"/>
          <w:sz w:val="24"/>
          <w:szCs w:val="24"/>
        </w:rPr>
        <w:t>didura para las inte</w:t>
      </w:r>
      <w:r w:rsidR="00296566" w:rsidRPr="00A37C79">
        <w:rPr>
          <w:rFonts w:ascii="Times New Roman" w:hAnsi="Times New Roman"/>
          <w:sz w:val="24"/>
          <w:szCs w:val="24"/>
        </w:rPr>
        <w:t>ra</w:t>
      </w:r>
      <w:r w:rsidR="0065396E" w:rsidRPr="00A37C79">
        <w:rPr>
          <w:rFonts w:ascii="Times New Roman" w:hAnsi="Times New Roman"/>
          <w:sz w:val="24"/>
          <w:szCs w:val="24"/>
        </w:rPr>
        <w:t>cciones entre los educandos y el maestro</w:t>
      </w:r>
      <w:r w:rsidR="00296566" w:rsidRPr="00A37C79">
        <w:rPr>
          <w:rFonts w:ascii="Times New Roman" w:hAnsi="Times New Roman"/>
          <w:sz w:val="24"/>
          <w:szCs w:val="24"/>
        </w:rPr>
        <w:t xml:space="preserve"> a través del diseño del m-aprendizaje y 4) categoría IV, o distancia transacci</w:t>
      </w:r>
      <w:r w:rsidR="00AA6A81" w:rsidRPr="00A37C79">
        <w:rPr>
          <w:rFonts w:ascii="Times New Roman" w:hAnsi="Times New Roman"/>
          <w:sz w:val="24"/>
          <w:szCs w:val="24"/>
        </w:rPr>
        <w:t>o</w:t>
      </w:r>
      <w:r w:rsidR="00296566" w:rsidRPr="00A37C79">
        <w:rPr>
          <w:rFonts w:ascii="Times New Roman" w:hAnsi="Times New Roman"/>
          <w:sz w:val="24"/>
          <w:szCs w:val="24"/>
        </w:rPr>
        <w:t>nal</w:t>
      </w:r>
      <w:r w:rsidR="00AA6A81" w:rsidRPr="00A37C79">
        <w:rPr>
          <w:rFonts w:ascii="Times New Roman" w:hAnsi="Times New Roman"/>
          <w:sz w:val="24"/>
          <w:szCs w:val="24"/>
        </w:rPr>
        <w:t xml:space="preserve"> exigua, con un menguado intersticio</w:t>
      </w:r>
      <w:r w:rsidR="006E4A57" w:rsidRPr="00A37C79">
        <w:rPr>
          <w:rFonts w:ascii="Times New Roman" w:hAnsi="Times New Roman"/>
          <w:sz w:val="24"/>
          <w:szCs w:val="24"/>
        </w:rPr>
        <w:t xml:space="preserve"> en cuanto a las interacciones entre los aprendices y el docente o la asistencia provista por el ente escolástico, con un comunicación notable desde la perspectiva individual </w:t>
      </w:r>
      <w:r w:rsidR="00C025A8" w:rsidRPr="00A37C79">
        <w:rPr>
          <w:rFonts w:ascii="Times New Roman" w:hAnsi="Times New Roman"/>
          <w:sz w:val="24"/>
          <w:szCs w:val="24"/>
        </w:rPr>
        <w:t xml:space="preserve">en el ambiente móvil </w:t>
      </w:r>
      <w:r w:rsidR="006E4A57" w:rsidRPr="00A37C79">
        <w:rPr>
          <w:rFonts w:ascii="Times New Roman" w:hAnsi="Times New Roman"/>
          <w:sz w:val="24"/>
          <w:szCs w:val="24"/>
        </w:rPr>
        <w:t>(</w:t>
      </w:r>
      <w:r w:rsidR="00C953C7" w:rsidRPr="00A37C79">
        <w:rPr>
          <w:rFonts w:ascii="Times New Roman" w:hAnsi="Times New Roman"/>
          <w:sz w:val="24"/>
          <w:szCs w:val="24"/>
        </w:rPr>
        <w:t>Park, 2011).</w:t>
      </w:r>
    </w:p>
    <w:p w14:paraId="5589B1E9" w14:textId="77777777" w:rsidR="001F50C1" w:rsidRPr="00A37C79" w:rsidRDefault="00B4596A" w:rsidP="001F50C1">
      <w:pPr>
        <w:spacing w:after="0" w:line="480" w:lineRule="auto"/>
        <w:jc w:val="center"/>
        <w:rPr>
          <w:rFonts w:ascii="Times New Roman" w:hAnsi="Times New Roman"/>
          <w:b/>
          <w:sz w:val="24"/>
          <w:szCs w:val="24"/>
        </w:rPr>
      </w:pPr>
      <w:r w:rsidRPr="00A37C79">
        <w:rPr>
          <w:rFonts w:ascii="Times New Roman" w:hAnsi="Times New Roman"/>
          <w:b/>
          <w:sz w:val="24"/>
          <w:szCs w:val="24"/>
        </w:rPr>
        <w:t>Aplicación de los Nueve Eventos de la Instrucción de Gagné</w:t>
      </w:r>
    </w:p>
    <w:p w14:paraId="1E7B2378" w14:textId="77777777" w:rsidR="007D1EC3" w:rsidRPr="00A37C79" w:rsidRDefault="005735D4" w:rsidP="001F50C1">
      <w:pPr>
        <w:spacing w:after="0" w:line="480" w:lineRule="auto"/>
        <w:jc w:val="center"/>
        <w:rPr>
          <w:rFonts w:ascii="Times New Roman" w:hAnsi="Times New Roman"/>
          <w:b/>
          <w:sz w:val="24"/>
          <w:szCs w:val="24"/>
        </w:rPr>
      </w:pPr>
      <w:r w:rsidRPr="00A37C79">
        <w:rPr>
          <w:rFonts w:ascii="Times New Roman" w:hAnsi="Times New Roman"/>
          <w:b/>
          <w:sz w:val="24"/>
          <w:szCs w:val="24"/>
        </w:rPr>
        <w:t>p</w:t>
      </w:r>
      <w:r w:rsidR="007D1EC3" w:rsidRPr="00A37C79">
        <w:rPr>
          <w:rFonts w:ascii="Times New Roman" w:hAnsi="Times New Roman"/>
          <w:b/>
          <w:sz w:val="24"/>
          <w:szCs w:val="24"/>
        </w:rPr>
        <w:t>ara el Plan de Lección de un Diseño Móvil</w:t>
      </w:r>
    </w:p>
    <w:p w14:paraId="750C74AD" w14:textId="77777777" w:rsidR="001F50C1" w:rsidRPr="00A37C79" w:rsidRDefault="005735D4" w:rsidP="001F50C1">
      <w:pPr>
        <w:spacing w:after="0" w:line="480" w:lineRule="auto"/>
        <w:ind w:firstLine="708"/>
        <w:rPr>
          <w:rFonts w:ascii="Times New Roman" w:hAnsi="Times New Roman"/>
          <w:sz w:val="24"/>
          <w:szCs w:val="24"/>
        </w:rPr>
      </w:pPr>
      <w:r w:rsidRPr="00A37C79">
        <w:rPr>
          <w:rFonts w:ascii="Times New Roman" w:hAnsi="Times New Roman"/>
          <w:sz w:val="24"/>
          <w:szCs w:val="24"/>
        </w:rPr>
        <w:t>La metodología por seguir</w:t>
      </w:r>
      <w:r w:rsidR="00B4596A" w:rsidRPr="00A37C79">
        <w:rPr>
          <w:rFonts w:ascii="Times New Roman" w:hAnsi="Times New Roman"/>
          <w:sz w:val="24"/>
          <w:szCs w:val="24"/>
        </w:rPr>
        <w:t xml:space="preserve"> para determinar la manera de integrar los acaecimientos didácticos propuesto por Gagné en el plan educativo que se espera presentar aquí es, en sí, lo que se demanda dilucidar en esta encomienda.</w:t>
      </w:r>
    </w:p>
    <w:p w14:paraId="79E518FD" w14:textId="77777777" w:rsidR="00D147EA" w:rsidRPr="00A37C79" w:rsidRDefault="00D147EA" w:rsidP="001F50C1">
      <w:pPr>
        <w:spacing w:after="0" w:line="480" w:lineRule="auto"/>
        <w:ind w:firstLine="708"/>
        <w:rPr>
          <w:rFonts w:ascii="Times New Roman" w:hAnsi="Times New Roman"/>
          <w:sz w:val="24"/>
          <w:szCs w:val="24"/>
        </w:rPr>
      </w:pPr>
      <w:r w:rsidRPr="00A37C79">
        <w:rPr>
          <w:rFonts w:ascii="Times New Roman" w:hAnsi="Times New Roman"/>
          <w:sz w:val="24"/>
          <w:szCs w:val="24"/>
        </w:rPr>
        <w:t xml:space="preserve">En los segmentos previos de este proyecto se ha internalizado sobre el valor, de alto calibre, que </w:t>
      </w:r>
      <w:r w:rsidR="00C046E2" w:rsidRPr="00A37C79">
        <w:rPr>
          <w:rFonts w:ascii="Times New Roman" w:hAnsi="Times New Roman"/>
          <w:sz w:val="24"/>
          <w:szCs w:val="24"/>
        </w:rPr>
        <w:t xml:space="preserve">cuenta la tecnología móvil y sus concomitantes derivaciones, es decir, los protocolos </w:t>
      </w:r>
      <w:r w:rsidR="00C046E2" w:rsidRPr="00A37C79">
        <w:rPr>
          <w:rFonts w:ascii="Times New Roman" w:hAnsi="Times New Roman"/>
          <w:sz w:val="24"/>
          <w:szCs w:val="24"/>
        </w:rPr>
        <w:lastRenderedPageBreak/>
        <w:t xml:space="preserve">pedagógicos generados mediante sistemas portátiles </w:t>
      </w:r>
      <w:r w:rsidR="00334C83" w:rsidRPr="00A37C79">
        <w:rPr>
          <w:rFonts w:ascii="Times New Roman" w:hAnsi="Times New Roman"/>
          <w:sz w:val="24"/>
          <w:szCs w:val="24"/>
        </w:rPr>
        <w:t>y</w:t>
      </w:r>
      <w:r w:rsidR="00C046E2" w:rsidRPr="00A37C79">
        <w:rPr>
          <w:rFonts w:ascii="Times New Roman" w:hAnsi="Times New Roman"/>
          <w:sz w:val="24"/>
          <w:szCs w:val="24"/>
        </w:rPr>
        <w:t xml:space="preserve"> ubicuos, así como las encomiendas vitales enmarcadas en la producción de un diseño instructivo</w:t>
      </w:r>
      <w:r w:rsidR="00DD6026" w:rsidRPr="00A37C79">
        <w:rPr>
          <w:rFonts w:ascii="Times New Roman" w:hAnsi="Times New Roman"/>
          <w:sz w:val="24"/>
          <w:szCs w:val="24"/>
        </w:rPr>
        <w:t xml:space="preserve"> que se adapte al despliegue de las pantallas</w:t>
      </w:r>
      <w:r w:rsidR="00F21B82" w:rsidRPr="00A37C79">
        <w:rPr>
          <w:rFonts w:ascii="Times New Roman" w:hAnsi="Times New Roman"/>
          <w:sz w:val="24"/>
          <w:szCs w:val="24"/>
        </w:rPr>
        <w:t xml:space="preserve"> </w:t>
      </w:r>
      <w:r w:rsidR="00DD6026" w:rsidRPr="00A37C79">
        <w:rPr>
          <w:rFonts w:ascii="Times New Roman" w:hAnsi="Times New Roman"/>
          <w:sz w:val="24"/>
          <w:szCs w:val="24"/>
        </w:rPr>
        <w:t>que exponen, junto a sus sistemas operativos, los artefactos móviles</w:t>
      </w:r>
      <w:r w:rsidR="00C046E2" w:rsidRPr="00A37C79">
        <w:rPr>
          <w:rFonts w:ascii="Times New Roman" w:hAnsi="Times New Roman"/>
          <w:sz w:val="24"/>
          <w:szCs w:val="24"/>
        </w:rPr>
        <w:t>.</w:t>
      </w:r>
    </w:p>
    <w:p w14:paraId="64FCA3C2" w14:textId="77777777" w:rsidR="00B850A4" w:rsidRPr="00A37C79" w:rsidRDefault="00B850A4" w:rsidP="001F50C1">
      <w:pPr>
        <w:spacing w:after="0" w:line="480" w:lineRule="auto"/>
        <w:ind w:firstLine="708"/>
        <w:rPr>
          <w:rFonts w:ascii="Times New Roman" w:hAnsi="Times New Roman"/>
          <w:sz w:val="24"/>
          <w:szCs w:val="24"/>
        </w:rPr>
      </w:pPr>
      <w:r w:rsidRPr="00A37C79">
        <w:rPr>
          <w:rFonts w:ascii="Times New Roman" w:hAnsi="Times New Roman"/>
          <w:sz w:val="24"/>
          <w:szCs w:val="24"/>
        </w:rPr>
        <w:t xml:space="preserve">En acorde con el propósito de este proyecto en la restante porción de este </w:t>
      </w:r>
      <w:proofErr w:type="spellStart"/>
      <w:r w:rsidRPr="00A37C79">
        <w:rPr>
          <w:rFonts w:ascii="Times New Roman" w:hAnsi="Times New Roman"/>
          <w:sz w:val="24"/>
          <w:szCs w:val="24"/>
        </w:rPr>
        <w:t>sub-tópico</w:t>
      </w:r>
      <w:proofErr w:type="spellEnd"/>
      <w:r w:rsidRPr="00A37C79">
        <w:rPr>
          <w:rFonts w:ascii="Times New Roman" w:hAnsi="Times New Roman"/>
          <w:sz w:val="24"/>
          <w:szCs w:val="24"/>
        </w:rPr>
        <w:t xml:space="preserve"> se pretende desc</w:t>
      </w:r>
      <w:r w:rsidR="00B97DFF" w:rsidRPr="00A37C79">
        <w:rPr>
          <w:rFonts w:ascii="Times New Roman" w:hAnsi="Times New Roman"/>
          <w:sz w:val="24"/>
          <w:szCs w:val="24"/>
        </w:rPr>
        <w:t>r</w:t>
      </w:r>
      <w:r w:rsidRPr="00A37C79">
        <w:rPr>
          <w:rFonts w:ascii="Times New Roman" w:hAnsi="Times New Roman"/>
          <w:sz w:val="24"/>
          <w:szCs w:val="24"/>
        </w:rPr>
        <w:t>ibir el plan dedicado a una lección que atienda la necesidad de elaborar el</w:t>
      </w:r>
      <w:r w:rsidR="00B97DFF" w:rsidRPr="00A37C79">
        <w:rPr>
          <w:rFonts w:ascii="Times New Roman" w:hAnsi="Times New Roman"/>
          <w:sz w:val="24"/>
          <w:szCs w:val="24"/>
        </w:rPr>
        <w:t xml:space="preserve"> componente de un esquema didáctico para una programación académica en línea en aquellas estructuras implantadas para el m-aprendizaje.</w:t>
      </w:r>
    </w:p>
    <w:p w14:paraId="4B234170" w14:textId="77777777" w:rsidR="0066529D" w:rsidRPr="00A37C79" w:rsidRDefault="0066529D" w:rsidP="0066529D">
      <w:pPr>
        <w:spacing w:after="0" w:line="480" w:lineRule="auto"/>
        <w:rPr>
          <w:rFonts w:ascii="Times New Roman" w:hAnsi="Times New Roman"/>
          <w:b/>
          <w:sz w:val="24"/>
          <w:szCs w:val="24"/>
        </w:rPr>
      </w:pPr>
      <w:r w:rsidRPr="00A37C79">
        <w:rPr>
          <w:rFonts w:ascii="Times New Roman" w:hAnsi="Times New Roman"/>
          <w:b/>
          <w:sz w:val="24"/>
          <w:szCs w:val="24"/>
        </w:rPr>
        <w:t>Metodología para Atraer la Atención de los Aprendices</w:t>
      </w:r>
    </w:p>
    <w:p w14:paraId="2292381C" w14:textId="77777777" w:rsidR="0066529D" w:rsidRPr="00A37C79" w:rsidRDefault="0066529D" w:rsidP="0066529D">
      <w:pPr>
        <w:spacing w:after="0" w:line="480" w:lineRule="auto"/>
        <w:rPr>
          <w:rFonts w:ascii="Times New Roman" w:hAnsi="Times New Roman"/>
          <w:sz w:val="24"/>
          <w:szCs w:val="24"/>
        </w:rPr>
      </w:pPr>
      <w:r w:rsidRPr="00A37C79">
        <w:rPr>
          <w:rFonts w:ascii="Times New Roman" w:hAnsi="Times New Roman"/>
          <w:sz w:val="24"/>
          <w:szCs w:val="24"/>
        </w:rPr>
        <w:tab/>
        <w:t>En realidad, es un reto magno para todo educador hallar aquellas estrategias psico-pedag</w:t>
      </w:r>
      <w:r w:rsidR="00EF0447" w:rsidRPr="00A37C79">
        <w:rPr>
          <w:rFonts w:ascii="Times New Roman" w:hAnsi="Times New Roman"/>
          <w:sz w:val="24"/>
          <w:szCs w:val="24"/>
        </w:rPr>
        <w:t>ó</w:t>
      </w:r>
      <w:r w:rsidRPr="00A37C79">
        <w:rPr>
          <w:rFonts w:ascii="Times New Roman" w:hAnsi="Times New Roman"/>
          <w:sz w:val="24"/>
          <w:szCs w:val="24"/>
        </w:rPr>
        <w:t>gicas que puedan incentivar</w:t>
      </w:r>
      <w:r w:rsidR="00EF0447" w:rsidRPr="00A37C79">
        <w:rPr>
          <w:rFonts w:ascii="Times New Roman" w:hAnsi="Times New Roman"/>
          <w:sz w:val="24"/>
          <w:szCs w:val="24"/>
        </w:rPr>
        <w:t xml:space="preserve"> de primera instancia a los alumnos, dado la presentación de una lección que, en este caso, es el diseño móvil que impera para la enseñanza y aprendizaje de asignaturas ubicuas en arquitecturas inalámbricas.  En este muy particular caso, se proyecta lograr el acercamiento de los estudiantes bajo el tema en discusión de las siguientes pretensiones que encaminen a la motivación intrínseca de los pupilos.</w:t>
      </w:r>
    </w:p>
    <w:p w14:paraId="5E7F5C84" w14:textId="39D25994" w:rsidR="00A906BD" w:rsidRPr="00A37C79" w:rsidRDefault="00A906BD" w:rsidP="00A906BD">
      <w:pPr>
        <w:spacing w:after="0" w:line="480" w:lineRule="auto"/>
        <w:ind w:left="705" w:hanging="705"/>
        <w:rPr>
          <w:rFonts w:ascii="Times New Roman" w:hAnsi="Times New Roman"/>
          <w:sz w:val="24"/>
          <w:szCs w:val="24"/>
        </w:rPr>
      </w:pPr>
      <w:r w:rsidRPr="00A37C79">
        <w:rPr>
          <w:rFonts w:ascii="Times New Roman" w:hAnsi="Times New Roman"/>
          <w:sz w:val="24"/>
          <w:szCs w:val="24"/>
        </w:rPr>
        <w:t>1.</w:t>
      </w:r>
      <w:r w:rsidRPr="00A37C79">
        <w:rPr>
          <w:rFonts w:ascii="Times New Roman" w:hAnsi="Times New Roman"/>
          <w:sz w:val="24"/>
          <w:szCs w:val="24"/>
        </w:rPr>
        <w:tab/>
        <w:t xml:space="preserve">Crear un foro de discusión introductorio al tema de la lección (diseño móvil), en el cual se habrán de exponer algunas preguntas clarividentes para, así, alcanzar las iniciativas de estudio en esta temática.  </w:t>
      </w:r>
      <w:r w:rsidR="00FD6AD2" w:rsidRPr="00A37C79">
        <w:rPr>
          <w:rFonts w:ascii="Times New Roman" w:hAnsi="Times New Roman"/>
          <w:sz w:val="24"/>
          <w:szCs w:val="24"/>
        </w:rPr>
        <w:t>El docente habrá de</w:t>
      </w:r>
      <w:r w:rsidR="00192CC7" w:rsidRPr="00A37C79">
        <w:rPr>
          <w:rFonts w:ascii="Times New Roman" w:hAnsi="Times New Roman"/>
          <w:sz w:val="24"/>
          <w:szCs w:val="24"/>
        </w:rPr>
        <w:t xml:space="preserve"> integrase en la interacción generada a través de este foro, y aportar retro</w:t>
      </w:r>
      <w:r w:rsidR="00BA14FB">
        <w:rPr>
          <w:rFonts w:ascii="Times New Roman" w:hAnsi="Times New Roman"/>
          <w:sz w:val="24"/>
          <w:szCs w:val="24"/>
        </w:rPr>
        <w:t>alimentaciones</w:t>
      </w:r>
      <w:r w:rsidR="00FF2775" w:rsidRPr="00A37C79">
        <w:rPr>
          <w:rFonts w:ascii="Times New Roman" w:hAnsi="Times New Roman"/>
          <w:sz w:val="24"/>
          <w:szCs w:val="24"/>
        </w:rPr>
        <w:t xml:space="preserve"> pertinentes</w:t>
      </w:r>
      <w:r w:rsidR="00192CC7" w:rsidRPr="00A37C79">
        <w:rPr>
          <w:rFonts w:ascii="Times New Roman" w:hAnsi="Times New Roman"/>
          <w:sz w:val="24"/>
          <w:szCs w:val="24"/>
        </w:rPr>
        <w:t xml:space="preserve">. </w:t>
      </w:r>
      <w:r w:rsidRPr="00A37C79">
        <w:rPr>
          <w:rFonts w:ascii="Times New Roman" w:hAnsi="Times New Roman"/>
          <w:sz w:val="24"/>
          <w:szCs w:val="24"/>
        </w:rPr>
        <w:t>Entonces, las preguntas serán, a saber:</w:t>
      </w:r>
    </w:p>
    <w:p w14:paraId="570D25B1" w14:textId="77777777" w:rsidR="00A273C2" w:rsidRPr="00A37C79" w:rsidRDefault="00A273C2" w:rsidP="00A273C2">
      <w:pPr>
        <w:spacing w:after="0" w:line="480" w:lineRule="auto"/>
        <w:ind w:left="1416" w:hanging="711"/>
        <w:rPr>
          <w:rFonts w:ascii="Times New Roman" w:hAnsi="Times New Roman"/>
          <w:sz w:val="24"/>
          <w:szCs w:val="24"/>
        </w:rPr>
      </w:pPr>
      <w:r w:rsidRPr="00A37C79">
        <w:rPr>
          <w:rFonts w:ascii="Times New Roman" w:hAnsi="Times New Roman"/>
          <w:sz w:val="24"/>
          <w:szCs w:val="24"/>
        </w:rPr>
        <w:t>a.</w:t>
      </w:r>
      <w:r w:rsidRPr="00A37C79">
        <w:rPr>
          <w:rFonts w:ascii="Times New Roman" w:hAnsi="Times New Roman"/>
          <w:sz w:val="24"/>
          <w:szCs w:val="24"/>
        </w:rPr>
        <w:tab/>
        <w:t>¿Cuál ha sido su experiencia al utilizar su celular inteligente, o tableta digital, para obtener información educativa o utilizarla como medio para tomar un curso en línea?</w:t>
      </w:r>
    </w:p>
    <w:p w14:paraId="2E6BED2A" w14:textId="77777777" w:rsidR="00FD6BEF" w:rsidRPr="00A37C79" w:rsidRDefault="00FD6BEF" w:rsidP="00A273C2">
      <w:pPr>
        <w:spacing w:after="0" w:line="480" w:lineRule="auto"/>
        <w:ind w:left="1416" w:hanging="711"/>
        <w:rPr>
          <w:rFonts w:ascii="Times New Roman" w:hAnsi="Times New Roman"/>
          <w:sz w:val="24"/>
          <w:szCs w:val="24"/>
        </w:rPr>
      </w:pPr>
      <w:r w:rsidRPr="00A37C79">
        <w:rPr>
          <w:rFonts w:ascii="Times New Roman" w:hAnsi="Times New Roman"/>
          <w:sz w:val="24"/>
          <w:szCs w:val="24"/>
        </w:rPr>
        <w:lastRenderedPageBreak/>
        <w:t>b.</w:t>
      </w:r>
      <w:r w:rsidRPr="00A37C79">
        <w:rPr>
          <w:rFonts w:ascii="Times New Roman" w:hAnsi="Times New Roman"/>
          <w:sz w:val="24"/>
          <w:szCs w:val="24"/>
        </w:rPr>
        <w:tab/>
        <w:t>¿Qué ustedes piensa</w:t>
      </w:r>
      <w:r w:rsidR="006339D5" w:rsidRPr="00A37C79">
        <w:rPr>
          <w:rFonts w:ascii="Times New Roman" w:hAnsi="Times New Roman"/>
          <w:sz w:val="24"/>
          <w:szCs w:val="24"/>
        </w:rPr>
        <w:t>n</w:t>
      </w:r>
      <w:r w:rsidRPr="00A37C79">
        <w:rPr>
          <w:rFonts w:ascii="Times New Roman" w:hAnsi="Times New Roman"/>
          <w:sz w:val="24"/>
          <w:szCs w:val="24"/>
        </w:rPr>
        <w:t xml:space="preserve"> sobre el hecho que la tecnología móvil permite que el estudiante aprende en cualquier lu</w:t>
      </w:r>
      <w:r w:rsidR="006339D5" w:rsidRPr="00A37C79">
        <w:rPr>
          <w:rFonts w:ascii="Times New Roman" w:hAnsi="Times New Roman"/>
          <w:sz w:val="24"/>
          <w:szCs w:val="24"/>
        </w:rPr>
        <w:t>g</w:t>
      </w:r>
      <w:r w:rsidRPr="00A37C79">
        <w:rPr>
          <w:rFonts w:ascii="Times New Roman" w:hAnsi="Times New Roman"/>
          <w:sz w:val="24"/>
          <w:szCs w:val="24"/>
        </w:rPr>
        <w:t>ar y en cualquier momento?</w:t>
      </w:r>
    </w:p>
    <w:p w14:paraId="7D763361" w14:textId="77777777" w:rsidR="00A906BD" w:rsidRPr="00A37C79" w:rsidRDefault="00FD6BEF" w:rsidP="00FF7401">
      <w:pPr>
        <w:spacing w:after="0" w:line="480" w:lineRule="auto"/>
        <w:ind w:left="1416" w:hanging="711"/>
        <w:rPr>
          <w:rFonts w:ascii="Times New Roman" w:hAnsi="Times New Roman"/>
          <w:sz w:val="24"/>
          <w:szCs w:val="24"/>
        </w:rPr>
      </w:pPr>
      <w:r w:rsidRPr="00A37C79">
        <w:rPr>
          <w:rFonts w:ascii="Times New Roman" w:hAnsi="Times New Roman"/>
          <w:sz w:val="24"/>
          <w:szCs w:val="24"/>
        </w:rPr>
        <w:t>c</w:t>
      </w:r>
      <w:r w:rsidR="00A906BD" w:rsidRPr="00A37C79">
        <w:rPr>
          <w:rFonts w:ascii="Times New Roman" w:hAnsi="Times New Roman"/>
          <w:sz w:val="24"/>
          <w:szCs w:val="24"/>
        </w:rPr>
        <w:t>.</w:t>
      </w:r>
      <w:r w:rsidR="00A906BD" w:rsidRPr="00A37C79">
        <w:rPr>
          <w:rFonts w:ascii="Times New Roman" w:hAnsi="Times New Roman"/>
          <w:sz w:val="24"/>
          <w:szCs w:val="24"/>
        </w:rPr>
        <w:tab/>
        <w:t>¿</w:t>
      </w:r>
      <w:r w:rsidR="00026168" w:rsidRPr="00A37C79">
        <w:rPr>
          <w:rFonts w:ascii="Times New Roman" w:hAnsi="Times New Roman"/>
          <w:sz w:val="24"/>
          <w:szCs w:val="24"/>
        </w:rPr>
        <w:t>Cuá</w:t>
      </w:r>
      <w:r w:rsidR="00FF7401" w:rsidRPr="00A37C79">
        <w:rPr>
          <w:rFonts w:ascii="Times New Roman" w:hAnsi="Times New Roman"/>
          <w:sz w:val="24"/>
          <w:szCs w:val="24"/>
        </w:rPr>
        <w:t>l</w:t>
      </w:r>
      <w:r w:rsidR="00026168" w:rsidRPr="00A37C79">
        <w:rPr>
          <w:rFonts w:ascii="Times New Roman" w:hAnsi="Times New Roman"/>
          <w:sz w:val="24"/>
          <w:szCs w:val="24"/>
        </w:rPr>
        <w:t xml:space="preserve"> es la función pedagógica</w:t>
      </w:r>
      <w:r w:rsidR="00FF7401" w:rsidRPr="00A37C79">
        <w:rPr>
          <w:rFonts w:ascii="Times New Roman" w:hAnsi="Times New Roman"/>
          <w:sz w:val="24"/>
          <w:szCs w:val="24"/>
        </w:rPr>
        <w:t xml:space="preserve"> de los avatares, si alguna, en un diseño móvil para el aprendizaje móvil?</w:t>
      </w:r>
    </w:p>
    <w:p w14:paraId="3A9E0940" w14:textId="77777777" w:rsidR="00FF7401" w:rsidRPr="00A37C79" w:rsidRDefault="00FD6BEF" w:rsidP="00FF7401">
      <w:pPr>
        <w:spacing w:after="0" w:line="480" w:lineRule="auto"/>
        <w:ind w:left="1416" w:hanging="711"/>
        <w:rPr>
          <w:rFonts w:ascii="Times New Roman" w:hAnsi="Times New Roman"/>
          <w:sz w:val="24"/>
          <w:szCs w:val="24"/>
        </w:rPr>
      </w:pPr>
      <w:r w:rsidRPr="00A37C79">
        <w:rPr>
          <w:rFonts w:ascii="Times New Roman" w:hAnsi="Times New Roman"/>
          <w:sz w:val="24"/>
          <w:szCs w:val="24"/>
        </w:rPr>
        <w:t>d</w:t>
      </w:r>
      <w:r w:rsidR="00FF7401" w:rsidRPr="00A37C79">
        <w:rPr>
          <w:rFonts w:ascii="Times New Roman" w:hAnsi="Times New Roman"/>
          <w:sz w:val="24"/>
          <w:szCs w:val="24"/>
        </w:rPr>
        <w:t>.</w:t>
      </w:r>
      <w:r w:rsidR="00FF7401" w:rsidRPr="00A37C79">
        <w:rPr>
          <w:rFonts w:ascii="Times New Roman" w:hAnsi="Times New Roman"/>
          <w:sz w:val="24"/>
          <w:szCs w:val="24"/>
        </w:rPr>
        <w:tab/>
        <w:t>¿Cómo ustedes visualizan las ventajas didácticas de la realidad aumentada, realidad virtual, gamificación</w:t>
      </w:r>
      <w:r w:rsidR="009A0C0B" w:rsidRPr="00A37C79">
        <w:rPr>
          <w:rFonts w:ascii="Times New Roman" w:hAnsi="Times New Roman"/>
          <w:sz w:val="24"/>
          <w:szCs w:val="24"/>
        </w:rPr>
        <w:t>, las</w:t>
      </w:r>
      <w:r w:rsidR="00463545" w:rsidRPr="00A37C79">
        <w:rPr>
          <w:rFonts w:ascii="Times New Roman" w:hAnsi="Times New Roman"/>
          <w:sz w:val="24"/>
          <w:szCs w:val="24"/>
        </w:rPr>
        <w:t xml:space="preserve"> simulaciones</w:t>
      </w:r>
      <w:r w:rsidR="009A0C0B" w:rsidRPr="00A37C79">
        <w:rPr>
          <w:rFonts w:ascii="Times New Roman" w:hAnsi="Times New Roman"/>
          <w:sz w:val="24"/>
          <w:szCs w:val="24"/>
        </w:rPr>
        <w:t>, la inteligencia artificial</w:t>
      </w:r>
      <w:r w:rsidR="00463545" w:rsidRPr="00A37C79">
        <w:rPr>
          <w:rFonts w:ascii="Times New Roman" w:hAnsi="Times New Roman"/>
          <w:sz w:val="24"/>
          <w:szCs w:val="24"/>
        </w:rPr>
        <w:t xml:space="preserve"> </w:t>
      </w:r>
      <w:r w:rsidR="009A0C0B" w:rsidRPr="00A37C79">
        <w:rPr>
          <w:rFonts w:ascii="Times New Roman" w:hAnsi="Times New Roman"/>
          <w:sz w:val="24"/>
          <w:szCs w:val="24"/>
        </w:rPr>
        <w:t>y las experiencias en 3D, en un diseño instructivo dedicado al aprendizaje móvil?</w:t>
      </w:r>
    </w:p>
    <w:p w14:paraId="5BD59D36" w14:textId="77777777" w:rsidR="009A0C0B" w:rsidRPr="00A37C79" w:rsidRDefault="00FD6BEF" w:rsidP="009A0C0B">
      <w:pPr>
        <w:spacing w:after="0" w:line="480" w:lineRule="auto"/>
        <w:ind w:left="1416" w:hanging="711"/>
        <w:rPr>
          <w:rFonts w:ascii="Times New Roman" w:hAnsi="Times New Roman"/>
          <w:sz w:val="24"/>
          <w:szCs w:val="24"/>
        </w:rPr>
      </w:pPr>
      <w:r w:rsidRPr="00A37C79">
        <w:rPr>
          <w:rFonts w:ascii="Times New Roman" w:hAnsi="Times New Roman"/>
          <w:sz w:val="24"/>
          <w:szCs w:val="24"/>
        </w:rPr>
        <w:t>e</w:t>
      </w:r>
      <w:r w:rsidR="009A0C0B" w:rsidRPr="00A37C79">
        <w:rPr>
          <w:rFonts w:ascii="Times New Roman" w:hAnsi="Times New Roman"/>
          <w:sz w:val="24"/>
          <w:szCs w:val="24"/>
        </w:rPr>
        <w:t>.</w:t>
      </w:r>
      <w:r w:rsidR="009A0C0B" w:rsidRPr="00A37C79">
        <w:rPr>
          <w:rFonts w:ascii="Times New Roman" w:hAnsi="Times New Roman"/>
          <w:sz w:val="24"/>
          <w:szCs w:val="24"/>
        </w:rPr>
        <w:tab/>
        <w:t>¿Cuán importante es elaborar estrategias educativas y tecnológicas para incorporar actividades sociales</w:t>
      </w:r>
      <w:r w:rsidR="006C350F" w:rsidRPr="00A37C79">
        <w:rPr>
          <w:rFonts w:ascii="Times New Roman" w:hAnsi="Times New Roman"/>
          <w:sz w:val="24"/>
          <w:szCs w:val="24"/>
        </w:rPr>
        <w:t xml:space="preserve"> para el esquema didáctico de asignaturas virtuales en ambientes ubicuos (dispositivos móviles)?</w:t>
      </w:r>
    </w:p>
    <w:p w14:paraId="2CFD0CF7" w14:textId="77777777" w:rsidR="00FF7401" w:rsidRPr="00A37C79" w:rsidRDefault="009C301E" w:rsidP="00891FE0">
      <w:pPr>
        <w:spacing w:after="0" w:line="480" w:lineRule="auto"/>
        <w:ind w:left="705" w:hanging="705"/>
        <w:rPr>
          <w:rFonts w:ascii="Times New Roman" w:hAnsi="Times New Roman"/>
          <w:sz w:val="24"/>
          <w:szCs w:val="24"/>
        </w:rPr>
      </w:pPr>
      <w:r w:rsidRPr="00A37C79">
        <w:rPr>
          <w:rFonts w:ascii="Times New Roman" w:hAnsi="Times New Roman"/>
          <w:sz w:val="24"/>
          <w:szCs w:val="24"/>
        </w:rPr>
        <w:t>2.</w:t>
      </w:r>
      <w:r w:rsidRPr="00A37C79">
        <w:rPr>
          <w:rFonts w:ascii="Times New Roman" w:hAnsi="Times New Roman"/>
          <w:sz w:val="24"/>
          <w:szCs w:val="24"/>
        </w:rPr>
        <w:tab/>
        <w:t>Producir un video corto que discuta la importancia de la educación a distancia desde la visión del aprendizaje móvil.  Se espera publicar el video en YouTube y presentarlo</w:t>
      </w:r>
      <w:r w:rsidR="00891FE0" w:rsidRPr="00A37C79">
        <w:rPr>
          <w:rFonts w:ascii="Times New Roman" w:hAnsi="Times New Roman"/>
          <w:sz w:val="24"/>
          <w:szCs w:val="24"/>
        </w:rPr>
        <w:t xml:space="preserve"> como un enlace incrustado desde la sección de mensajes electrónicos y anuncios de la plataforma digital.</w:t>
      </w:r>
    </w:p>
    <w:p w14:paraId="02E72C3C" w14:textId="77777777" w:rsidR="00360985" w:rsidRPr="00A37C79" w:rsidRDefault="00360985" w:rsidP="00360985">
      <w:pPr>
        <w:spacing w:after="0" w:line="480" w:lineRule="auto"/>
        <w:ind w:left="705" w:hanging="705"/>
        <w:rPr>
          <w:rFonts w:ascii="Times New Roman" w:hAnsi="Times New Roman"/>
          <w:sz w:val="24"/>
          <w:szCs w:val="24"/>
        </w:rPr>
      </w:pPr>
      <w:r w:rsidRPr="00A37C79">
        <w:rPr>
          <w:rFonts w:ascii="Times New Roman" w:hAnsi="Times New Roman"/>
          <w:sz w:val="24"/>
          <w:szCs w:val="24"/>
        </w:rPr>
        <w:t>3.</w:t>
      </w:r>
      <w:r w:rsidRPr="00A37C79">
        <w:rPr>
          <w:rFonts w:ascii="Times New Roman" w:hAnsi="Times New Roman"/>
          <w:sz w:val="24"/>
          <w:szCs w:val="24"/>
        </w:rPr>
        <w:tab/>
        <w:t>Subir una imagen</w:t>
      </w:r>
      <w:r w:rsidR="006339D5" w:rsidRPr="00A37C79">
        <w:rPr>
          <w:rFonts w:ascii="Times New Roman" w:hAnsi="Times New Roman"/>
          <w:sz w:val="24"/>
          <w:szCs w:val="24"/>
        </w:rPr>
        <w:t xml:space="preserve"> que alude, indirectamente, al aprendizaje móvil.  En esta actividad, los alumnos habrán de contestar las siguientes preguntas</w:t>
      </w:r>
      <w:r w:rsidRPr="00A37C79">
        <w:rPr>
          <w:rFonts w:ascii="Times New Roman" w:hAnsi="Times New Roman"/>
          <w:sz w:val="24"/>
          <w:szCs w:val="24"/>
        </w:rPr>
        <w:t>:</w:t>
      </w:r>
    </w:p>
    <w:p w14:paraId="7998BEBA" w14:textId="77777777" w:rsidR="00360985" w:rsidRPr="00A37C79" w:rsidRDefault="00360985" w:rsidP="00360985">
      <w:pPr>
        <w:spacing w:after="0" w:line="480" w:lineRule="auto"/>
        <w:ind w:left="705" w:hanging="705"/>
        <w:rPr>
          <w:rFonts w:ascii="Times New Roman" w:hAnsi="Times New Roman"/>
          <w:sz w:val="24"/>
          <w:szCs w:val="24"/>
        </w:rPr>
      </w:pPr>
      <w:r w:rsidRPr="00A37C79">
        <w:rPr>
          <w:rFonts w:ascii="Times New Roman" w:hAnsi="Times New Roman"/>
          <w:sz w:val="24"/>
          <w:szCs w:val="24"/>
        </w:rPr>
        <w:tab/>
        <w:t>a.</w:t>
      </w:r>
      <w:r w:rsidRPr="00A37C79">
        <w:rPr>
          <w:rFonts w:ascii="Times New Roman" w:hAnsi="Times New Roman"/>
          <w:sz w:val="24"/>
          <w:szCs w:val="24"/>
        </w:rPr>
        <w:tab/>
      </w:r>
      <w:r w:rsidR="00DA644B" w:rsidRPr="00A37C79">
        <w:rPr>
          <w:rFonts w:ascii="Times New Roman" w:hAnsi="Times New Roman"/>
          <w:sz w:val="24"/>
          <w:szCs w:val="24"/>
        </w:rPr>
        <w:t>Escriban un listado de aspectos que ustedes observan, o infieren, de este gráfico</w:t>
      </w:r>
    </w:p>
    <w:p w14:paraId="73D9E9F8" w14:textId="77777777" w:rsidR="00DA644B" w:rsidRPr="00A37C79" w:rsidRDefault="00DA644B" w:rsidP="00360985">
      <w:pPr>
        <w:spacing w:after="0" w:line="480" w:lineRule="auto"/>
        <w:ind w:left="705" w:hanging="705"/>
        <w:rPr>
          <w:rFonts w:ascii="Times New Roman" w:hAnsi="Times New Roman"/>
          <w:sz w:val="24"/>
          <w:szCs w:val="24"/>
        </w:rPr>
      </w:pPr>
      <w:r w:rsidRPr="00A37C79">
        <w:rPr>
          <w:rFonts w:ascii="Times New Roman" w:hAnsi="Times New Roman"/>
          <w:sz w:val="24"/>
          <w:szCs w:val="24"/>
        </w:rPr>
        <w:tab/>
        <w:t>b.</w:t>
      </w:r>
      <w:r w:rsidRPr="00A37C79">
        <w:rPr>
          <w:rFonts w:ascii="Times New Roman" w:hAnsi="Times New Roman"/>
          <w:sz w:val="24"/>
          <w:szCs w:val="24"/>
        </w:rPr>
        <w:tab/>
        <w:t>Del grupo de cosas que anotaron en la instrucción anterior, ¿cuál de éstas se</w:t>
      </w:r>
    </w:p>
    <w:p w14:paraId="09F1BE5E" w14:textId="77777777" w:rsidR="00DA644B" w:rsidRPr="00A37C79" w:rsidRDefault="00DA644B" w:rsidP="00DA644B">
      <w:pPr>
        <w:spacing w:after="0" w:line="480" w:lineRule="auto"/>
        <w:ind w:left="1416"/>
        <w:rPr>
          <w:rFonts w:ascii="Times New Roman" w:hAnsi="Times New Roman"/>
          <w:sz w:val="24"/>
          <w:szCs w:val="24"/>
        </w:rPr>
      </w:pPr>
      <w:r w:rsidRPr="00A37C79">
        <w:rPr>
          <w:rFonts w:ascii="Times New Roman" w:hAnsi="Times New Roman"/>
          <w:sz w:val="24"/>
          <w:szCs w:val="24"/>
        </w:rPr>
        <w:t>asocian con el diseño pedagógicos de asignaturas a distancia implementadas mediante aparatos móviles?</w:t>
      </w:r>
    </w:p>
    <w:p w14:paraId="1A20C596" w14:textId="77777777" w:rsidR="001C09AD" w:rsidRPr="00A37C79" w:rsidRDefault="001C09AD" w:rsidP="001C09AD">
      <w:pPr>
        <w:spacing w:after="0" w:line="480" w:lineRule="auto"/>
        <w:ind w:left="705" w:hanging="705"/>
        <w:rPr>
          <w:rFonts w:ascii="Times New Roman" w:hAnsi="Times New Roman"/>
          <w:sz w:val="24"/>
          <w:szCs w:val="24"/>
        </w:rPr>
      </w:pPr>
      <w:r w:rsidRPr="00A37C79">
        <w:rPr>
          <w:rFonts w:ascii="Times New Roman" w:hAnsi="Times New Roman"/>
          <w:sz w:val="24"/>
          <w:szCs w:val="24"/>
        </w:rPr>
        <w:t>4.</w:t>
      </w:r>
      <w:r w:rsidRPr="00A37C79">
        <w:rPr>
          <w:rFonts w:ascii="Times New Roman" w:hAnsi="Times New Roman"/>
          <w:sz w:val="24"/>
          <w:szCs w:val="24"/>
        </w:rPr>
        <w:tab/>
      </w:r>
      <w:r w:rsidR="00BE60AA" w:rsidRPr="00A37C79">
        <w:rPr>
          <w:rFonts w:ascii="Times New Roman" w:hAnsi="Times New Roman"/>
          <w:sz w:val="24"/>
          <w:szCs w:val="24"/>
        </w:rPr>
        <w:t>Se planifica confeccionar un breve texto que narr</w:t>
      </w:r>
      <w:r w:rsidR="005D39A9" w:rsidRPr="00A37C79">
        <w:rPr>
          <w:rFonts w:ascii="Times New Roman" w:hAnsi="Times New Roman"/>
          <w:sz w:val="24"/>
          <w:szCs w:val="24"/>
        </w:rPr>
        <w:t>e</w:t>
      </w:r>
      <w:r w:rsidR="00BE60AA" w:rsidRPr="00A37C79">
        <w:rPr>
          <w:rFonts w:ascii="Times New Roman" w:hAnsi="Times New Roman"/>
          <w:sz w:val="24"/>
          <w:szCs w:val="24"/>
        </w:rPr>
        <w:t xml:space="preserve"> un contexto particular de una institución educativa que se proyecta edificar un currículo en línea, donde se incorporan </w:t>
      </w:r>
      <w:r w:rsidR="00BE60AA" w:rsidRPr="00A37C79">
        <w:rPr>
          <w:rFonts w:ascii="Times New Roman" w:hAnsi="Times New Roman"/>
          <w:sz w:val="24"/>
          <w:szCs w:val="24"/>
        </w:rPr>
        <w:lastRenderedPageBreak/>
        <w:t>algunos cursos pilotos bajo la modalidad del aprendizaje ubicuo</w:t>
      </w:r>
      <w:r w:rsidRPr="00A37C79">
        <w:rPr>
          <w:rFonts w:ascii="Times New Roman" w:hAnsi="Times New Roman"/>
          <w:sz w:val="24"/>
          <w:szCs w:val="24"/>
        </w:rPr>
        <w:t xml:space="preserve">.  </w:t>
      </w:r>
      <w:r w:rsidR="00BE60AA" w:rsidRPr="00A37C79">
        <w:rPr>
          <w:rFonts w:ascii="Times New Roman" w:hAnsi="Times New Roman"/>
          <w:sz w:val="24"/>
          <w:szCs w:val="24"/>
        </w:rPr>
        <w:t xml:space="preserve">Se espera, luego de leer esta historia hipotética, que los educandos respondan a </w:t>
      </w:r>
      <w:r w:rsidR="00816FB9" w:rsidRPr="00A37C79">
        <w:rPr>
          <w:rFonts w:ascii="Times New Roman" w:hAnsi="Times New Roman"/>
          <w:sz w:val="24"/>
          <w:szCs w:val="24"/>
        </w:rPr>
        <w:t>ciertos delineamientos</w:t>
      </w:r>
      <w:r w:rsidR="005D39A9" w:rsidRPr="00A37C79">
        <w:rPr>
          <w:rFonts w:ascii="Times New Roman" w:hAnsi="Times New Roman"/>
          <w:sz w:val="24"/>
          <w:szCs w:val="24"/>
        </w:rPr>
        <w:t>, que son</w:t>
      </w:r>
      <w:r w:rsidRPr="00A37C79">
        <w:rPr>
          <w:rFonts w:ascii="Times New Roman" w:hAnsi="Times New Roman"/>
          <w:sz w:val="24"/>
          <w:szCs w:val="24"/>
        </w:rPr>
        <w:t>:</w:t>
      </w:r>
    </w:p>
    <w:p w14:paraId="7648D020" w14:textId="77777777" w:rsidR="001C09AD" w:rsidRPr="00A37C79" w:rsidRDefault="001C09AD" w:rsidP="00A95777">
      <w:pPr>
        <w:spacing w:after="0" w:line="480" w:lineRule="auto"/>
        <w:ind w:left="1416" w:hanging="711"/>
        <w:rPr>
          <w:rFonts w:ascii="Times New Roman" w:hAnsi="Times New Roman"/>
          <w:sz w:val="24"/>
          <w:szCs w:val="24"/>
        </w:rPr>
      </w:pPr>
      <w:r w:rsidRPr="00A37C79">
        <w:rPr>
          <w:rFonts w:ascii="Times New Roman" w:hAnsi="Times New Roman"/>
          <w:sz w:val="24"/>
          <w:szCs w:val="24"/>
        </w:rPr>
        <w:t>a.</w:t>
      </w:r>
      <w:r w:rsidR="005D39A9" w:rsidRPr="00A37C79">
        <w:rPr>
          <w:rFonts w:ascii="Times New Roman" w:hAnsi="Times New Roman"/>
          <w:sz w:val="24"/>
          <w:szCs w:val="24"/>
        </w:rPr>
        <w:tab/>
        <w:t>¿Cómo la organización académica organiza e implementa sus estrategias</w:t>
      </w:r>
      <w:r w:rsidR="00A95777" w:rsidRPr="00A37C79">
        <w:rPr>
          <w:rFonts w:ascii="Times New Roman" w:hAnsi="Times New Roman"/>
          <w:sz w:val="24"/>
          <w:szCs w:val="24"/>
        </w:rPr>
        <w:t xml:space="preserve"> </w:t>
      </w:r>
      <w:r w:rsidR="005D39A9" w:rsidRPr="00A37C79">
        <w:rPr>
          <w:rFonts w:ascii="Times New Roman" w:hAnsi="Times New Roman"/>
          <w:sz w:val="24"/>
          <w:szCs w:val="24"/>
        </w:rPr>
        <w:t>orientadas a trabajar los esquemas pedagógicos de la programación a distancia?</w:t>
      </w:r>
    </w:p>
    <w:p w14:paraId="62654426" w14:textId="77777777" w:rsidR="005D39A9" w:rsidRPr="00A37C79" w:rsidRDefault="005D39A9" w:rsidP="003678F8">
      <w:pPr>
        <w:spacing w:after="0" w:line="480" w:lineRule="auto"/>
        <w:ind w:left="1416" w:hanging="711"/>
        <w:rPr>
          <w:rFonts w:ascii="Times New Roman" w:hAnsi="Times New Roman"/>
          <w:sz w:val="24"/>
          <w:szCs w:val="24"/>
        </w:rPr>
      </w:pPr>
      <w:r w:rsidRPr="00A37C79">
        <w:rPr>
          <w:rFonts w:ascii="Times New Roman" w:hAnsi="Times New Roman"/>
          <w:sz w:val="24"/>
          <w:szCs w:val="24"/>
        </w:rPr>
        <w:t>b.</w:t>
      </w:r>
      <w:r w:rsidRPr="00A37C79">
        <w:rPr>
          <w:rFonts w:ascii="Times New Roman" w:hAnsi="Times New Roman"/>
          <w:sz w:val="24"/>
          <w:szCs w:val="24"/>
        </w:rPr>
        <w:tab/>
      </w:r>
      <w:r w:rsidR="009E46C9" w:rsidRPr="00A37C79">
        <w:rPr>
          <w:rFonts w:ascii="Times New Roman" w:hAnsi="Times New Roman"/>
          <w:sz w:val="24"/>
          <w:szCs w:val="24"/>
        </w:rPr>
        <w:t xml:space="preserve">¿Qué acciones realizan los educadores para encaminar la finalidad de iniciar los pasos </w:t>
      </w:r>
      <w:r w:rsidR="000D7628" w:rsidRPr="00A37C79">
        <w:rPr>
          <w:rFonts w:ascii="Times New Roman" w:hAnsi="Times New Roman"/>
          <w:sz w:val="24"/>
          <w:szCs w:val="24"/>
        </w:rPr>
        <w:t>del diseño instructivo en un entorno didáctico?</w:t>
      </w:r>
    </w:p>
    <w:p w14:paraId="61F44EA1" w14:textId="77777777" w:rsidR="003678F8" w:rsidRPr="00A37C79" w:rsidRDefault="003678F8" w:rsidP="003678F8">
      <w:pPr>
        <w:spacing w:after="0" w:line="480" w:lineRule="auto"/>
        <w:ind w:left="1416" w:hanging="711"/>
        <w:rPr>
          <w:rFonts w:ascii="Times New Roman" w:hAnsi="Times New Roman"/>
          <w:sz w:val="24"/>
          <w:szCs w:val="24"/>
        </w:rPr>
      </w:pPr>
      <w:r w:rsidRPr="00A37C79">
        <w:rPr>
          <w:rFonts w:ascii="Times New Roman" w:hAnsi="Times New Roman"/>
          <w:sz w:val="24"/>
          <w:szCs w:val="24"/>
        </w:rPr>
        <w:t>c.</w:t>
      </w:r>
      <w:r w:rsidRPr="00A37C79">
        <w:rPr>
          <w:rFonts w:ascii="Times New Roman" w:hAnsi="Times New Roman"/>
          <w:sz w:val="24"/>
          <w:szCs w:val="24"/>
        </w:rPr>
        <w:tab/>
        <w:t>¿Qué procesos diferentes ustedes implementarían para elaborar la programación móvil?</w:t>
      </w:r>
    </w:p>
    <w:p w14:paraId="747954BF" w14:textId="77777777" w:rsidR="009C0291" w:rsidRPr="00A37C79" w:rsidRDefault="009C0291" w:rsidP="009C0291">
      <w:pPr>
        <w:spacing w:after="0" w:line="480" w:lineRule="auto"/>
        <w:ind w:firstLine="705"/>
        <w:rPr>
          <w:rFonts w:ascii="Times New Roman" w:hAnsi="Times New Roman"/>
          <w:sz w:val="24"/>
          <w:szCs w:val="24"/>
        </w:rPr>
      </w:pPr>
      <w:r w:rsidRPr="00A37C79">
        <w:rPr>
          <w:rFonts w:ascii="Times New Roman" w:hAnsi="Times New Roman"/>
          <w:sz w:val="24"/>
          <w:szCs w:val="24"/>
        </w:rPr>
        <w:t>Se espera que los educandos reaccionen y aporten con alguna reflexión, de suerte que se evidencie interés en el tema de la lección</w:t>
      </w:r>
      <w:r w:rsidR="00816292" w:rsidRPr="00A37C79">
        <w:rPr>
          <w:rFonts w:ascii="Times New Roman" w:hAnsi="Times New Roman"/>
          <w:sz w:val="24"/>
          <w:szCs w:val="24"/>
        </w:rPr>
        <w:t>.</w:t>
      </w:r>
    </w:p>
    <w:p w14:paraId="6DB5108E" w14:textId="77777777" w:rsidR="009C0291" w:rsidRPr="00A37C79" w:rsidRDefault="000C316A" w:rsidP="009C0291">
      <w:pPr>
        <w:spacing w:after="0" w:line="480" w:lineRule="auto"/>
        <w:rPr>
          <w:rFonts w:ascii="Times New Roman" w:hAnsi="Times New Roman"/>
          <w:b/>
          <w:sz w:val="24"/>
          <w:szCs w:val="24"/>
        </w:rPr>
      </w:pPr>
      <w:r w:rsidRPr="00A37C79">
        <w:rPr>
          <w:rFonts w:ascii="Times New Roman" w:hAnsi="Times New Roman"/>
          <w:b/>
          <w:sz w:val="24"/>
          <w:szCs w:val="24"/>
        </w:rPr>
        <w:t xml:space="preserve">Estrategias </w:t>
      </w:r>
      <w:r w:rsidR="00AD1EBB" w:rsidRPr="00A37C79">
        <w:rPr>
          <w:rFonts w:ascii="Times New Roman" w:hAnsi="Times New Roman"/>
          <w:b/>
          <w:sz w:val="24"/>
          <w:szCs w:val="24"/>
        </w:rPr>
        <w:t>por</w:t>
      </w:r>
      <w:r w:rsidRPr="00A37C79">
        <w:rPr>
          <w:rFonts w:ascii="Times New Roman" w:hAnsi="Times New Roman"/>
          <w:b/>
          <w:sz w:val="24"/>
          <w:szCs w:val="24"/>
        </w:rPr>
        <w:t xml:space="preserve"> Seguir para Reportar a los Estudiantes los objetivos de Aprendizaje</w:t>
      </w:r>
    </w:p>
    <w:p w14:paraId="56490A73" w14:textId="77777777" w:rsidR="009C0291" w:rsidRPr="00A37C79" w:rsidRDefault="009C0291" w:rsidP="009C0291">
      <w:pPr>
        <w:spacing w:after="0" w:line="480" w:lineRule="auto"/>
        <w:rPr>
          <w:rFonts w:ascii="Times New Roman" w:hAnsi="Times New Roman"/>
          <w:sz w:val="24"/>
          <w:szCs w:val="24"/>
        </w:rPr>
      </w:pPr>
      <w:r w:rsidRPr="00A37C79">
        <w:rPr>
          <w:rFonts w:ascii="Times New Roman" w:hAnsi="Times New Roman"/>
          <w:sz w:val="24"/>
          <w:szCs w:val="24"/>
        </w:rPr>
        <w:tab/>
      </w:r>
      <w:r w:rsidR="00AD1EBB" w:rsidRPr="00A37C79">
        <w:rPr>
          <w:rFonts w:ascii="Times New Roman" w:hAnsi="Times New Roman"/>
          <w:sz w:val="24"/>
          <w:szCs w:val="24"/>
        </w:rPr>
        <w:t>La lección planteada en este proyecto (elaboración del diseño móvil en ambientes escolásticos), planifica aplicar los objetivos didácticos que corresponden como sigue:</w:t>
      </w:r>
    </w:p>
    <w:p w14:paraId="4B22C926" w14:textId="77777777" w:rsidR="00AD1EBB" w:rsidRPr="00A37C79" w:rsidRDefault="00AD1EBB" w:rsidP="009C0291">
      <w:pPr>
        <w:spacing w:after="0" w:line="480" w:lineRule="auto"/>
        <w:rPr>
          <w:rFonts w:ascii="Times New Roman" w:hAnsi="Times New Roman"/>
          <w:b/>
          <w:sz w:val="24"/>
          <w:szCs w:val="24"/>
        </w:rPr>
      </w:pPr>
      <w:r w:rsidRPr="00A37C79">
        <w:rPr>
          <w:rFonts w:ascii="Times New Roman" w:hAnsi="Times New Roman"/>
          <w:sz w:val="24"/>
          <w:szCs w:val="24"/>
        </w:rPr>
        <w:tab/>
      </w:r>
      <w:r w:rsidRPr="00A37C79">
        <w:rPr>
          <w:rFonts w:ascii="Times New Roman" w:hAnsi="Times New Roman"/>
          <w:b/>
          <w:sz w:val="24"/>
          <w:szCs w:val="24"/>
        </w:rPr>
        <w:t>Conocimientos.</w:t>
      </w:r>
    </w:p>
    <w:p w14:paraId="108B9BD0" w14:textId="77777777" w:rsidR="00AD1EBB" w:rsidRPr="00A37C79" w:rsidRDefault="00AD1EBB" w:rsidP="009C0291">
      <w:pPr>
        <w:spacing w:after="0" w:line="480" w:lineRule="auto"/>
        <w:rPr>
          <w:rFonts w:ascii="Times New Roman" w:hAnsi="Times New Roman"/>
          <w:sz w:val="24"/>
          <w:szCs w:val="24"/>
        </w:rPr>
      </w:pPr>
      <w:r w:rsidRPr="00A37C79">
        <w:rPr>
          <w:rFonts w:ascii="Times New Roman" w:hAnsi="Times New Roman"/>
          <w:sz w:val="24"/>
          <w:szCs w:val="24"/>
        </w:rPr>
        <w:tab/>
        <w:t>Posterior a la terminación de la presente lección, los alumnos matriculados en el curso de diseño instructivo tendrán las facultades para:</w:t>
      </w:r>
    </w:p>
    <w:p w14:paraId="56E52858" w14:textId="77777777" w:rsidR="00AD1EBB" w:rsidRPr="00A37C79" w:rsidRDefault="00AD1EBB" w:rsidP="008430E1">
      <w:pPr>
        <w:spacing w:after="0" w:line="480" w:lineRule="auto"/>
        <w:ind w:left="705" w:hanging="705"/>
        <w:rPr>
          <w:rFonts w:ascii="Times New Roman" w:hAnsi="Times New Roman"/>
          <w:sz w:val="24"/>
          <w:szCs w:val="24"/>
        </w:rPr>
      </w:pPr>
      <w:r w:rsidRPr="00A37C79">
        <w:rPr>
          <w:rFonts w:ascii="Times New Roman" w:hAnsi="Times New Roman"/>
          <w:sz w:val="24"/>
          <w:szCs w:val="24"/>
        </w:rPr>
        <w:t>1.</w:t>
      </w:r>
      <w:r w:rsidRPr="00A37C79">
        <w:rPr>
          <w:rFonts w:ascii="Times New Roman" w:hAnsi="Times New Roman"/>
          <w:sz w:val="24"/>
          <w:szCs w:val="24"/>
        </w:rPr>
        <w:tab/>
      </w:r>
      <w:r w:rsidR="005865FC" w:rsidRPr="00A37C79">
        <w:rPr>
          <w:rFonts w:ascii="Times New Roman" w:hAnsi="Times New Roman"/>
          <w:sz w:val="24"/>
          <w:szCs w:val="24"/>
        </w:rPr>
        <w:t xml:space="preserve">Descomponer los elementos fundamentales que forman parte del diseño </w:t>
      </w:r>
      <w:r w:rsidR="008430E1" w:rsidRPr="00A37C79">
        <w:rPr>
          <w:rFonts w:ascii="Times New Roman" w:hAnsi="Times New Roman"/>
          <w:sz w:val="24"/>
          <w:szCs w:val="24"/>
        </w:rPr>
        <w:t xml:space="preserve">pedagógico para programaciones a distancia diseminada a través de los dispositivos móviles, </w:t>
      </w:r>
      <w:r w:rsidR="000B291F" w:rsidRPr="00A37C79">
        <w:rPr>
          <w:rFonts w:ascii="Times New Roman" w:hAnsi="Times New Roman"/>
          <w:sz w:val="24"/>
          <w:szCs w:val="24"/>
        </w:rPr>
        <w:t>por lo menos tres cuartas partes de éstos</w:t>
      </w:r>
      <w:r w:rsidR="000C5AA9" w:rsidRPr="00A37C79">
        <w:rPr>
          <w:rFonts w:ascii="Times New Roman" w:hAnsi="Times New Roman"/>
          <w:sz w:val="24"/>
          <w:szCs w:val="24"/>
        </w:rPr>
        <w:t>.</w:t>
      </w:r>
    </w:p>
    <w:p w14:paraId="30499122" w14:textId="77777777" w:rsidR="000B291F" w:rsidRPr="00A37C79" w:rsidRDefault="000B291F" w:rsidP="008430E1">
      <w:pPr>
        <w:spacing w:after="0" w:line="480" w:lineRule="auto"/>
        <w:ind w:left="705" w:hanging="705"/>
        <w:rPr>
          <w:rFonts w:ascii="Times New Roman" w:hAnsi="Times New Roman"/>
          <w:sz w:val="24"/>
          <w:szCs w:val="24"/>
        </w:rPr>
      </w:pPr>
      <w:r w:rsidRPr="00A37C79">
        <w:rPr>
          <w:rFonts w:ascii="Times New Roman" w:hAnsi="Times New Roman"/>
          <w:sz w:val="24"/>
          <w:szCs w:val="24"/>
        </w:rPr>
        <w:t>2.</w:t>
      </w:r>
      <w:r w:rsidRPr="00A37C79">
        <w:rPr>
          <w:rFonts w:ascii="Times New Roman" w:hAnsi="Times New Roman"/>
          <w:sz w:val="24"/>
          <w:szCs w:val="24"/>
        </w:rPr>
        <w:tab/>
        <w:t xml:space="preserve">Contrastar la diversidad de tecnologías emergentes que pueden formar parte de las actividades interactivas multimedios en los sistemas móviles educativos, con un </w:t>
      </w:r>
      <w:r w:rsidR="004F5F70" w:rsidRPr="00A37C79">
        <w:rPr>
          <w:rFonts w:ascii="Times New Roman" w:hAnsi="Times New Roman"/>
          <w:sz w:val="24"/>
          <w:szCs w:val="24"/>
        </w:rPr>
        <w:t>máximo de exactitud de 85 %.</w:t>
      </w:r>
    </w:p>
    <w:p w14:paraId="1151A50A" w14:textId="77777777" w:rsidR="004F5F70" w:rsidRPr="00A37C79" w:rsidRDefault="004F5F70" w:rsidP="008430E1">
      <w:pPr>
        <w:spacing w:after="0" w:line="480" w:lineRule="auto"/>
        <w:ind w:left="705" w:hanging="705"/>
        <w:rPr>
          <w:rFonts w:ascii="Times New Roman" w:hAnsi="Times New Roman"/>
          <w:sz w:val="24"/>
          <w:szCs w:val="24"/>
        </w:rPr>
      </w:pPr>
      <w:r w:rsidRPr="00A37C79">
        <w:rPr>
          <w:rFonts w:ascii="Times New Roman" w:hAnsi="Times New Roman"/>
          <w:sz w:val="24"/>
          <w:szCs w:val="24"/>
        </w:rPr>
        <w:lastRenderedPageBreak/>
        <w:t>3.</w:t>
      </w:r>
      <w:r w:rsidRPr="00A37C79">
        <w:rPr>
          <w:rFonts w:ascii="Times New Roman" w:hAnsi="Times New Roman"/>
          <w:sz w:val="24"/>
          <w:szCs w:val="24"/>
        </w:rPr>
        <w:tab/>
      </w:r>
      <w:r w:rsidR="00EA5F59" w:rsidRPr="00A37C79">
        <w:rPr>
          <w:rFonts w:ascii="Times New Roman" w:hAnsi="Times New Roman"/>
          <w:sz w:val="24"/>
          <w:szCs w:val="24"/>
        </w:rPr>
        <w:t>Reestructurar los medios de comunicaci</w:t>
      </w:r>
      <w:r w:rsidR="00D22C9A" w:rsidRPr="00A37C79">
        <w:rPr>
          <w:rFonts w:ascii="Times New Roman" w:hAnsi="Times New Roman"/>
          <w:sz w:val="24"/>
          <w:szCs w:val="24"/>
        </w:rPr>
        <w:t>o</w:t>
      </w:r>
      <w:r w:rsidR="00EA5F59" w:rsidRPr="00A37C79">
        <w:rPr>
          <w:rFonts w:ascii="Times New Roman" w:hAnsi="Times New Roman"/>
          <w:sz w:val="24"/>
          <w:szCs w:val="24"/>
        </w:rPr>
        <w:t>n</w:t>
      </w:r>
      <w:r w:rsidR="007919B1" w:rsidRPr="00A37C79">
        <w:rPr>
          <w:rFonts w:ascii="Times New Roman" w:hAnsi="Times New Roman"/>
          <w:sz w:val="24"/>
          <w:szCs w:val="24"/>
        </w:rPr>
        <w:t>es</w:t>
      </w:r>
      <w:r w:rsidR="00EA5F59" w:rsidRPr="00A37C79">
        <w:rPr>
          <w:rFonts w:ascii="Times New Roman" w:hAnsi="Times New Roman"/>
          <w:sz w:val="24"/>
          <w:szCs w:val="24"/>
        </w:rPr>
        <w:t xml:space="preserve"> sincrónicas y asincrónicas </w:t>
      </w:r>
      <w:r w:rsidR="00165BBD" w:rsidRPr="00A37C79">
        <w:rPr>
          <w:rFonts w:ascii="Times New Roman" w:hAnsi="Times New Roman"/>
          <w:sz w:val="24"/>
          <w:szCs w:val="24"/>
        </w:rPr>
        <w:t xml:space="preserve">de la plataforma digital, </w:t>
      </w:r>
      <w:r w:rsidR="00EA5F59" w:rsidRPr="00A37C79">
        <w:rPr>
          <w:rFonts w:ascii="Times New Roman" w:hAnsi="Times New Roman"/>
          <w:sz w:val="24"/>
          <w:szCs w:val="24"/>
        </w:rPr>
        <w:t xml:space="preserve">que faciliten las actividades interactivas orientadas a promover </w:t>
      </w:r>
      <w:r w:rsidR="006C6151" w:rsidRPr="00A37C79">
        <w:rPr>
          <w:rFonts w:ascii="Times New Roman" w:hAnsi="Times New Roman"/>
          <w:sz w:val="24"/>
          <w:szCs w:val="24"/>
        </w:rPr>
        <w:t xml:space="preserve">las </w:t>
      </w:r>
      <w:r w:rsidR="00EA5F59" w:rsidRPr="00A37C79">
        <w:rPr>
          <w:rFonts w:ascii="Times New Roman" w:hAnsi="Times New Roman"/>
          <w:sz w:val="24"/>
          <w:szCs w:val="24"/>
        </w:rPr>
        <w:t xml:space="preserve">actividades sociales de colaboración entre los alumnos en los escenarios de la educación en línea basados en las arquitecturas móviles, </w:t>
      </w:r>
      <w:r w:rsidR="006C6151" w:rsidRPr="00A37C79">
        <w:rPr>
          <w:rFonts w:ascii="Times New Roman" w:hAnsi="Times New Roman"/>
          <w:sz w:val="24"/>
          <w:szCs w:val="24"/>
        </w:rPr>
        <w:t>por lo menos de tres a cinco</w:t>
      </w:r>
      <w:r w:rsidR="00BF798D" w:rsidRPr="00A37C79">
        <w:rPr>
          <w:rFonts w:ascii="Times New Roman" w:hAnsi="Times New Roman"/>
          <w:sz w:val="24"/>
          <w:szCs w:val="24"/>
        </w:rPr>
        <w:t xml:space="preserve"> conversaciones interactivas organizadas en grupos.</w:t>
      </w:r>
    </w:p>
    <w:p w14:paraId="04352264" w14:textId="77777777" w:rsidR="00541FE1" w:rsidRPr="00A37C79" w:rsidRDefault="00541FE1" w:rsidP="00541FE1">
      <w:pPr>
        <w:spacing w:after="0" w:line="480" w:lineRule="auto"/>
        <w:rPr>
          <w:rFonts w:ascii="Times New Roman" w:hAnsi="Times New Roman"/>
          <w:b/>
          <w:sz w:val="24"/>
          <w:szCs w:val="24"/>
        </w:rPr>
      </w:pPr>
      <w:r w:rsidRPr="00A37C79">
        <w:rPr>
          <w:rFonts w:ascii="Times New Roman" w:hAnsi="Times New Roman"/>
          <w:sz w:val="24"/>
          <w:szCs w:val="24"/>
        </w:rPr>
        <w:tab/>
      </w:r>
      <w:r w:rsidRPr="00A37C79">
        <w:rPr>
          <w:rFonts w:ascii="Times New Roman" w:hAnsi="Times New Roman"/>
          <w:b/>
          <w:sz w:val="24"/>
          <w:szCs w:val="24"/>
        </w:rPr>
        <w:t>Destrezas.</w:t>
      </w:r>
    </w:p>
    <w:p w14:paraId="0574FAD2" w14:textId="77777777" w:rsidR="00541FE1" w:rsidRPr="00A37C79" w:rsidRDefault="00541FE1" w:rsidP="00541FE1">
      <w:pPr>
        <w:spacing w:after="0" w:line="480" w:lineRule="auto"/>
        <w:rPr>
          <w:rFonts w:ascii="Times New Roman" w:hAnsi="Times New Roman"/>
          <w:sz w:val="24"/>
          <w:szCs w:val="24"/>
        </w:rPr>
      </w:pPr>
      <w:r w:rsidRPr="00A37C79">
        <w:rPr>
          <w:rFonts w:ascii="Times New Roman" w:hAnsi="Times New Roman"/>
          <w:sz w:val="24"/>
          <w:szCs w:val="24"/>
        </w:rPr>
        <w:tab/>
        <w:t xml:space="preserve">Luego de haber finalizado el tópico actual, se espera que los estudiantes que integren la asignatura del esquema didáctico para programaciones a distancia se </w:t>
      </w:r>
      <w:r w:rsidR="005B0FB4" w:rsidRPr="00A37C79">
        <w:rPr>
          <w:rFonts w:ascii="Times New Roman" w:hAnsi="Times New Roman"/>
          <w:sz w:val="24"/>
          <w:szCs w:val="24"/>
        </w:rPr>
        <w:t>encuentren</w:t>
      </w:r>
      <w:r w:rsidRPr="00A37C79">
        <w:rPr>
          <w:rFonts w:ascii="Times New Roman" w:hAnsi="Times New Roman"/>
          <w:sz w:val="24"/>
          <w:szCs w:val="24"/>
        </w:rPr>
        <w:t xml:space="preserve"> capacitados para:</w:t>
      </w:r>
    </w:p>
    <w:p w14:paraId="73C70F5F" w14:textId="77777777" w:rsidR="00541FE1" w:rsidRPr="00A37C79" w:rsidRDefault="00762ABD" w:rsidP="00541FE1">
      <w:pPr>
        <w:spacing w:after="0" w:line="480" w:lineRule="auto"/>
        <w:ind w:left="705" w:hanging="705"/>
        <w:rPr>
          <w:rFonts w:ascii="Times New Roman" w:hAnsi="Times New Roman"/>
          <w:sz w:val="24"/>
          <w:szCs w:val="24"/>
        </w:rPr>
      </w:pPr>
      <w:r w:rsidRPr="00A37C79">
        <w:rPr>
          <w:rFonts w:ascii="Times New Roman" w:hAnsi="Times New Roman"/>
          <w:sz w:val="24"/>
          <w:szCs w:val="24"/>
        </w:rPr>
        <w:t>4</w:t>
      </w:r>
      <w:r w:rsidR="00541FE1" w:rsidRPr="00A37C79">
        <w:rPr>
          <w:rFonts w:ascii="Times New Roman" w:hAnsi="Times New Roman"/>
          <w:sz w:val="24"/>
          <w:szCs w:val="24"/>
        </w:rPr>
        <w:t>.</w:t>
      </w:r>
      <w:r w:rsidR="00541FE1" w:rsidRPr="00A37C79">
        <w:rPr>
          <w:rFonts w:ascii="Times New Roman" w:hAnsi="Times New Roman"/>
          <w:sz w:val="24"/>
          <w:szCs w:val="24"/>
        </w:rPr>
        <w:tab/>
        <w:t>Programar</w:t>
      </w:r>
      <w:r w:rsidR="0075495F" w:rsidRPr="00A37C79">
        <w:rPr>
          <w:rFonts w:ascii="Times New Roman" w:hAnsi="Times New Roman"/>
          <w:sz w:val="24"/>
          <w:szCs w:val="24"/>
        </w:rPr>
        <w:t xml:space="preserve"> enfoques educativos en la plataforma que operan los cursos virtuales</w:t>
      </w:r>
      <w:r w:rsidR="001911BD" w:rsidRPr="00A37C79">
        <w:rPr>
          <w:rFonts w:ascii="Times New Roman" w:hAnsi="Times New Roman"/>
          <w:sz w:val="24"/>
          <w:szCs w:val="24"/>
        </w:rPr>
        <w:t xml:space="preserve"> ubicuos</w:t>
      </w:r>
      <w:r w:rsidR="0075495F" w:rsidRPr="00A37C79">
        <w:rPr>
          <w:rFonts w:ascii="Times New Roman" w:hAnsi="Times New Roman"/>
          <w:sz w:val="24"/>
          <w:szCs w:val="24"/>
        </w:rPr>
        <w:t>, fundamentados en las herramientas que provee el web semántico</w:t>
      </w:r>
      <w:r w:rsidR="001911BD" w:rsidRPr="00A37C79">
        <w:rPr>
          <w:rFonts w:ascii="Times New Roman" w:hAnsi="Times New Roman"/>
          <w:sz w:val="24"/>
          <w:szCs w:val="24"/>
        </w:rPr>
        <w:t>, con un mínimo de tres a cinco recursos del web 2.0.</w:t>
      </w:r>
    </w:p>
    <w:p w14:paraId="36A59B7C" w14:textId="77777777" w:rsidR="00EE6D91" w:rsidRPr="00A37C79" w:rsidRDefault="00762ABD" w:rsidP="00541FE1">
      <w:pPr>
        <w:spacing w:after="0" w:line="480" w:lineRule="auto"/>
        <w:ind w:left="705" w:hanging="705"/>
        <w:rPr>
          <w:rFonts w:ascii="Times New Roman" w:hAnsi="Times New Roman"/>
          <w:sz w:val="24"/>
          <w:szCs w:val="24"/>
        </w:rPr>
      </w:pPr>
      <w:r w:rsidRPr="00A37C79">
        <w:rPr>
          <w:rFonts w:ascii="Times New Roman" w:hAnsi="Times New Roman"/>
          <w:sz w:val="24"/>
          <w:szCs w:val="24"/>
        </w:rPr>
        <w:t>5</w:t>
      </w:r>
      <w:r w:rsidR="00EE6D91" w:rsidRPr="00A37C79">
        <w:rPr>
          <w:rFonts w:ascii="Times New Roman" w:hAnsi="Times New Roman"/>
          <w:sz w:val="24"/>
          <w:szCs w:val="24"/>
        </w:rPr>
        <w:t>.</w:t>
      </w:r>
      <w:r w:rsidR="00EE6D91" w:rsidRPr="00A37C79">
        <w:rPr>
          <w:rFonts w:ascii="Times New Roman" w:hAnsi="Times New Roman"/>
          <w:sz w:val="24"/>
          <w:szCs w:val="24"/>
        </w:rPr>
        <w:tab/>
        <w:t>Desarrollar aplicaciones móviles educat</w:t>
      </w:r>
      <w:r w:rsidR="001911BD" w:rsidRPr="00A37C79">
        <w:rPr>
          <w:rFonts w:ascii="Times New Roman" w:hAnsi="Times New Roman"/>
          <w:sz w:val="24"/>
          <w:szCs w:val="24"/>
        </w:rPr>
        <w:t>i</w:t>
      </w:r>
      <w:r w:rsidR="00EE6D91" w:rsidRPr="00A37C79">
        <w:rPr>
          <w:rFonts w:ascii="Times New Roman" w:hAnsi="Times New Roman"/>
          <w:sz w:val="24"/>
          <w:szCs w:val="24"/>
        </w:rPr>
        <w:t>v</w:t>
      </w:r>
      <w:r w:rsidR="001911BD" w:rsidRPr="00A37C79">
        <w:rPr>
          <w:rFonts w:ascii="Times New Roman" w:hAnsi="Times New Roman"/>
          <w:sz w:val="24"/>
          <w:szCs w:val="24"/>
        </w:rPr>
        <w:t>a</w:t>
      </w:r>
      <w:r w:rsidR="00EE6D91" w:rsidRPr="00A37C79">
        <w:rPr>
          <w:rFonts w:ascii="Times New Roman" w:hAnsi="Times New Roman"/>
          <w:sz w:val="24"/>
          <w:szCs w:val="24"/>
        </w:rPr>
        <w:t xml:space="preserve">s, que harán de constituir </w:t>
      </w:r>
      <w:r w:rsidR="001911BD" w:rsidRPr="00A37C79">
        <w:rPr>
          <w:rFonts w:ascii="Times New Roman" w:hAnsi="Times New Roman"/>
          <w:sz w:val="24"/>
          <w:szCs w:val="24"/>
        </w:rPr>
        <w:t>parte d</w:t>
      </w:r>
      <w:r w:rsidR="00EE6D91" w:rsidRPr="00A37C79">
        <w:rPr>
          <w:rFonts w:ascii="Times New Roman" w:hAnsi="Times New Roman"/>
          <w:sz w:val="24"/>
          <w:szCs w:val="24"/>
        </w:rPr>
        <w:t xml:space="preserve">el acervo de </w:t>
      </w:r>
      <w:r w:rsidR="001911BD" w:rsidRPr="00A37C79">
        <w:rPr>
          <w:rFonts w:ascii="Times New Roman" w:hAnsi="Times New Roman"/>
          <w:sz w:val="24"/>
          <w:szCs w:val="24"/>
        </w:rPr>
        <w:t xml:space="preserve">los </w:t>
      </w:r>
      <w:r w:rsidR="00EE6D91" w:rsidRPr="00A37C79">
        <w:rPr>
          <w:rFonts w:ascii="Times New Roman" w:hAnsi="Times New Roman"/>
          <w:sz w:val="24"/>
          <w:szCs w:val="24"/>
        </w:rPr>
        <w:t>recursos didácticos</w:t>
      </w:r>
      <w:r w:rsidR="001911BD" w:rsidRPr="00A37C79">
        <w:rPr>
          <w:rFonts w:ascii="Times New Roman" w:hAnsi="Times New Roman"/>
          <w:sz w:val="24"/>
          <w:szCs w:val="24"/>
        </w:rPr>
        <w:t xml:space="preserve"> para el esquema curricular del aprendizaje móvil, con un mínimo de errores (10-15%).</w:t>
      </w:r>
    </w:p>
    <w:p w14:paraId="0A4AB426" w14:textId="77777777" w:rsidR="00284C6B" w:rsidRPr="00A37C79" w:rsidRDefault="00762ABD" w:rsidP="00284C6B">
      <w:pPr>
        <w:spacing w:after="0" w:line="480" w:lineRule="auto"/>
        <w:ind w:left="705" w:hanging="705"/>
        <w:rPr>
          <w:rFonts w:ascii="Times New Roman" w:hAnsi="Times New Roman"/>
          <w:sz w:val="24"/>
          <w:szCs w:val="24"/>
        </w:rPr>
      </w:pPr>
      <w:r w:rsidRPr="00A37C79">
        <w:rPr>
          <w:rFonts w:ascii="Times New Roman" w:hAnsi="Times New Roman"/>
          <w:sz w:val="24"/>
          <w:szCs w:val="24"/>
        </w:rPr>
        <w:t>6</w:t>
      </w:r>
      <w:r w:rsidR="00284C6B" w:rsidRPr="00A37C79">
        <w:rPr>
          <w:rFonts w:ascii="Times New Roman" w:hAnsi="Times New Roman"/>
          <w:sz w:val="24"/>
          <w:szCs w:val="24"/>
        </w:rPr>
        <w:t>.</w:t>
      </w:r>
      <w:r w:rsidR="00284C6B" w:rsidRPr="00A37C79">
        <w:rPr>
          <w:rFonts w:ascii="Times New Roman" w:hAnsi="Times New Roman"/>
          <w:sz w:val="24"/>
          <w:szCs w:val="24"/>
        </w:rPr>
        <w:tab/>
      </w:r>
      <w:r w:rsidR="000F5288" w:rsidRPr="00A37C79">
        <w:rPr>
          <w:rFonts w:ascii="Times New Roman" w:hAnsi="Times New Roman"/>
          <w:sz w:val="24"/>
          <w:szCs w:val="24"/>
        </w:rPr>
        <w:t>Hacer videos instructivo</w:t>
      </w:r>
      <w:r w:rsidR="00620402" w:rsidRPr="00A37C79">
        <w:rPr>
          <w:rFonts w:ascii="Times New Roman" w:hAnsi="Times New Roman"/>
          <w:sz w:val="24"/>
          <w:szCs w:val="24"/>
        </w:rPr>
        <w:t>s</w:t>
      </w:r>
      <w:r w:rsidR="000F5288" w:rsidRPr="00A37C79">
        <w:rPr>
          <w:rFonts w:ascii="Times New Roman" w:hAnsi="Times New Roman"/>
          <w:sz w:val="24"/>
          <w:szCs w:val="24"/>
        </w:rPr>
        <w:t xml:space="preserve"> que puedan formar parte </w:t>
      </w:r>
      <w:r w:rsidR="00620402" w:rsidRPr="00A37C79">
        <w:rPr>
          <w:rFonts w:ascii="Times New Roman" w:hAnsi="Times New Roman"/>
          <w:sz w:val="24"/>
          <w:szCs w:val="24"/>
        </w:rPr>
        <w:t>de las acciones interactivas de la plataforma móvil, sea como introducción al curso o parte del contenido de</w:t>
      </w:r>
      <w:r w:rsidR="00D8613B" w:rsidRPr="00A37C79">
        <w:rPr>
          <w:rFonts w:ascii="Times New Roman" w:hAnsi="Times New Roman"/>
          <w:sz w:val="24"/>
          <w:szCs w:val="24"/>
        </w:rPr>
        <w:t xml:space="preserve"> este</w:t>
      </w:r>
      <w:r w:rsidR="00620402" w:rsidRPr="00A37C79">
        <w:rPr>
          <w:rFonts w:ascii="Times New Roman" w:hAnsi="Times New Roman"/>
          <w:sz w:val="24"/>
          <w:szCs w:val="24"/>
        </w:rPr>
        <w:t>, de</w:t>
      </w:r>
      <w:r w:rsidR="002E728C" w:rsidRPr="00A37C79">
        <w:rPr>
          <w:rFonts w:ascii="Times New Roman" w:hAnsi="Times New Roman"/>
          <w:sz w:val="24"/>
          <w:szCs w:val="24"/>
        </w:rPr>
        <w:t xml:space="preserve"> </w:t>
      </w:r>
      <w:r w:rsidR="00620402" w:rsidRPr="00A37C79">
        <w:rPr>
          <w:rFonts w:ascii="Times New Roman" w:hAnsi="Times New Roman"/>
          <w:sz w:val="24"/>
          <w:szCs w:val="24"/>
        </w:rPr>
        <w:t>forma aceptable</w:t>
      </w:r>
    </w:p>
    <w:p w14:paraId="6EEDCFF2" w14:textId="77777777" w:rsidR="002E728C" w:rsidRPr="00A37C79" w:rsidRDefault="002E728C" w:rsidP="002E728C">
      <w:pPr>
        <w:spacing w:after="0" w:line="480" w:lineRule="auto"/>
        <w:rPr>
          <w:rFonts w:ascii="Times New Roman" w:hAnsi="Times New Roman"/>
          <w:b/>
          <w:sz w:val="24"/>
          <w:szCs w:val="24"/>
        </w:rPr>
      </w:pPr>
      <w:r w:rsidRPr="00A37C79">
        <w:rPr>
          <w:rFonts w:ascii="Times New Roman" w:hAnsi="Times New Roman"/>
          <w:sz w:val="24"/>
          <w:szCs w:val="24"/>
        </w:rPr>
        <w:tab/>
      </w:r>
      <w:r w:rsidRPr="00A37C79">
        <w:rPr>
          <w:rFonts w:ascii="Times New Roman" w:hAnsi="Times New Roman"/>
          <w:b/>
          <w:sz w:val="24"/>
          <w:szCs w:val="24"/>
        </w:rPr>
        <w:t>Actitudes.</w:t>
      </w:r>
    </w:p>
    <w:p w14:paraId="344F7552" w14:textId="77777777" w:rsidR="002E728C" w:rsidRPr="00A37C79" w:rsidRDefault="002E728C" w:rsidP="002E728C">
      <w:pPr>
        <w:spacing w:after="0" w:line="480" w:lineRule="auto"/>
        <w:rPr>
          <w:rFonts w:ascii="Times New Roman" w:hAnsi="Times New Roman"/>
          <w:sz w:val="24"/>
          <w:szCs w:val="24"/>
        </w:rPr>
      </w:pPr>
      <w:r w:rsidRPr="00A37C79">
        <w:rPr>
          <w:rFonts w:ascii="Times New Roman" w:hAnsi="Times New Roman"/>
          <w:sz w:val="24"/>
          <w:szCs w:val="24"/>
        </w:rPr>
        <w:tab/>
        <w:t xml:space="preserve">A terminar la temática </w:t>
      </w:r>
      <w:r w:rsidR="00206DB2" w:rsidRPr="00A37C79">
        <w:rPr>
          <w:rFonts w:ascii="Times New Roman" w:hAnsi="Times New Roman"/>
          <w:sz w:val="24"/>
          <w:szCs w:val="24"/>
        </w:rPr>
        <w:t>vigente en</w:t>
      </w:r>
      <w:r w:rsidRPr="00A37C79">
        <w:rPr>
          <w:rFonts w:ascii="Times New Roman" w:hAnsi="Times New Roman"/>
          <w:sz w:val="24"/>
          <w:szCs w:val="24"/>
        </w:rPr>
        <w:t xml:space="preserve"> la lección, </w:t>
      </w:r>
      <w:r w:rsidR="00206DB2" w:rsidRPr="00A37C79">
        <w:rPr>
          <w:rFonts w:ascii="Times New Roman" w:hAnsi="Times New Roman"/>
          <w:sz w:val="24"/>
          <w:szCs w:val="24"/>
        </w:rPr>
        <w:t>los educandos</w:t>
      </w:r>
      <w:r w:rsidRPr="00A37C79">
        <w:rPr>
          <w:rFonts w:ascii="Times New Roman" w:hAnsi="Times New Roman"/>
          <w:sz w:val="24"/>
          <w:szCs w:val="24"/>
        </w:rPr>
        <w:t xml:space="preserve"> </w:t>
      </w:r>
      <w:r w:rsidR="00206DB2" w:rsidRPr="00A37C79">
        <w:rPr>
          <w:rFonts w:ascii="Times New Roman" w:hAnsi="Times New Roman"/>
          <w:sz w:val="24"/>
          <w:szCs w:val="24"/>
        </w:rPr>
        <w:t>asignados al curso de diseño instructivo para escenarios móviles podrán</w:t>
      </w:r>
      <w:r w:rsidRPr="00A37C79">
        <w:rPr>
          <w:rFonts w:ascii="Times New Roman" w:hAnsi="Times New Roman"/>
          <w:sz w:val="24"/>
          <w:szCs w:val="24"/>
        </w:rPr>
        <w:t>:</w:t>
      </w:r>
    </w:p>
    <w:p w14:paraId="67548EBF" w14:textId="77777777" w:rsidR="00284C6B" w:rsidRPr="00A37C79" w:rsidRDefault="00762ABD" w:rsidP="002E728C">
      <w:pPr>
        <w:spacing w:after="0" w:line="480" w:lineRule="auto"/>
        <w:ind w:left="705" w:hanging="705"/>
        <w:rPr>
          <w:rFonts w:ascii="Times New Roman" w:hAnsi="Times New Roman"/>
          <w:sz w:val="24"/>
          <w:szCs w:val="24"/>
        </w:rPr>
      </w:pPr>
      <w:r w:rsidRPr="00A37C79">
        <w:rPr>
          <w:rFonts w:ascii="Times New Roman" w:hAnsi="Times New Roman"/>
          <w:sz w:val="24"/>
          <w:szCs w:val="24"/>
        </w:rPr>
        <w:lastRenderedPageBreak/>
        <w:t>7</w:t>
      </w:r>
      <w:r w:rsidR="002E728C" w:rsidRPr="00A37C79">
        <w:rPr>
          <w:rFonts w:ascii="Times New Roman" w:hAnsi="Times New Roman"/>
          <w:sz w:val="24"/>
          <w:szCs w:val="24"/>
        </w:rPr>
        <w:t>.</w:t>
      </w:r>
      <w:r w:rsidR="002E728C" w:rsidRPr="00A37C79">
        <w:rPr>
          <w:rFonts w:ascii="Times New Roman" w:hAnsi="Times New Roman"/>
          <w:sz w:val="24"/>
          <w:szCs w:val="24"/>
        </w:rPr>
        <w:tab/>
      </w:r>
      <w:r w:rsidR="00206DB2" w:rsidRPr="00A37C79">
        <w:rPr>
          <w:rFonts w:ascii="Times New Roman" w:hAnsi="Times New Roman"/>
          <w:sz w:val="24"/>
          <w:szCs w:val="24"/>
        </w:rPr>
        <w:t xml:space="preserve">Justificar la integración de los componentes del ecosistema de un aprendizaje móvil para el diseño pedagógico </w:t>
      </w:r>
      <w:r w:rsidR="007F6C5F" w:rsidRPr="00A37C79">
        <w:rPr>
          <w:rFonts w:ascii="Times New Roman" w:hAnsi="Times New Roman"/>
          <w:sz w:val="24"/>
          <w:szCs w:val="24"/>
        </w:rPr>
        <w:t xml:space="preserve">de aquellos </w:t>
      </w:r>
      <w:r w:rsidR="00223FC9" w:rsidRPr="00A37C79">
        <w:rPr>
          <w:rFonts w:ascii="Times New Roman" w:hAnsi="Times New Roman"/>
          <w:sz w:val="24"/>
          <w:szCs w:val="24"/>
        </w:rPr>
        <w:t xml:space="preserve">cursos implementados mediante </w:t>
      </w:r>
      <w:r w:rsidR="007F6C5F" w:rsidRPr="00A37C79">
        <w:rPr>
          <w:rFonts w:ascii="Times New Roman" w:hAnsi="Times New Roman"/>
          <w:sz w:val="24"/>
          <w:szCs w:val="24"/>
        </w:rPr>
        <w:t xml:space="preserve">las </w:t>
      </w:r>
      <w:r w:rsidR="00223FC9" w:rsidRPr="00A37C79">
        <w:rPr>
          <w:rFonts w:ascii="Times New Roman" w:hAnsi="Times New Roman"/>
          <w:sz w:val="24"/>
          <w:szCs w:val="24"/>
        </w:rPr>
        <w:t>arquitecturas portátiles e inalámbricas, con seguridad.</w:t>
      </w:r>
    </w:p>
    <w:p w14:paraId="31F52BED" w14:textId="77777777" w:rsidR="00223FC9" w:rsidRPr="00A37C79" w:rsidRDefault="00762ABD" w:rsidP="002E728C">
      <w:pPr>
        <w:spacing w:after="0" w:line="480" w:lineRule="auto"/>
        <w:ind w:left="705" w:hanging="705"/>
        <w:rPr>
          <w:rFonts w:ascii="Times New Roman" w:hAnsi="Times New Roman"/>
          <w:sz w:val="24"/>
          <w:szCs w:val="24"/>
        </w:rPr>
      </w:pPr>
      <w:r w:rsidRPr="00A37C79">
        <w:rPr>
          <w:rFonts w:ascii="Times New Roman" w:hAnsi="Times New Roman"/>
          <w:sz w:val="24"/>
          <w:szCs w:val="24"/>
        </w:rPr>
        <w:t>8</w:t>
      </w:r>
      <w:r w:rsidR="00223FC9" w:rsidRPr="00A37C79">
        <w:rPr>
          <w:rFonts w:ascii="Times New Roman" w:hAnsi="Times New Roman"/>
          <w:sz w:val="24"/>
          <w:szCs w:val="24"/>
        </w:rPr>
        <w:t>.</w:t>
      </w:r>
      <w:r w:rsidR="00223FC9" w:rsidRPr="00A37C79">
        <w:rPr>
          <w:rFonts w:ascii="Times New Roman" w:hAnsi="Times New Roman"/>
          <w:sz w:val="24"/>
          <w:szCs w:val="24"/>
        </w:rPr>
        <w:tab/>
      </w:r>
      <w:r w:rsidR="007F6C5F" w:rsidRPr="00A37C79">
        <w:rPr>
          <w:rFonts w:ascii="Times New Roman" w:hAnsi="Times New Roman"/>
          <w:sz w:val="24"/>
          <w:szCs w:val="24"/>
        </w:rPr>
        <w:t xml:space="preserve">Argumentar sobre los modelos sistemáticos idóneos dirigidos a generar diseños didácticos bajo el contexto de la enseñanza y aprendizaje móvil </w:t>
      </w:r>
      <w:r w:rsidR="007D73EA" w:rsidRPr="00A37C79">
        <w:rPr>
          <w:rFonts w:ascii="Times New Roman" w:hAnsi="Times New Roman"/>
          <w:sz w:val="24"/>
          <w:szCs w:val="24"/>
        </w:rPr>
        <w:t>y</w:t>
      </w:r>
      <w:r w:rsidR="007F6C5F" w:rsidRPr="00A37C79">
        <w:rPr>
          <w:rFonts w:ascii="Times New Roman" w:hAnsi="Times New Roman"/>
          <w:sz w:val="24"/>
          <w:szCs w:val="24"/>
        </w:rPr>
        <w:t xml:space="preserve"> ubicuo, </w:t>
      </w:r>
      <w:r w:rsidR="00F36748" w:rsidRPr="00A37C79">
        <w:rPr>
          <w:rFonts w:ascii="Times New Roman" w:hAnsi="Times New Roman"/>
          <w:sz w:val="24"/>
          <w:szCs w:val="24"/>
        </w:rPr>
        <w:t>sin equivocarse</w:t>
      </w:r>
      <w:r w:rsidR="00124DFD" w:rsidRPr="00A37C79">
        <w:rPr>
          <w:rFonts w:ascii="Times New Roman" w:hAnsi="Times New Roman"/>
          <w:sz w:val="24"/>
          <w:szCs w:val="24"/>
        </w:rPr>
        <w:t>.</w:t>
      </w:r>
    </w:p>
    <w:p w14:paraId="25A2E436" w14:textId="77777777" w:rsidR="00124DFD" w:rsidRPr="00A37C79" w:rsidRDefault="00762ABD" w:rsidP="002E728C">
      <w:pPr>
        <w:spacing w:after="0" w:line="480" w:lineRule="auto"/>
        <w:ind w:left="705" w:hanging="705"/>
        <w:rPr>
          <w:rFonts w:ascii="Times New Roman" w:hAnsi="Times New Roman"/>
          <w:sz w:val="24"/>
          <w:szCs w:val="24"/>
        </w:rPr>
      </w:pPr>
      <w:r w:rsidRPr="00A37C79">
        <w:rPr>
          <w:rFonts w:ascii="Times New Roman" w:hAnsi="Times New Roman"/>
          <w:sz w:val="24"/>
          <w:szCs w:val="24"/>
        </w:rPr>
        <w:t>9</w:t>
      </w:r>
      <w:r w:rsidR="00124DFD" w:rsidRPr="00A37C79">
        <w:rPr>
          <w:rFonts w:ascii="Times New Roman" w:hAnsi="Times New Roman"/>
          <w:sz w:val="24"/>
          <w:szCs w:val="24"/>
        </w:rPr>
        <w:t>.</w:t>
      </w:r>
      <w:r w:rsidR="00124DFD" w:rsidRPr="00A37C79">
        <w:rPr>
          <w:rFonts w:ascii="Times New Roman" w:hAnsi="Times New Roman"/>
          <w:sz w:val="24"/>
          <w:szCs w:val="24"/>
        </w:rPr>
        <w:tab/>
        <w:t xml:space="preserve">Identificar los aspectos valorativos que posee </w:t>
      </w:r>
      <w:r w:rsidR="00C63355" w:rsidRPr="00A37C79">
        <w:rPr>
          <w:rFonts w:ascii="Times New Roman" w:hAnsi="Times New Roman"/>
          <w:sz w:val="24"/>
          <w:szCs w:val="24"/>
        </w:rPr>
        <w:t>el esquema pedagógico encauzado</w:t>
      </w:r>
      <w:r w:rsidR="00124DFD" w:rsidRPr="00A37C79">
        <w:rPr>
          <w:rFonts w:ascii="Times New Roman" w:hAnsi="Times New Roman"/>
          <w:sz w:val="24"/>
          <w:szCs w:val="24"/>
        </w:rPr>
        <w:t xml:space="preserve"> a propiciar aquella</w:t>
      </w:r>
      <w:r w:rsidR="000F17D7" w:rsidRPr="00A37C79">
        <w:rPr>
          <w:rFonts w:ascii="Times New Roman" w:hAnsi="Times New Roman"/>
          <w:sz w:val="24"/>
          <w:szCs w:val="24"/>
        </w:rPr>
        <w:t>s</w:t>
      </w:r>
      <w:r w:rsidR="00124DFD" w:rsidRPr="00A37C79">
        <w:rPr>
          <w:rFonts w:ascii="Times New Roman" w:hAnsi="Times New Roman"/>
          <w:sz w:val="24"/>
          <w:szCs w:val="24"/>
        </w:rPr>
        <w:t xml:space="preserve"> actividades didácticas dirigidas hacia el constructivismo social y la creación comunidades de aprendizaje, bajos los escenarios de aprendizaje móvil, </w:t>
      </w:r>
      <w:r w:rsidR="00CD256E" w:rsidRPr="00A37C79">
        <w:rPr>
          <w:rFonts w:ascii="Times New Roman" w:hAnsi="Times New Roman"/>
          <w:sz w:val="24"/>
          <w:szCs w:val="24"/>
        </w:rPr>
        <w:t>con profundidad crítica</w:t>
      </w:r>
      <w:r w:rsidR="00AD269D" w:rsidRPr="00A37C79">
        <w:rPr>
          <w:rFonts w:ascii="Times New Roman" w:hAnsi="Times New Roman"/>
          <w:sz w:val="24"/>
          <w:szCs w:val="24"/>
        </w:rPr>
        <w:t>.</w:t>
      </w:r>
    </w:p>
    <w:p w14:paraId="7519BF89" w14:textId="77777777" w:rsidR="000F17D7" w:rsidRPr="00A37C79" w:rsidRDefault="00BE7F97" w:rsidP="00BE7F97">
      <w:pPr>
        <w:spacing w:after="0" w:line="480" w:lineRule="auto"/>
        <w:ind w:firstLine="705"/>
        <w:rPr>
          <w:rFonts w:ascii="Times New Roman" w:hAnsi="Times New Roman"/>
          <w:sz w:val="24"/>
          <w:szCs w:val="24"/>
        </w:rPr>
      </w:pPr>
      <w:r w:rsidRPr="00A37C79">
        <w:rPr>
          <w:rFonts w:ascii="Times New Roman" w:hAnsi="Times New Roman"/>
          <w:sz w:val="24"/>
          <w:szCs w:val="24"/>
        </w:rPr>
        <w:t xml:space="preserve">La </w:t>
      </w:r>
      <w:r w:rsidR="001D422D" w:rsidRPr="00A37C79">
        <w:rPr>
          <w:rFonts w:ascii="Times New Roman" w:hAnsi="Times New Roman"/>
          <w:sz w:val="24"/>
          <w:szCs w:val="24"/>
        </w:rPr>
        <w:t>co</w:t>
      </w:r>
      <w:r w:rsidRPr="00A37C79">
        <w:rPr>
          <w:rFonts w:ascii="Times New Roman" w:hAnsi="Times New Roman"/>
          <w:sz w:val="24"/>
          <w:szCs w:val="24"/>
        </w:rPr>
        <w:t xml:space="preserve">municación de estos objetivos se </w:t>
      </w:r>
      <w:r w:rsidR="00C63355" w:rsidRPr="00A37C79">
        <w:rPr>
          <w:rFonts w:ascii="Times New Roman" w:hAnsi="Times New Roman"/>
          <w:sz w:val="24"/>
          <w:szCs w:val="24"/>
        </w:rPr>
        <w:t>habrá</w:t>
      </w:r>
      <w:r w:rsidRPr="00A37C79">
        <w:rPr>
          <w:rFonts w:ascii="Times New Roman" w:hAnsi="Times New Roman"/>
          <w:sz w:val="24"/>
          <w:szCs w:val="24"/>
        </w:rPr>
        <w:t xml:space="preserve"> de</w:t>
      </w:r>
      <w:r w:rsidR="001D422D" w:rsidRPr="00A37C79">
        <w:rPr>
          <w:rFonts w:ascii="Times New Roman" w:hAnsi="Times New Roman"/>
          <w:sz w:val="24"/>
          <w:szCs w:val="24"/>
        </w:rPr>
        <w:t xml:space="preserve"> redactar en una forma sencilla y clara, de modo que puedan ser comprendidos con facilidad por los alumnos.  Entonces, p</w:t>
      </w:r>
      <w:r w:rsidR="000B559C" w:rsidRPr="00A37C79">
        <w:rPr>
          <w:rFonts w:ascii="Times New Roman" w:hAnsi="Times New Roman"/>
          <w:sz w:val="24"/>
          <w:szCs w:val="24"/>
        </w:rPr>
        <w:t>ara el fin de expresar las expectativas de la lección arriba mencionadas, se propone activar las acciones que se mencionan más adelante:</w:t>
      </w:r>
    </w:p>
    <w:p w14:paraId="77D5D564" w14:textId="77777777" w:rsidR="000B559C" w:rsidRPr="00A37C79" w:rsidRDefault="000B559C" w:rsidP="000B559C">
      <w:pPr>
        <w:spacing w:after="0" w:line="480" w:lineRule="auto"/>
        <w:ind w:left="705" w:hanging="705"/>
        <w:rPr>
          <w:rFonts w:ascii="Times New Roman" w:hAnsi="Times New Roman"/>
          <w:sz w:val="24"/>
          <w:szCs w:val="24"/>
        </w:rPr>
      </w:pPr>
      <w:r w:rsidRPr="00A37C79">
        <w:rPr>
          <w:rFonts w:ascii="Times New Roman" w:hAnsi="Times New Roman"/>
          <w:sz w:val="24"/>
          <w:szCs w:val="24"/>
        </w:rPr>
        <w:t>1.</w:t>
      </w:r>
      <w:r w:rsidRPr="00A37C79">
        <w:rPr>
          <w:rFonts w:ascii="Times New Roman" w:hAnsi="Times New Roman"/>
          <w:sz w:val="24"/>
          <w:szCs w:val="24"/>
        </w:rPr>
        <w:tab/>
        <w:t xml:space="preserve">Citar a los alumnos a una conversación sincrónica, o video conferencia, adjunta a una presentación electrónica, que enumere los objetivos de la lección.  Se </w:t>
      </w:r>
      <w:r w:rsidR="004F5729" w:rsidRPr="00A37C79">
        <w:rPr>
          <w:rFonts w:ascii="Times New Roman" w:hAnsi="Times New Roman"/>
          <w:sz w:val="24"/>
          <w:szCs w:val="24"/>
        </w:rPr>
        <w:t>aguarda</w:t>
      </w:r>
      <w:r w:rsidRPr="00A37C79">
        <w:rPr>
          <w:rFonts w:ascii="Times New Roman" w:hAnsi="Times New Roman"/>
          <w:sz w:val="24"/>
          <w:szCs w:val="24"/>
        </w:rPr>
        <w:t xml:space="preserve"> que con este método los alumnos puedan emitir preguntas y expresar su opinión.</w:t>
      </w:r>
    </w:p>
    <w:p w14:paraId="61684973" w14:textId="77777777" w:rsidR="00C57D67" w:rsidRPr="00A37C79" w:rsidRDefault="00C57D67" w:rsidP="000B559C">
      <w:pPr>
        <w:spacing w:after="0" w:line="480" w:lineRule="auto"/>
        <w:ind w:left="705" w:hanging="705"/>
        <w:rPr>
          <w:rFonts w:ascii="Times New Roman" w:hAnsi="Times New Roman"/>
          <w:sz w:val="24"/>
          <w:szCs w:val="24"/>
        </w:rPr>
      </w:pPr>
      <w:r w:rsidRPr="00A37C79">
        <w:rPr>
          <w:rFonts w:ascii="Times New Roman" w:hAnsi="Times New Roman"/>
          <w:sz w:val="24"/>
          <w:szCs w:val="24"/>
        </w:rPr>
        <w:t>2.</w:t>
      </w:r>
      <w:r w:rsidRPr="00A37C79">
        <w:rPr>
          <w:rFonts w:ascii="Times New Roman" w:hAnsi="Times New Roman"/>
          <w:sz w:val="24"/>
          <w:szCs w:val="24"/>
        </w:rPr>
        <w:tab/>
        <w:t>Con la finalidad de reforzar este enfoque, se vislumbra crear un podcast, que indique verbalmente (i.e., grabación de voz) los objetivos del tópico que abarca la lección.</w:t>
      </w:r>
    </w:p>
    <w:p w14:paraId="78D69ECF" w14:textId="77777777" w:rsidR="003F4217" w:rsidRPr="00A37C79" w:rsidRDefault="003F4217" w:rsidP="000B559C">
      <w:pPr>
        <w:spacing w:after="0" w:line="480" w:lineRule="auto"/>
        <w:ind w:left="705" w:hanging="705"/>
        <w:rPr>
          <w:rFonts w:ascii="Times New Roman" w:hAnsi="Times New Roman"/>
          <w:sz w:val="24"/>
          <w:szCs w:val="24"/>
        </w:rPr>
      </w:pPr>
      <w:r w:rsidRPr="00A37C79">
        <w:rPr>
          <w:rFonts w:ascii="Times New Roman" w:hAnsi="Times New Roman"/>
          <w:sz w:val="24"/>
          <w:szCs w:val="24"/>
        </w:rPr>
        <w:t>3.</w:t>
      </w:r>
      <w:r w:rsidRPr="00A37C79">
        <w:rPr>
          <w:rFonts w:ascii="Times New Roman" w:hAnsi="Times New Roman"/>
          <w:sz w:val="24"/>
          <w:szCs w:val="24"/>
        </w:rPr>
        <w:tab/>
        <w:t>Se pretende crear un “Blog”</w:t>
      </w:r>
      <w:r w:rsidR="00FD3080" w:rsidRPr="00A37C79">
        <w:rPr>
          <w:rFonts w:ascii="Times New Roman" w:hAnsi="Times New Roman"/>
          <w:sz w:val="24"/>
          <w:szCs w:val="24"/>
        </w:rPr>
        <w:t>, de</w:t>
      </w:r>
      <w:r w:rsidR="007A5BAB" w:rsidRPr="00A37C79">
        <w:rPr>
          <w:rFonts w:ascii="Times New Roman" w:hAnsi="Times New Roman"/>
          <w:sz w:val="24"/>
          <w:szCs w:val="24"/>
        </w:rPr>
        <w:t>n</w:t>
      </w:r>
      <w:r w:rsidR="00FD3080" w:rsidRPr="00A37C79">
        <w:rPr>
          <w:rFonts w:ascii="Times New Roman" w:hAnsi="Times New Roman"/>
          <w:sz w:val="24"/>
          <w:szCs w:val="24"/>
        </w:rPr>
        <w:t xml:space="preserve">tro de la plataforma que administra el curso, con un </w:t>
      </w:r>
      <w:r w:rsidR="007A5BAB" w:rsidRPr="00A37C79">
        <w:rPr>
          <w:rFonts w:ascii="Times New Roman" w:hAnsi="Times New Roman"/>
          <w:sz w:val="24"/>
          <w:szCs w:val="24"/>
        </w:rPr>
        <w:t>l</w:t>
      </w:r>
      <w:r w:rsidR="00FD3080" w:rsidRPr="00A37C79">
        <w:rPr>
          <w:rFonts w:ascii="Times New Roman" w:hAnsi="Times New Roman"/>
          <w:sz w:val="24"/>
          <w:szCs w:val="24"/>
        </w:rPr>
        <w:t>istado de los objetivos e instruyend</w:t>
      </w:r>
      <w:r w:rsidR="007A5BAB" w:rsidRPr="00A37C79">
        <w:rPr>
          <w:rFonts w:ascii="Times New Roman" w:hAnsi="Times New Roman"/>
          <w:sz w:val="24"/>
          <w:szCs w:val="24"/>
        </w:rPr>
        <w:t>o</w:t>
      </w:r>
      <w:r w:rsidR="00FD3080" w:rsidRPr="00A37C79">
        <w:rPr>
          <w:rFonts w:ascii="Times New Roman" w:hAnsi="Times New Roman"/>
          <w:sz w:val="24"/>
          <w:szCs w:val="24"/>
        </w:rPr>
        <w:t xml:space="preserve"> a los educandos que respondan a lo difundido por las bitácoras, incluyendo a que respondan a los </w:t>
      </w:r>
      <w:r w:rsidR="007A5BAB" w:rsidRPr="00A37C79">
        <w:rPr>
          <w:rFonts w:ascii="Times New Roman" w:hAnsi="Times New Roman"/>
          <w:sz w:val="24"/>
          <w:szCs w:val="24"/>
        </w:rPr>
        <w:t>c</w:t>
      </w:r>
      <w:r w:rsidR="00FD3080" w:rsidRPr="00A37C79">
        <w:rPr>
          <w:rFonts w:ascii="Times New Roman" w:hAnsi="Times New Roman"/>
          <w:sz w:val="24"/>
          <w:szCs w:val="24"/>
        </w:rPr>
        <w:t>omentarios de sus compañeros.</w:t>
      </w:r>
    </w:p>
    <w:p w14:paraId="5C9769D4" w14:textId="77777777" w:rsidR="00BE7F97" w:rsidRPr="00A37C79" w:rsidRDefault="00BE7F97" w:rsidP="000B559C">
      <w:pPr>
        <w:spacing w:after="0" w:line="480" w:lineRule="auto"/>
        <w:ind w:left="705" w:hanging="705"/>
        <w:rPr>
          <w:rFonts w:ascii="Times New Roman" w:hAnsi="Times New Roman"/>
          <w:sz w:val="24"/>
          <w:szCs w:val="24"/>
        </w:rPr>
      </w:pPr>
      <w:r w:rsidRPr="00A37C79">
        <w:rPr>
          <w:rFonts w:ascii="Times New Roman" w:hAnsi="Times New Roman"/>
          <w:sz w:val="24"/>
          <w:szCs w:val="24"/>
        </w:rPr>
        <w:lastRenderedPageBreak/>
        <w:t>4.</w:t>
      </w:r>
      <w:r w:rsidRPr="00A37C79">
        <w:rPr>
          <w:rFonts w:ascii="Times New Roman" w:hAnsi="Times New Roman"/>
          <w:sz w:val="24"/>
          <w:szCs w:val="24"/>
        </w:rPr>
        <w:tab/>
        <w:t>También, y de forma paralela, se proyecta redactar los objetivos de ejecución, ya descritos en esta sección, dentro de un mensaje o correo electrónico, para todos los aprendices matriculados en el curso actual</w:t>
      </w:r>
      <w:r w:rsidR="00323EAF" w:rsidRPr="00A37C79">
        <w:rPr>
          <w:rFonts w:ascii="Times New Roman" w:hAnsi="Times New Roman"/>
          <w:sz w:val="24"/>
          <w:szCs w:val="24"/>
        </w:rPr>
        <w:t>.</w:t>
      </w:r>
    </w:p>
    <w:p w14:paraId="37C3C2F5" w14:textId="77777777" w:rsidR="00910341" w:rsidRPr="00A37C79" w:rsidRDefault="00910341" w:rsidP="000B559C">
      <w:pPr>
        <w:spacing w:after="0" w:line="480" w:lineRule="auto"/>
        <w:ind w:left="705" w:hanging="705"/>
        <w:rPr>
          <w:rFonts w:ascii="Times New Roman" w:hAnsi="Times New Roman"/>
          <w:sz w:val="24"/>
          <w:szCs w:val="24"/>
        </w:rPr>
      </w:pPr>
      <w:r w:rsidRPr="00A37C79">
        <w:rPr>
          <w:rFonts w:ascii="Times New Roman" w:hAnsi="Times New Roman"/>
          <w:sz w:val="24"/>
          <w:szCs w:val="24"/>
        </w:rPr>
        <w:t>5.</w:t>
      </w:r>
      <w:r w:rsidRPr="00A37C79">
        <w:rPr>
          <w:rFonts w:ascii="Times New Roman" w:hAnsi="Times New Roman"/>
          <w:sz w:val="24"/>
          <w:szCs w:val="24"/>
        </w:rPr>
        <w:tab/>
        <w:t>Más aún, estos objetivos pedagógicos se diseminarán por medio de documentos de naturaleza HTML-5 o en los formatos portátiles (e.g</w:t>
      </w:r>
      <w:r w:rsidR="00CB50B0" w:rsidRPr="00A37C79">
        <w:rPr>
          <w:rFonts w:ascii="Times New Roman" w:hAnsi="Times New Roman"/>
          <w:sz w:val="24"/>
          <w:szCs w:val="24"/>
        </w:rPr>
        <w:t>.</w:t>
      </w:r>
      <w:r w:rsidRPr="00A37C79">
        <w:rPr>
          <w:rFonts w:ascii="Times New Roman" w:hAnsi="Times New Roman"/>
          <w:sz w:val="24"/>
          <w:szCs w:val="24"/>
        </w:rPr>
        <w:t>, lectores de Adobe</w:t>
      </w:r>
      <w:r w:rsidR="00D71660" w:rsidRPr="00A37C79">
        <w:rPr>
          <w:rFonts w:ascii="Times New Roman" w:hAnsi="Times New Roman"/>
          <w:sz w:val="24"/>
          <w:szCs w:val="24"/>
          <w:vertAlign w:val="superscript"/>
        </w:rPr>
        <w:t>®</w:t>
      </w:r>
      <w:r w:rsidRPr="00A37C79">
        <w:rPr>
          <w:rFonts w:ascii="Times New Roman" w:hAnsi="Times New Roman"/>
          <w:sz w:val="24"/>
          <w:szCs w:val="24"/>
        </w:rPr>
        <w:t xml:space="preserve"> Acrobat</w:t>
      </w:r>
      <w:r w:rsidR="008E295E" w:rsidRPr="00A37C79">
        <w:rPr>
          <w:rFonts w:ascii="Times New Roman" w:hAnsi="Times New Roman"/>
          <w:sz w:val="24"/>
          <w:szCs w:val="24"/>
          <w:vertAlign w:val="superscript"/>
        </w:rPr>
        <w:t>®</w:t>
      </w:r>
      <w:r w:rsidRPr="00A37C79">
        <w:rPr>
          <w:rFonts w:ascii="Times New Roman" w:hAnsi="Times New Roman"/>
          <w:sz w:val="24"/>
          <w:szCs w:val="24"/>
        </w:rPr>
        <w:t xml:space="preserve"> [</w:t>
      </w:r>
      <w:proofErr w:type="spellStart"/>
      <w:r w:rsidRPr="00A37C79">
        <w:rPr>
          <w:rFonts w:ascii="Times New Roman" w:hAnsi="Times New Roman"/>
          <w:sz w:val="24"/>
          <w:szCs w:val="24"/>
        </w:rPr>
        <w:t>pdf</w:t>
      </w:r>
      <w:proofErr w:type="spellEnd"/>
      <w:r w:rsidRPr="00A37C79">
        <w:rPr>
          <w:rFonts w:ascii="Times New Roman" w:hAnsi="Times New Roman"/>
          <w:sz w:val="24"/>
          <w:szCs w:val="24"/>
        </w:rPr>
        <w:t xml:space="preserve">] o </w:t>
      </w:r>
      <w:r w:rsidR="006D6FA4" w:rsidRPr="00A37C79">
        <w:rPr>
          <w:rFonts w:ascii="Times New Roman" w:hAnsi="Times New Roman"/>
          <w:sz w:val="24"/>
          <w:szCs w:val="24"/>
        </w:rPr>
        <w:t>F</w:t>
      </w:r>
      <w:r w:rsidRPr="00A37C79">
        <w:rPr>
          <w:rFonts w:ascii="Times New Roman" w:hAnsi="Times New Roman"/>
          <w:sz w:val="24"/>
          <w:szCs w:val="24"/>
        </w:rPr>
        <w:t xml:space="preserve">lash </w:t>
      </w:r>
      <w:proofErr w:type="spellStart"/>
      <w:r w:rsidR="006D6FA4" w:rsidRPr="00A37C79">
        <w:rPr>
          <w:rFonts w:ascii="Times New Roman" w:hAnsi="Times New Roman"/>
          <w:sz w:val="24"/>
          <w:szCs w:val="24"/>
        </w:rPr>
        <w:t>P</w:t>
      </w:r>
      <w:r w:rsidRPr="00A37C79">
        <w:rPr>
          <w:rFonts w:ascii="Times New Roman" w:hAnsi="Times New Roman"/>
          <w:sz w:val="24"/>
          <w:szCs w:val="24"/>
        </w:rPr>
        <w:t>aper</w:t>
      </w:r>
      <w:proofErr w:type="spellEnd"/>
      <w:r w:rsidR="006D6FA4" w:rsidRPr="00A37C79">
        <w:rPr>
          <w:rFonts w:ascii="Times New Roman" w:hAnsi="Times New Roman"/>
          <w:sz w:val="24"/>
          <w:szCs w:val="24"/>
          <w:vertAlign w:val="superscript"/>
        </w:rPr>
        <w:t>®</w:t>
      </w:r>
      <w:r w:rsidRPr="00A37C79">
        <w:rPr>
          <w:rFonts w:ascii="Times New Roman" w:hAnsi="Times New Roman"/>
          <w:sz w:val="24"/>
          <w:szCs w:val="24"/>
        </w:rPr>
        <w:t xml:space="preserve"> [</w:t>
      </w:r>
      <w:proofErr w:type="spellStart"/>
      <w:r w:rsidRPr="00A37C79">
        <w:rPr>
          <w:rFonts w:ascii="Times New Roman" w:hAnsi="Times New Roman"/>
          <w:sz w:val="24"/>
          <w:szCs w:val="24"/>
        </w:rPr>
        <w:t>swf</w:t>
      </w:r>
      <w:proofErr w:type="spellEnd"/>
      <w:r w:rsidRPr="00A37C79">
        <w:rPr>
          <w:rFonts w:ascii="Times New Roman" w:hAnsi="Times New Roman"/>
          <w:sz w:val="24"/>
          <w:szCs w:val="24"/>
        </w:rPr>
        <w:t>])</w:t>
      </w:r>
      <w:r w:rsidR="00ED0DCF" w:rsidRPr="00A37C79">
        <w:rPr>
          <w:rFonts w:ascii="Times New Roman" w:hAnsi="Times New Roman"/>
          <w:sz w:val="24"/>
          <w:szCs w:val="24"/>
        </w:rPr>
        <w:t>, integrado en un módulo introductorio a la asignatura vi</w:t>
      </w:r>
      <w:r w:rsidR="006D6FA4" w:rsidRPr="00A37C79">
        <w:rPr>
          <w:rFonts w:ascii="Times New Roman" w:hAnsi="Times New Roman"/>
          <w:sz w:val="24"/>
          <w:szCs w:val="24"/>
        </w:rPr>
        <w:t>r</w:t>
      </w:r>
      <w:r w:rsidR="00ED0DCF" w:rsidRPr="00A37C79">
        <w:rPr>
          <w:rFonts w:ascii="Times New Roman" w:hAnsi="Times New Roman"/>
          <w:sz w:val="24"/>
          <w:szCs w:val="24"/>
        </w:rPr>
        <w:t>tual</w:t>
      </w:r>
      <w:r w:rsidR="006D6FA4" w:rsidRPr="00A37C79">
        <w:rPr>
          <w:rFonts w:ascii="Times New Roman" w:hAnsi="Times New Roman"/>
          <w:sz w:val="24"/>
          <w:szCs w:val="24"/>
        </w:rPr>
        <w:t>.</w:t>
      </w:r>
    </w:p>
    <w:p w14:paraId="6C1AFBC8" w14:textId="77777777" w:rsidR="002F0C54" w:rsidRPr="00A37C79" w:rsidRDefault="002F0C54" w:rsidP="002F0C54">
      <w:pPr>
        <w:spacing w:after="0" w:line="480" w:lineRule="auto"/>
        <w:rPr>
          <w:rFonts w:ascii="Times New Roman" w:hAnsi="Times New Roman"/>
          <w:b/>
          <w:sz w:val="24"/>
          <w:szCs w:val="24"/>
        </w:rPr>
      </w:pPr>
      <w:r w:rsidRPr="00A37C79">
        <w:rPr>
          <w:rFonts w:ascii="Times New Roman" w:hAnsi="Times New Roman"/>
          <w:b/>
          <w:sz w:val="24"/>
          <w:szCs w:val="24"/>
        </w:rPr>
        <w:t xml:space="preserve">Propiciar Metodologías que Ayuden a los Educandos </w:t>
      </w:r>
      <w:r w:rsidR="000334AF" w:rsidRPr="00A37C79">
        <w:rPr>
          <w:rFonts w:ascii="Times New Roman" w:hAnsi="Times New Roman"/>
          <w:b/>
          <w:sz w:val="24"/>
          <w:szCs w:val="24"/>
        </w:rPr>
        <w:t>Recordar Experiencia Académicas, y Conocimientos, Anteriores</w:t>
      </w:r>
    </w:p>
    <w:p w14:paraId="623A0C22" w14:textId="77777777" w:rsidR="00626EFA" w:rsidRPr="00A37C79" w:rsidRDefault="002F0C54" w:rsidP="00626EFA">
      <w:pPr>
        <w:spacing w:after="0" w:line="480" w:lineRule="auto"/>
        <w:rPr>
          <w:rFonts w:ascii="Times New Roman" w:hAnsi="Times New Roman"/>
          <w:sz w:val="24"/>
          <w:szCs w:val="24"/>
        </w:rPr>
      </w:pPr>
      <w:r w:rsidRPr="00A37C79">
        <w:rPr>
          <w:rFonts w:ascii="Times New Roman" w:hAnsi="Times New Roman"/>
          <w:sz w:val="24"/>
          <w:szCs w:val="24"/>
        </w:rPr>
        <w:tab/>
      </w:r>
      <w:r w:rsidR="00FD1170" w:rsidRPr="00A37C79">
        <w:rPr>
          <w:rFonts w:ascii="Times New Roman" w:hAnsi="Times New Roman"/>
          <w:sz w:val="24"/>
          <w:szCs w:val="24"/>
        </w:rPr>
        <w:t>En esta sección, se anhela crear puentes que asocien, e integren, la información dictada en temáticas anteriores</w:t>
      </w:r>
      <w:r w:rsidR="00403DA8" w:rsidRPr="00A37C79">
        <w:rPr>
          <w:rFonts w:ascii="Times New Roman" w:hAnsi="Times New Roman"/>
          <w:sz w:val="24"/>
          <w:szCs w:val="24"/>
        </w:rPr>
        <w:t>, con el contenido que se presenta en el tópico vigente.  Por consiguient</w:t>
      </w:r>
      <w:r w:rsidR="0083246F" w:rsidRPr="00A37C79">
        <w:rPr>
          <w:rFonts w:ascii="Times New Roman" w:hAnsi="Times New Roman"/>
          <w:sz w:val="24"/>
          <w:szCs w:val="24"/>
        </w:rPr>
        <w:t>e</w:t>
      </w:r>
      <w:r w:rsidR="00FD1170" w:rsidRPr="00A37C79">
        <w:rPr>
          <w:rFonts w:ascii="Times New Roman" w:hAnsi="Times New Roman"/>
          <w:sz w:val="24"/>
          <w:szCs w:val="24"/>
        </w:rPr>
        <w:t>, e</w:t>
      </w:r>
      <w:r w:rsidR="00626EFA" w:rsidRPr="00A37C79">
        <w:rPr>
          <w:rFonts w:ascii="Times New Roman" w:hAnsi="Times New Roman"/>
          <w:sz w:val="24"/>
          <w:szCs w:val="24"/>
        </w:rPr>
        <w:t>n este evento instructivo de la lección, se procura:</w:t>
      </w:r>
    </w:p>
    <w:p w14:paraId="67F06484" w14:textId="77777777" w:rsidR="002F0C54" w:rsidRPr="00A37C79" w:rsidRDefault="00626EFA" w:rsidP="00626EFA">
      <w:pPr>
        <w:spacing w:after="0" w:line="480" w:lineRule="auto"/>
        <w:ind w:left="705" w:hanging="705"/>
        <w:rPr>
          <w:rFonts w:ascii="Times New Roman" w:hAnsi="Times New Roman"/>
          <w:sz w:val="24"/>
          <w:szCs w:val="24"/>
        </w:rPr>
      </w:pPr>
      <w:r w:rsidRPr="00A37C79">
        <w:rPr>
          <w:rFonts w:ascii="Times New Roman" w:hAnsi="Times New Roman"/>
          <w:sz w:val="24"/>
          <w:szCs w:val="24"/>
        </w:rPr>
        <w:t>1.</w:t>
      </w:r>
      <w:r w:rsidRPr="00A37C79">
        <w:rPr>
          <w:rFonts w:ascii="Times New Roman" w:hAnsi="Times New Roman"/>
          <w:sz w:val="24"/>
          <w:szCs w:val="24"/>
        </w:rPr>
        <w:tab/>
        <w:t>Preparar documentos de repaso, insertados en la unidad de aprendizaje, tocante a temas discutidos, y evaluados, previamente.  En esta información, se elabora un enfoque</w:t>
      </w:r>
      <w:r w:rsidR="00EF2AF2" w:rsidRPr="00A37C79">
        <w:rPr>
          <w:rFonts w:ascii="Times New Roman" w:hAnsi="Times New Roman"/>
          <w:sz w:val="24"/>
          <w:szCs w:val="24"/>
        </w:rPr>
        <w:t xml:space="preserve"> para enlazar la literatura didáctica previa con los conceptos que se habrán de trabajar en la presente lección.</w:t>
      </w:r>
    </w:p>
    <w:p w14:paraId="0C4D18F0" w14:textId="77777777" w:rsidR="00832F0A" w:rsidRPr="00A37C79" w:rsidRDefault="00832F0A" w:rsidP="00626EFA">
      <w:pPr>
        <w:spacing w:after="0" w:line="480" w:lineRule="auto"/>
        <w:ind w:left="705" w:hanging="705"/>
        <w:rPr>
          <w:rFonts w:ascii="Times New Roman" w:hAnsi="Times New Roman"/>
          <w:sz w:val="24"/>
          <w:szCs w:val="24"/>
        </w:rPr>
      </w:pPr>
      <w:r w:rsidRPr="00A37C79">
        <w:rPr>
          <w:rFonts w:ascii="Times New Roman" w:hAnsi="Times New Roman"/>
          <w:sz w:val="24"/>
          <w:szCs w:val="24"/>
        </w:rPr>
        <w:t>2.</w:t>
      </w:r>
      <w:r w:rsidRPr="00A37C79">
        <w:rPr>
          <w:rFonts w:ascii="Times New Roman" w:hAnsi="Times New Roman"/>
          <w:sz w:val="24"/>
          <w:szCs w:val="24"/>
        </w:rPr>
        <w:tab/>
        <w:t xml:space="preserve">Insertados en el material educativo de la presente lección, se colocarán algunas frases claves que provoque activaciones de la memoria a largo plazo y, así, puedan recordar lo aprendido previamente y correlacionarlo con el tópico más reciente.  Algunas frases </w:t>
      </w:r>
      <w:r w:rsidR="00354685" w:rsidRPr="00A37C79">
        <w:rPr>
          <w:rFonts w:ascii="Times New Roman" w:hAnsi="Times New Roman"/>
          <w:sz w:val="24"/>
          <w:szCs w:val="24"/>
        </w:rPr>
        <w:t>podrían</w:t>
      </w:r>
      <w:r w:rsidRPr="00A37C79">
        <w:rPr>
          <w:rFonts w:ascii="Times New Roman" w:hAnsi="Times New Roman"/>
          <w:sz w:val="24"/>
          <w:szCs w:val="24"/>
        </w:rPr>
        <w:t xml:space="preserve"> ser, “</w:t>
      </w:r>
      <w:r w:rsidR="00354685" w:rsidRPr="00A37C79">
        <w:rPr>
          <w:rFonts w:ascii="Times New Roman" w:hAnsi="Times New Roman"/>
          <w:b/>
          <w:i/>
          <w:sz w:val="24"/>
          <w:szCs w:val="24"/>
        </w:rPr>
        <w:t>según lo discutido en la lección anterio</w:t>
      </w:r>
      <w:r w:rsidR="006B5A2D" w:rsidRPr="00A37C79">
        <w:rPr>
          <w:rFonts w:ascii="Times New Roman" w:hAnsi="Times New Roman"/>
          <w:b/>
          <w:i/>
          <w:sz w:val="24"/>
          <w:szCs w:val="24"/>
        </w:rPr>
        <w:t>r…</w:t>
      </w:r>
      <w:r w:rsidRPr="00A37C79">
        <w:rPr>
          <w:rFonts w:ascii="Times New Roman" w:hAnsi="Times New Roman"/>
          <w:sz w:val="24"/>
          <w:szCs w:val="24"/>
        </w:rPr>
        <w:t>”</w:t>
      </w:r>
      <w:r w:rsidR="00354685" w:rsidRPr="00A37C79">
        <w:rPr>
          <w:rFonts w:ascii="Times New Roman" w:hAnsi="Times New Roman"/>
          <w:sz w:val="24"/>
          <w:szCs w:val="24"/>
        </w:rPr>
        <w:t>, “</w:t>
      </w:r>
      <w:r w:rsidR="00354685" w:rsidRPr="00A37C79">
        <w:rPr>
          <w:rFonts w:ascii="Times New Roman" w:hAnsi="Times New Roman"/>
          <w:b/>
          <w:i/>
          <w:sz w:val="24"/>
          <w:szCs w:val="24"/>
        </w:rPr>
        <w:t>reflexionen sobre temáticas previa</w:t>
      </w:r>
      <w:r w:rsidR="006B5A2D" w:rsidRPr="00A37C79">
        <w:rPr>
          <w:rFonts w:ascii="Times New Roman" w:hAnsi="Times New Roman"/>
          <w:b/>
          <w:i/>
          <w:sz w:val="24"/>
          <w:szCs w:val="24"/>
        </w:rPr>
        <w:t>s…</w:t>
      </w:r>
      <w:r w:rsidR="00354685" w:rsidRPr="00A37C79">
        <w:rPr>
          <w:rFonts w:ascii="Times New Roman" w:hAnsi="Times New Roman"/>
          <w:sz w:val="24"/>
          <w:szCs w:val="24"/>
        </w:rPr>
        <w:t>”, “</w:t>
      </w:r>
      <w:r w:rsidR="00354685" w:rsidRPr="00A37C79">
        <w:rPr>
          <w:rFonts w:ascii="Times New Roman" w:hAnsi="Times New Roman"/>
          <w:b/>
          <w:i/>
          <w:sz w:val="24"/>
          <w:szCs w:val="24"/>
        </w:rPr>
        <w:t>fundamentado en el material educativo presentado en la última temátic</w:t>
      </w:r>
      <w:r w:rsidR="006B5A2D" w:rsidRPr="00A37C79">
        <w:rPr>
          <w:rFonts w:ascii="Times New Roman" w:hAnsi="Times New Roman"/>
          <w:b/>
          <w:i/>
          <w:sz w:val="24"/>
          <w:szCs w:val="24"/>
        </w:rPr>
        <w:t>a…</w:t>
      </w:r>
      <w:r w:rsidR="00354685" w:rsidRPr="00A37C79">
        <w:rPr>
          <w:rFonts w:ascii="Times New Roman" w:hAnsi="Times New Roman"/>
          <w:sz w:val="24"/>
          <w:szCs w:val="24"/>
        </w:rPr>
        <w:t xml:space="preserve">”, </w:t>
      </w:r>
      <w:r w:rsidR="006B5A2D" w:rsidRPr="00A37C79">
        <w:rPr>
          <w:rFonts w:ascii="Times New Roman" w:hAnsi="Times New Roman"/>
          <w:sz w:val="24"/>
          <w:szCs w:val="24"/>
        </w:rPr>
        <w:t>“</w:t>
      </w:r>
      <w:r w:rsidR="006B5A2D" w:rsidRPr="00A37C79">
        <w:rPr>
          <w:rFonts w:ascii="Times New Roman" w:hAnsi="Times New Roman"/>
          <w:b/>
          <w:i/>
          <w:sz w:val="24"/>
          <w:szCs w:val="24"/>
        </w:rPr>
        <w:t>traten de recordar…</w:t>
      </w:r>
      <w:r w:rsidR="006B5A2D" w:rsidRPr="00A37C79">
        <w:rPr>
          <w:rFonts w:ascii="Times New Roman" w:hAnsi="Times New Roman"/>
          <w:sz w:val="24"/>
          <w:szCs w:val="24"/>
        </w:rPr>
        <w:t>”</w:t>
      </w:r>
      <w:r w:rsidR="000D2AC0" w:rsidRPr="00A37C79">
        <w:rPr>
          <w:rFonts w:ascii="Times New Roman" w:hAnsi="Times New Roman"/>
          <w:sz w:val="24"/>
          <w:szCs w:val="24"/>
        </w:rPr>
        <w:t xml:space="preserve"> y otras.</w:t>
      </w:r>
    </w:p>
    <w:p w14:paraId="04C261C5" w14:textId="77777777" w:rsidR="000D2AC0" w:rsidRPr="00A37C79" w:rsidRDefault="000D2AC0" w:rsidP="00626EFA">
      <w:pPr>
        <w:spacing w:after="0" w:line="480" w:lineRule="auto"/>
        <w:ind w:left="705" w:hanging="705"/>
        <w:rPr>
          <w:rFonts w:ascii="Times New Roman" w:hAnsi="Times New Roman"/>
          <w:sz w:val="24"/>
          <w:szCs w:val="24"/>
        </w:rPr>
      </w:pPr>
      <w:r w:rsidRPr="00A37C79">
        <w:rPr>
          <w:rFonts w:ascii="Times New Roman" w:hAnsi="Times New Roman"/>
          <w:sz w:val="24"/>
          <w:szCs w:val="24"/>
        </w:rPr>
        <w:lastRenderedPageBreak/>
        <w:t>3.</w:t>
      </w:r>
      <w:r w:rsidRPr="00A37C79">
        <w:rPr>
          <w:rFonts w:ascii="Times New Roman" w:hAnsi="Times New Roman"/>
          <w:sz w:val="24"/>
          <w:szCs w:val="24"/>
        </w:rPr>
        <w:tab/>
        <w:t>De forma similar, se ambiciona instaurar una videoconferencia en tiempo real, desde donde se describe el tema de actualidad</w:t>
      </w:r>
      <w:r w:rsidR="00AF3423" w:rsidRPr="00A37C79">
        <w:rPr>
          <w:rFonts w:ascii="Times New Roman" w:hAnsi="Times New Roman"/>
          <w:sz w:val="24"/>
          <w:szCs w:val="24"/>
        </w:rPr>
        <w:t>, pero intercalando las frases que incentiven recuperar acciones cognitivas previas, según fue elaborado en la estrategia anterior.</w:t>
      </w:r>
    </w:p>
    <w:p w14:paraId="302D66FC" w14:textId="77777777" w:rsidR="00DF64B5" w:rsidRPr="00A37C79" w:rsidRDefault="00DF64B5" w:rsidP="00626EFA">
      <w:pPr>
        <w:spacing w:after="0" w:line="480" w:lineRule="auto"/>
        <w:ind w:left="705" w:hanging="705"/>
        <w:rPr>
          <w:rFonts w:ascii="Times New Roman" w:hAnsi="Times New Roman"/>
          <w:sz w:val="24"/>
          <w:szCs w:val="24"/>
        </w:rPr>
      </w:pPr>
      <w:r w:rsidRPr="00A37C79">
        <w:rPr>
          <w:rFonts w:ascii="Times New Roman" w:hAnsi="Times New Roman"/>
          <w:sz w:val="24"/>
          <w:szCs w:val="24"/>
        </w:rPr>
        <w:t>4.</w:t>
      </w:r>
      <w:r w:rsidRPr="00A37C79">
        <w:rPr>
          <w:rFonts w:ascii="Times New Roman" w:hAnsi="Times New Roman"/>
          <w:sz w:val="24"/>
          <w:szCs w:val="24"/>
        </w:rPr>
        <w:tab/>
      </w:r>
      <w:r w:rsidR="00766A2B" w:rsidRPr="00A37C79">
        <w:rPr>
          <w:rFonts w:ascii="Times New Roman" w:hAnsi="Times New Roman"/>
          <w:sz w:val="24"/>
          <w:szCs w:val="24"/>
        </w:rPr>
        <w:t xml:space="preserve">Se procura gestionar generar uno, o varios, videos breves que asisten en la transición </w:t>
      </w:r>
      <w:r w:rsidR="007907CE" w:rsidRPr="00A37C79">
        <w:rPr>
          <w:rFonts w:ascii="Times New Roman" w:hAnsi="Times New Roman"/>
          <w:sz w:val="24"/>
          <w:szCs w:val="24"/>
        </w:rPr>
        <w:t>entre el esperado conocimiento asimilado en otros tópi</w:t>
      </w:r>
      <w:r w:rsidR="00BF5E18" w:rsidRPr="00A37C79">
        <w:rPr>
          <w:rFonts w:ascii="Times New Roman" w:hAnsi="Times New Roman"/>
          <w:sz w:val="24"/>
          <w:szCs w:val="24"/>
        </w:rPr>
        <w:t>cos elaborados previamente, con</w:t>
      </w:r>
      <w:r w:rsidR="007907CE" w:rsidRPr="00A37C79">
        <w:rPr>
          <w:rFonts w:ascii="Times New Roman" w:hAnsi="Times New Roman"/>
          <w:sz w:val="24"/>
          <w:szCs w:val="24"/>
        </w:rPr>
        <w:t xml:space="preserve"> la información que se </w:t>
      </w:r>
      <w:r w:rsidR="00AC0D18" w:rsidRPr="00A37C79">
        <w:rPr>
          <w:rFonts w:ascii="Times New Roman" w:hAnsi="Times New Roman"/>
          <w:sz w:val="24"/>
          <w:szCs w:val="24"/>
        </w:rPr>
        <w:t>confía</w:t>
      </w:r>
      <w:r w:rsidR="007907CE" w:rsidRPr="00A37C79">
        <w:rPr>
          <w:rFonts w:ascii="Times New Roman" w:hAnsi="Times New Roman"/>
          <w:sz w:val="24"/>
          <w:szCs w:val="24"/>
        </w:rPr>
        <w:t xml:space="preserve"> aprender en el tópico presente.</w:t>
      </w:r>
    </w:p>
    <w:p w14:paraId="58D48FA9" w14:textId="77777777" w:rsidR="00AB38E2" w:rsidRPr="00A37C79" w:rsidRDefault="00AB38E2" w:rsidP="00626EFA">
      <w:pPr>
        <w:spacing w:after="0" w:line="480" w:lineRule="auto"/>
        <w:ind w:left="705" w:hanging="705"/>
        <w:rPr>
          <w:rFonts w:ascii="Times New Roman" w:hAnsi="Times New Roman"/>
          <w:sz w:val="24"/>
          <w:szCs w:val="24"/>
        </w:rPr>
      </w:pPr>
      <w:r w:rsidRPr="00A37C79">
        <w:rPr>
          <w:rFonts w:ascii="Times New Roman" w:hAnsi="Times New Roman"/>
          <w:sz w:val="24"/>
          <w:szCs w:val="24"/>
        </w:rPr>
        <w:t>5.</w:t>
      </w:r>
      <w:r w:rsidRPr="00A37C79">
        <w:rPr>
          <w:rFonts w:ascii="Times New Roman" w:hAnsi="Times New Roman"/>
          <w:sz w:val="24"/>
          <w:szCs w:val="24"/>
        </w:rPr>
        <w:tab/>
        <w:t xml:space="preserve">Se apresta organizar uno foro, bitácora o wiki, dedicada a plasmar </w:t>
      </w:r>
      <w:r w:rsidR="009B6D9F" w:rsidRPr="00A37C79">
        <w:rPr>
          <w:rFonts w:ascii="Times New Roman" w:hAnsi="Times New Roman"/>
          <w:sz w:val="24"/>
          <w:szCs w:val="24"/>
        </w:rPr>
        <w:t>estr</w:t>
      </w:r>
      <w:r w:rsidR="00333352" w:rsidRPr="00A37C79">
        <w:rPr>
          <w:rFonts w:ascii="Times New Roman" w:hAnsi="Times New Roman"/>
          <w:sz w:val="24"/>
          <w:szCs w:val="24"/>
        </w:rPr>
        <w:t xml:space="preserve">ategias que intenten que los estudiantes visualicen cómo integrar conceptos previamente aludidos con aquellos elaborado en el presente, y </w:t>
      </w:r>
      <w:r w:rsidR="00AD33BF" w:rsidRPr="00A37C79">
        <w:rPr>
          <w:rFonts w:ascii="Times New Roman" w:hAnsi="Times New Roman"/>
          <w:sz w:val="24"/>
          <w:szCs w:val="24"/>
        </w:rPr>
        <w:t>a lo mejor</w:t>
      </w:r>
      <w:r w:rsidR="00333352" w:rsidRPr="00A37C79">
        <w:rPr>
          <w:rFonts w:ascii="Times New Roman" w:hAnsi="Times New Roman"/>
          <w:sz w:val="24"/>
          <w:szCs w:val="24"/>
        </w:rPr>
        <w:t xml:space="preserve"> prospectivamente</w:t>
      </w:r>
      <w:r w:rsidR="00557A76" w:rsidRPr="00A37C79">
        <w:rPr>
          <w:rFonts w:ascii="Times New Roman" w:hAnsi="Times New Roman"/>
          <w:sz w:val="24"/>
          <w:szCs w:val="24"/>
        </w:rPr>
        <w:t>.  Durante este proceso, se persigue la participación dinámica de los educandos, así como el del instructor.</w:t>
      </w:r>
      <w:r w:rsidR="00A703F4" w:rsidRPr="00A37C79">
        <w:rPr>
          <w:rFonts w:ascii="Times New Roman" w:hAnsi="Times New Roman"/>
          <w:sz w:val="24"/>
          <w:szCs w:val="24"/>
        </w:rPr>
        <w:t xml:space="preserve">  </w:t>
      </w:r>
      <w:r w:rsidR="00AC0D18" w:rsidRPr="00A37C79">
        <w:rPr>
          <w:rFonts w:ascii="Times New Roman" w:hAnsi="Times New Roman"/>
          <w:sz w:val="24"/>
          <w:szCs w:val="24"/>
        </w:rPr>
        <w:t>Por consiguientes</w:t>
      </w:r>
      <w:r w:rsidR="00A703F4" w:rsidRPr="00A37C79">
        <w:rPr>
          <w:rFonts w:ascii="Times New Roman" w:hAnsi="Times New Roman"/>
          <w:sz w:val="24"/>
          <w:szCs w:val="24"/>
        </w:rPr>
        <w:t>, se espera una discusión profunda y la reflexión estudiantes de niveles elevados de pensam</w:t>
      </w:r>
      <w:r w:rsidR="00DD7C60" w:rsidRPr="00A37C79">
        <w:rPr>
          <w:rFonts w:ascii="Times New Roman" w:hAnsi="Times New Roman"/>
          <w:sz w:val="24"/>
          <w:szCs w:val="24"/>
        </w:rPr>
        <w:t>i</w:t>
      </w:r>
      <w:r w:rsidR="00A703F4" w:rsidRPr="00A37C79">
        <w:rPr>
          <w:rFonts w:ascii="Times New Roman" w:hAnsi="Times New Roman"/>
          <w:sz w:val="24"/>
          <w:szCs w:val="24"/>
        </w:rPr>
        <w:t>ento.</w:t>
      </w:r>
    </w:p>
    <w:p w14:paraId="6D98367C" w14:textId="77777777" w:rsidR="00673486" w:rsidRPr="00A37C79" w:rsidRDefault="00673486" w:rsidP="00673486">
      <w:pPr>
        <w:spacing w:after="0" w:line="480" w:lineRule="auto"/>
        <w:rPr>
          <w:rFonts w:ascii="Times New Roman" w:hAnsi="Times New Roman"/>
          <w:b/>
          <w:sz w:val="24"/>
          <w:szCs w:val="24"/>
        </w:rPr>
      </w:pPr>
      <w:r w:rsidRPr="00A37C79">
        <w:rPr>
          <w:rFonts w:ascii="Times New Roman" w:hAnsi="Times New Roman"/>
          <w:b/>
          <w:sz w:val="24"/>
          <w:szCs w:val="24"/>
        </w:rPr>
        <w:t>Exhibir la Información Académica que se Intenta Enseñar</w:t>
      </w:r>
    </w:p>
    <w:p w14:paraId="036F2910" w14:textId="77777777" w:rsidR="00673486" w:rsidRPr="00A37C79" w:rsidRDefault="00673486" w:rsidP="00E4672A">
      <w:pPr>
        <w:spacing w:after="0" w:line="480" w:lineRule="auto"/>
        <w:rPr>
          <w:rFonts w:ascii="Times New Roman" w:hAnsi="Times New Roman"/>
          <w:sz w:val="24"/>
          <w:szCs w:val="24"/>
        </w:rPr>
      </w:pPr>
      <w:r w:rsidRPr="00A37C79">
        <w:rPr>
          <w:rFonts w:ascii="Times New Roman" w:hAnsi="Times New Roman"/>
          <w:sz w:val="24"/>
          <w:szCs w:val="24"/>
        </w:rPr>
        <w:tab/>
      </w:r>
      <w:r w:rsidR="00E4672A" w:rsidRPr="00A37C79">
        <w:rPr>
          <w:rFonts w:ascii="Times New Roman" w:hAnsi="Times New Roman"/>
          <w:sz w:val="24"/>
          <w:szCs w:val="24"/>
        </w:rPr>
        <w:t xml:space="preserve">Un evento pedagógico de suma importancia radica en exponer la literatura académica que </w:t>
      </w:r>
      <w:r w:rsidR="0042369A" w:rsidRPr="00A37C79">
        <w:rPr>
          <w:rFonts w:ascii="Times New Roman" w:hAnsi="Times New Roman"/>
          <w:sz w:val="24"/>
          <w:szCs w:val="24"/>
        </w:rPr>
        <w:t>formará</w:t>
      </w:r>
      <w:r w:rsidR="00E4672A" w:rsidRPr="00A37C79">
        <w:rPr>
          <w:rFonts w:ascii="Times New Roman" w:hAnsi="Times New Roman"/>
          <w:sz w:val="24"/>
          <w:szCs w:val="24"/>
        </w:rPr>
        <w:t xml:space="preserve"> parte del contenido y módulos de instrucción del curso en línea.  En esta circunstancia, se </w:t>
      </w:r>
      <w:r w:rsidR="0042369A" w:rsidRPr="00A37C79">
        <w:rPr>
          <w:rFonts w:ascii="Times New Roman" w:hAnsi="Times New Roman"/>
          <w:sz w:val="24"/>
          <w:szCs w:val="24"/>
        </w:rPr>
        <w:t>exhorta</w:t>
      </w:r>
      <w:r w:rsidR="00E4672A" w:rsidRPr="00A37C79">
        <w:rPr>
          <w:rFonts w:ascii="Times New Roman" w:hAnsi="Times New Roman"/>
          <w:sz w:val="24"/>
          <w:szCs w:val="24"/>
        </w:rPr>
        <w:t xml:space="preserve"> </w:t>
      </w:r>
      <w:r w:rsidR="00BC7EAE" w:rsidRPr="00A37C79">
        <w:rPr>
          <w:rFonts w:ascii="Times New Roman" w:hAnsi="Times New Roman"/>
          <w:sz w:val="24"/>
          <w:szCs w:val="24"/>
        </w:rPr>
        <w:t>erigir</w:t>
      </w:r>
      <w:r w:rsidR="00E4672A" w:rsidRPr="00A37C79">
        <w:rPr>
          <w:rFonts w:ascii="Times New Roman" w:hAnsi="Times New Roman"/>
          <w:sz w:val="24"/>
          <w:szCs w:val="24"/>
        </w:rPr>
        <w:t xml:space="preserve"> segmentos concisos y precisos del material didáctico de esta lección.  También, se habrá de enfatizar en </w:t>
      </w:r>
      <w:r w:rsidR="00FA0AF0" w:rsidRPr="00A37C79">
        <w:rPr>
          <w:rFonts w:ascii="Times New Roman" w:hAnsi="Times New Roman"/>
          <w:sz w:val="24"/>
          <w:szCs w:val="24"/>
        </w:rPr>
        <w:t>el</w:t>
      </w:r>
      <w:r w:rsidR="00622D4A" w:rsidRPr="00A37C79">
        <w:rPr>
          <w:rFonts w:ascii="Times New Roman" w:hAnsi="Times New Roman"/>
          <w:sz w:val="24"/>
          <w:szCs w:val="24"/>
        </w:rPr>
        <w:t xml:space="preserve"> </w:t>
      </w:r>
      <w:r w:rsidR="00E4672A" w:rsidRPr="00A37C79">
        <w:rPr>
          <w:rFonts w:ascii="Times New Roman" w:hAnsi="Times New Roman"/>
          <w:sz w:val="24"/>
          <w:szCs w:val="24"/>
        </w:rPr>
        <w:t>mic</w:t>
      </w:r>
      <w:r w:rsidR="00622D4A" w:rsidRPr="00A37C79">
        <w:rPr>
          <w:rFonts w:ascii="Times New Roman" w:hAnsi="Times New Roman"/>
          <w:sz w:val="24"/>
          <w:szCs w:val="24"/>
        </w:rPr>
        <w:t xml:space="preserve">ro o macro conceptos, </w:t>
      </w:r>
      <w:r w:rsidR="00FA0AF0" w:rsidRPr="00A37C79">
        <w:rPr>
          <w:rFonts w:ascii="Times New Roman" w:hAnsi="Times New Roman"/>
          <w:sz w:val="24"/>
          <w:szCs w:val="24"/>
        </w:rPr>
        <w:t xml:space="preserve">al </w:t>
      </w:r>
      <w:r w:rsidR="00622D4A" w:rsidRPr="00A37C79">
        <w:rPr>
          <w:rFonts w:ascii="Times New Roman" w:hAnsi="Times New Roman"/>
          <w:sz w:val="24"/>
          <w:szCs w:val="24"/>
        </w:rPr>
        <w:t>utilizar</w:t>
      </w:r>
      <w:r w:rsidR="00E4672A" w:rsidRPr="00A37C79">
        <w:rPr>
          <w:rFonts w:ascii="Times New Roman" w:hAnsi="Times New Roman"/>
          <w:sz w:val="24"/>
          <w:szCs w:val="24"/>
        </w:rPr>
        <w:t xml:space="preserve"> te</w:t>
      </w:r>
      <w:r w:rsidR="00622D4A" w:rsidRPr="00A37C79">
        <w:rPr>
          <w:rFonts w:ascii="Times New Roman" w:hAnsi="Times New Roman"/>
          <w:sz w:val="24"/>
          <w:szCs w:val="24"/>
        </w:rPr>
        <w:t>x</w:t>
      </w:r>
      <w:r w:rsidR="00E4672A" w:rsidRPr="00A37C79">
        <w:rPr>
          <w:rFonts w:ascii="Times New Roman" w:hAnsi="Times New Roman"/>
          <w:sz w:val="24"/>
          <w:szCs w:val="24"/>
        </w:rPr>
        <w:t xml:space="preserve">tos llamativos, sea con </w:t>
      </w:r>
      <w:r w:rsidR="00622D4A" w:rsidRPr="00A37C79">
        <w:rPr>
          <w:rFonts w:ascii="Times New Roman" w:hAnsi="Times New Roman"/>
          <w:sz w:val="24"/>
          <w:szCs w:val="24"/>
        </w:rPr>
        <w:t>algún</w:t>
      </w:r>
      <w:r w:rsidR="00E4672A" w:rsidRPr="00A37C79">
        <w:rPr>
          <w:rFonts w:ascii="Times New Roman" w:hAnsi="Times New Roman"/>
          <w:sz w:val="24"/>
          <w:szCs w:val="24"/>
        </w:rPr>
        <w:t xml:space="preserve"> colo</w:t>
      </w:r>
      <w:r w:rsidR="00622D4A" w:rsidRPr="00A37C79">
        <w:rPr>
          <w:rFonts w:ascii="Times New Roman" w:hAnsi="Times New Roman"/>
          <w:sz w:val="24"/>
          <w:szCs w:val="24"/>
        </w:rPr>
        <w:t>r</w:t>
      </w:r>
      <w:r w:rsidR="00E4672A" w:rsidRPr="00A37C79">
        <w:rPr>
          <w:rFonts w:ascii="Times New Roman" w:hAnsi="Times New Roman"/>
          <w:sz w:val="24"/>
          <w:szCs w:val="24"/>
        </w:rPr>
        <w:t>, colocarlo en negritas, subrayarlo,</w:t>
      </w:r>
      <w:r w:rsidR="00622D4A" w:rsidRPr="00A37C79">
        <w:rPr>
          <w:rFonts w:ascii="Times New Roman" w:hAnsi="Times New Roman"/>
          <w:sz w:val="24"/>
          <w:szCs w:val="24"/>
        </w:rPr>
        <w:t xml:space="preserve"> identificarlos en i</w:t>
      </w:r>
      <w:r w:rsidR="00E4672A" w:rsidRPr="00A37C79">
        <w:rPr>
          <w:rFonts w:ascii="Times New Roman" w:hAnsi="Times New Roman"/>
          <w:sz w:val="24"/>
          <w:szCs w:val="24"/>
        </w:rPr>
        <w:t>t</w:t>
      </w:r>
      <w:r w:rsidR="00622D4A" w:rsidRPr="00A37C79">
        <w:rPr>
          <w:rFonts w:ascii="Times New Roman" w:hAnsi="Times New Roman"/>
          <w:sz w:val="24"/>
          <w:szCs w:val="24"/>
        </w:rPr>
        <w:t xml:space="preserve">álicos, o todo lo anterior.  </w:t>
      </w:r>
      <w:r w:rsidR="00FA0AF0" w:rsidRPr="00A37C79">
        <w:rPr>
          <w:rFonts w:ascii="Times New Roman" w:hAnsi="Times New Roman"/>
          <w:sz w:val="24"/>
          <w:szCs w:val="24"/>
        </w:rPr>
        <w:t xml:space="preserve">Dado que se trata de artefactos móviles, con una diversidad de herramientas y aplicaciones de carácter multimedia e interactivo, es posible </w:t>
      </w:r>
      <w:r w:rsidR="00F84D68" w:rsidRPr="00A37C79">
        <w:rPr>
          <w:rFonts w:ascii="Times New Roman" w:hAnsi="Times New Roman"/>
          <w:sz w:val="24"/>
          <w:szCs w:val="24"/>
        </w:rPr>
        <w:t>incorporar todos estos medios para</w:t>
      </w:r>
      <w:r w:rsidR="00FA0AF0" w:rsidRPr="00A37C79">
        <w:rPr>
          <w:rFonts w:ascii="Times New Roman" w:hAnsi="Times New Roman"/>
          <w:sz w:val="24"/>
          <w:szCs w:val="24"/>
        </w:rPr>
        <w:t xml:space="preserve"> desplegar la literatura de los tópicos (módulos y lecciones). </w:t>
      </w:r>
      <w:r w:rsidR="00E4672A" w:rsidRPr="00A37C79">
        <w:rPr>
          <w:rFonts w:ascii="Times New Roman" w:hAnsi="Times New Roman"/>
          <w:sz w:val="24"/>
          <w:szCs w:val="24"/>
        </w:rPr>
        <w:t>El modo de reportar esta información se elabora como sigue:</w:t>
      </w:r>
    </w:p>
    <w:p w14:paraId="5A870195" w14:textId="0BE0D1C7" w:rsidR="00622D4A" w:rsidRPr="00A37C79" w:rsidRDefault="00622D4A" w:rsidP="00FE3D92">
      <w:pPr>
        <w:spacing w:after="0" w:line="480" w:lineRule="auto"/>
        <w:ind w:left="705" w:hanging="705"/>
        <w:rPr>
          <w:rFonts w:ascii="Times New Roman" w:hAnsi="Times New Roman"/>
          <w:sz w:val="24"/>
          <w:szCs w:val="24"/>
        </w:rPr>
      </w:pPr>
      <w:r w:rsidRPr="00A37C79">
        <w:rPr>
          <w:rFonts w:ascii="Times New Roman" w:hAnsi="Times New Roman"/>
          <w:sz w:val="24"/>
          <w:szCs w:val="24"/>
        </w:rPr>
        <w:t>1.</w:t>
      </w:r>
      <w:r w:rsidRPr="00A37C79">
        <w:rPr>
          <w:rFonts w:ascii="Times New Roman" w:hAnsi="Times New Roman"/>
          <w:sz w:val="24"/>
          <w:szCs w:val="24"/>
        </w:rPr>
        <w:tab/>
      </w:r>
      <w:r w:rsidR="00FA0AF0" w:rsidRPr="00A37C79">
        <w:rPr>
          <w:rFonts w:ascii="Times New Roman" w:hAnsi="Times New Roman"/>
          <w:sz w:val="24"/>
          <w:szCs w:val="24"/>
        </w:rPr>
        <w:t xml:space="preserve">Presentaciones electrónicas multimedios, interactivas </w:t>
      </w:r>
      <w:r w:rsidR="00FE3D92" w:rsidRPr="00A37C79">
        <w:rPr>
          <w:rFonts w:ascii="Times New Roman" w:hAnsi="Times New Roman"/>
          <w:sz w:val="24"/>
          <w:szCs w:val="24"/>
        </w:rPr>
        <w:t xml:space="preserve">e </w:t>
      </w:r>
      <w:r w:rsidR="00BA14FB" w:rsidRPr="00A37C79">
        <w:rPr>
          <w:rFonts w:ascii="Times New Roman" w:hAnsi="Times New Roman"/>
          <w:sz w:val="24"/>
          <w:szCs w:val="24"/>
        </w:rPr>
        <w:t>hipermedias</w:t>
      </w:r>
      <w:r w:rsidR="00FE3D92" w:rsidRPr="00A37C79">
        <w:rPr>
          <w:rFonts w:ascii="Times New Roman" w:hAnsi="Times New Roman"/>
          <w:sz w:val="24"/>
          <w:szCs w:val="24"/>
        </w:rPr>
        <w:t>, es decir, el uso</w:t>
      </w:r>
      <w:r w:rsidR="00FA0AF0" w:rsidRPr="00A37C79">
        <w:rPr>
          <w:rFonts w:ascii="Times New Roman" w:hAnsi="Times New Roman"/>
          <w:sz w:val="24"/>
          <w:szCs w:val="24"/>
        </w:rPr>
        <w:t xml:space="preserve"> de texto, </w:t>
      </w:r>
      <w:r w:rsidR="00FE3D92" w:rsidRPr="00A37C79">
        <w:rPr>
          <w:rFonts w:ascii="Times New Roman" w:hAnsi="Times New Roman"/>
          <w:sz w:val="24"/>
          <w:szCs w:val="24"/>
        </w:rPr>
        <w:t xml:space="preserve">hipertexto, hipermedio, </w:t>
      </w:r>
      <w:r w:rsidR="00FA0AF0" w:rsidRPr="00A37C79">
        <w:rPr>
          <w:rFonts w:ascii="Times New Roman" w:hAnsi="Times New Roman"/>
          <w:sz w:val="24"/>
          <w:szCs w:val="24"/>
        </w:rPr>
        <w:t xml:space="preserve">imágenes, gráficos, ilustraciones (e.g., diagramas, gráficas </w:t>
      </w:r>
      <w:r w:rsidR="00FA0AF0" w:rsidRPr="00A37C79">
        <w:rPr>
          <w:rFonts w:ascii="Times New Roman" w:hAnsi="Times New Roman"/>
          <w:sz w:val="24"/>
          <w:szCs w:val="24"/>
        </w:rPr>
        <w:lastRenderedPageBreak/>
        <w:t>de estadísticas x-y, tablas, y otras) video</w:t>
      </w:r>
      <w:r w:rsidR="00FE3D92" w:rsidRPr="00A37C79">
        <w:rPr>
          <w:rFonts w:ascii="Times New Roman" w:hAnsi="Times New Roman"/>
          <w:sz w:val="24"/>
          <w:szCs w:val="24"/>
        </w:rPr>
        <w:t>s</w:t>
      </w:r>
      <w:r w:rsidR="00F84D68" w:rsidRPr="00A37C79">
        <w:rPr>
          <w:rFonts w:ascii="Times New Roman" w:hAnsi="Times New Roman"/>
          <w:sz w:val="24"/>
          <w:szCs w:val="24"/>
        </w:rPr>
        <w:t xml:space="preserve"> (con libretos de voz, o vodcasts</w:t>
      </w:r>
      <w:r w:rsidR="005F5644" w:rsidRPr="00A37C79">
        <w:rPr>
          <w:rFonts w:ascii="Times New Roman" w:hAnsi="Times New Roman"/>
          <w:sz w:val="24"/>
          <w:szCs w:val="24"/>
        </w:rPr>
        <w:t xml:space="preserve">), </w:t>
      </w:r>
      <w:r w:rsidR="00FE3D92" w:rsidRPr="00A37C79">
        <w:rPr>
          <w:rFonts w:ascii="Times New Roman" w:hAnsi="Times New Roman"/>
          <w:sz w:val="24"/>
          <w:szCs w:val="24"/>
        </w:rPr>
        <w:t>animaciones</w:t>
      </w:r>
      <w:r w:rsidR="005F5644" w:rsidRPr="00A37C79">
        <w:rPr>
          <w:rFonts w:ascii="Times New Roman" w:hAnsi="Times New Roman"/>
          <w:sz w:val="24"/>
          <w:szCs w:val="24"/>
        </w:rPr>
        <w:t xml:space="preserve"> (e.g, </w:t>
      </w:r>
      <w:r w:rsidR="00DE5445" w:rsidRPr="00A37C79">
        <w:rPr>
          <w:rFonts w:ascii="Times New Roman" w:hAnsi="Times New Roman"/>
          <w:sz w:val="24"/>
          <w:szCs w:val="24"/>
        </w:rPr>
        <w:t xml:space="preserve">objetos, </w:t>
      </w:r>
      <w:r w:rsidR="005F5644" w:rsidRPr="00A37C79">
        <w:rPr>
          <w:rFonts w:ascii="Times New Roman" w:hAnsi="Times New Roman"/>
          <w:sz w:val="24"/>
          <w:szCs w:val="24"/>
        </w:rPr>
        <w:t>gráficos o caricaturas animadas)</w:t>
      </w:r>
      <w:r w:rsidR="00FE3D92" w:rsidRPr="00A37C79">
        <w:rPr>
          <w:rFonts w:ascii="Times New Roman" w:hAnsi="Times New Roman"/>
          <w:sz w:val="24"/>
          <w:szCs w:val="24"/>
        </w:rPr>
        <w:t xml:space="preserve"> y </w:t>
      </w:r>
      <w:r w:rsidR="00FA0AF0" w:rsidRPr="00A37C79">
        <w:rPr>
          <w:rFonts w:ascii="Times New Roman" w:hAnsi="Times New Roman"/>
          <w:sz w:val="24"/>
          <w:szCs w:val="24"/>
        </w:rPr>
        <w:t>audio (e.g. n</w:t>
      </w:r>
      <w:r w:rsidR="00FE3D92" w:rsidRPr="00A37C79">
        <w:rPr>
          <w:rFonts w:ascii="Times New Roman" w:hAnsi="Times New Roman"/>
          <w:sz w:val="24"/>
          <w:szCs w:val="24"/>
        </w:rPr>
        <w:t>ar</w:t>
      </w:r>
      <w:r w:rsidR="00FA0AF0" w:rsidRPr="00A37C79">
        <w:rPr>
          <w:rFonts w:ascii="Times New Roman" w:hAnsi="Times New Roman"/>
          <w:sz w:val="24"/>
          <w:szCs w:val="24"/>
        </w:rPr>
        <w:t>r</w:t>
      </w:r>
      <w:r w:rsidR="00FE3D92" w:rsidRPr="00A37C79">
        <w:rPr>
          <w:rFonts w:ascii="Times New Roman" w:hAnsi="Times New Roman"/>
          <w:sz w:val="24"/>
          <w:szCs w:val="24"/>
        </w:rPr>
        <w:t>a</w:t>
      </w:r>
      <w:r w:rsidR="00FA0AF0" w:rsidRPr="00A37C79">
        <w:rPr>
          <w:rFonts w:ascii="Times New Roman" w:hAnsi="Times New Roman"/>
          <w:sz w:val="24"/>
          <w:szCs w:val="24"/>
        </w:rPr>
        <w:t xml:space="preserve">ciones del texto o incorporadas </w:t>
      </w:r>
      <w:r w:rsidR="00FE3D92" w:rsidRPr="00A37C79">
        <w:rPr>
          <w:rFonts w:ascii="Times New Roman" w:hAnsi="Times New Roman"/>
          <w:sz w:val="24"/>
          <w:szCs w:val="24"/>
        </w:rPr>
        <w:t xml:space="preserve">junta a las imágenes, </w:t>
      </w:r>
      <w:r w:rsidR="00FA0AF0" w:rsidRPr="00A37C79">
        <w:rPr>
          <w:rFonts w:ascii="Times New Roman" w:hAnsi="Times New Roman"/>
          <w:sz w:val="24"/>
          <w:szCs w:val="24"/>
        </w:rPr>
        <w:t xml:space="preserve">en el video o </w:t>
      </w:r>
      <w:r w:rsidR="00FE3D92" w:rsidRPr="00A37C79">
        <w:rPr>
          <w:rFonts w:ascii="Times New Roman" w:hAnsi="Times New Roman"/>
          <w:sz w:val="24"/>
          <w:szCs w:val="24"/>
        </w:rPr>
        <w:t xml:space="preserve">las </w:t>
      </w:r>
      <w:r w:rsidR="00FA0AF0" w:rsidRPr="00A37C79">
        <w:rPr>
          <w:rFonts w:ascii="Times New Roman" w:hAnsi="Times New Roman"/>
          <w:sz w:val="24"/>
          <w:szCs w:val="24"/>
        </w:rPr>
        <w:t>animaciones</w:t>
      </w:r>
      <w:r w:rsidR="00FE3D92" w:rsidRPr="00A37C79">
        <w:rPr>
          <w:rFonts w:ascii="Times New Roman" w:hAnsi="Times New Roman"/>
          <w:sz w:val="24"/>
          <w:szCs w:val="24"/>
        </w:rPr>
        <w:t>, o simplemente podcasts</w:t>
      </w:r>
      <w:r w:rsidR="00FA0AF0" w:rsidRPr="00A37C79">
        <w:rPr>
          <w:rFonts w:ascii="Times New Roman" w:hAnsi="Times New Roman"/>
          <w:sz w:val="24"/>
          <w:szCs w:val="24"/>
        </w:rPr>
        <w:t>), hi</w:t>
      </w:r>
      <w:r w:rsidR="00FE3D92" w:rsidRPr="00A37C79">
        <w:rPr>
          <w:rFonts w:ascii="Times New Roman" w:hAnsi="Times New Roman"/>
          <w:sz w:val="24"/>
          <w:szCs w:val="24"/>
        </w:rPr>
        <w:t>lvan</w:t>
      </w:r>
      <w:r w:rsidR="00FA0AF0" w:rsidRPr="00A37C79">
        <w:rPr>
          <w:rFonts w:ascii="Times New Roman" w:hAnsi="Times New Roman"/>
          <w:sz w:val="24"/>
          <w:szCs w:val="24"/>
        </w:rPr>
        <w:t>ados de forma coherente</w:t>
      </w:r>
      <w:r w:rsidR="00FE3D92" w:rsidRPr="00A37C79">
        <w:rPr>
          <w:rFonts w:ascii="Times New Roman" w:hAnsi="Times New Roman"/>
          <w:sz w:val="24"/>
          <w:szCs w:val="24"/>
        </w:rPr>
        <w:t>, según el mensaje que se intenta lograr en esta lección.</w:t>
      </w:r>
    </w:p>
    <w:p w14:paraId="0854A8DE" w14:textId="77777777" w:rsidR="006A34E7" w:rsidRPr="00A37C79" w:rsidRDefault="006A34E7" w:rsidP="00FE3D92">
      <w:pPr>
        <w:spacing w:after="0" w:line="480" w:lineRule="auto"/>
        <w:ind w:left="705" w:hanging="705"/>
        <w:rPr>
          <w:rFonts w:ascii="Times New Roman" w:hAnsi="Times New Roman"/>
          <w:sz w:val="24"/>
          <w:szCs w:val="24"/>
        </w:rPr>
      </w:pPr>
      <w:r w:rsidRPr="00A37C79">
        <w:rPr>
          <w:rFonts w:ascii="Times New Roman" w:hAnsi="Times New Roman"/>
          <w:sz w:val="24"/>
          <w:szCs w:val="24"/>
        </w:rPr>
        <w:t>2.</w:t>
      </w:r>
      <w:r w:rsidRPr="00A37C79">
        <w:rPr>
          <w:rFonts w:ascii="Times New Roman" w:hAnsi="Times New Roman"/>
          <w:sz w:val="24"/>
          <w:szCs w:val="24"/>
        </w:rPr>
        <w:tab/>
        <w:t xml:space="preserve">Uso de </w:t>
      </w:r>
      <w:r w:rsidRPr="00A37C79">
        <w:rPr>
          <w:rFonts w:ascii="Times New Roman" w:hAnsi="Times New Roman"/>
          <w:b/>
          <w:i/>
          <w:sz w:val="24"/>
          <w:szCs w:val="24"/>
        </w:rPr>
        <w:t>TICs</w:t>
      </w:r>
      <w:r w:rsidRPr="00A37C79">
        <w:rPr>
          <w:rFonts w:ascii="Times New Roman" w:hAnsi="Times New Roman"/>
          <w:sz w:val="24"/>
          <w:szCs w:val="24"/>
        </w:rPr>
        <w:t xml:space="preserve"> transformadores e innovadores, ideales para los aparatos móviles y comúnmente en la forma de aplicaciones especializadas, desde donde se disemina la información académica, claro, rica en multimedios e interactivas.  Algunas de estas aplicaciones móviles y educativas, puede ser en la forma de realidad aumentada, realidad virtual, juegos educativos, </w:t>
      </w:r>
      <w:r w:rsidR="00525348" w:rsidRPr="00A37C79">
        <w:rPr>
          <w:rFonts w:ascii="Times New Roman" w:hAnsi="Times New Roman"/>
          <w:sz w:val="24"/>
          <w:szCs w:val="24"/>
        </w:rPr>
        <w:t>simulaciones y otras.</w:t>
      </w:r>
    </w:p>
    <w:p w14:paraId="32DF0A2A" w14:textId="77777777" w:rsidR="008607EC" w:rsidRPr="00A37C79" w:rsidRDefault="008607EC" w:rsidP="00FE3D92">
      <w:pPr>
        <w:spacing w:after="0" w:line="480" w:lineRule="auto"/>
        <w:ind w:left="705" w:hanging="705"/>
        <w:rPr>
          <w:rFonts w:ascii="Times New Roman" w:hAnsi="Times New Roman"/>
          <w:sz w:val="24"/>
          <w:szCs w:val="24"/>
        </w:rPr>
      </w:pPr>
      <w:r w:rsidRPr="00A37C79">
        <w:rPr>
          <w:rFonts w:ascii="Times New Roman" w:hAnsi="Times New Roman"/>
          <w:sz w:val="24"/>
          <w:szCs w:val="24"/>
        </w:rPr>
        <w:t>3.</w:t>
      </w:r>
      <w:r w:rsidRPr="00A37C79">
        <w:rPr>
          <w:rFonts w:ascii="Times New Roman" w:hAnsi="Times New Roman"/>
          <w:sz w:val="24"/>
          <w:szCs w:val="24"/>
        </w:rPr>
        <w:tab/>
        <w:t xml:space="preserve">Sesiones instructivas de naturaleza sincrónicas, que integren </w:t>
      </w:r>
      <w:r w:rsidR="0042369A" w:rsidRPr="00A37C79">
        <w:rPr>
          <w:rFonts w:ascii="Times New Roman" w:hAnsi="Times New Roman"/>
          <w:sz w:val="24"/>
          <w:szCs w:val="24"/>
        </w:rPr>
        <w:t xml:space="preserve">el </w:t>
      </w:r>
      <w:r w:rsidRPr="00A37C79">
        <w:rPr>
          <w:rFonts w:ascii="Times New Roman" w:hAnsi="Times New Roman"/>
          <w:sz w:val="24"/>
          <w:szCs w:val="24"/>
        </w:rPr>
        <w:t xml:space="preserve">video en vivo, charlas virtuales (e.g., interacción con texto y emoticones), pizarra interactiva (e.g., </w:t>
      </w:r>
      <w:proofErr w:type="spellStart"/>
      <w:r w:rsidRPr="00A37C79">
        <w:rPr>
          <w:rFonts w:ascii="Times New Roman" w:hAnsi="Times New Roman"/>
          <w:sz w:val="24"/>
          <w:szCs w:val="24"/>
        </w:rPr>
        <w:t>whiteboard</w:t>
      </w:r>
      <w:proofErr w:type="spellEnd"/>
      <w:r w:rsidRPr="00A37C79">
        <w:rPr>
          <w:rFonts w:ascii="Times New Roman" w:hAnsi="Times New Roman"/>
          <w:sz w:val="24"/>
          <w:szCs w:val="24"/>
        </w:rPr>
        <w:t>), navegación en tiempo real hacia varios sitios web, presentaciones electrónicas, y otras herramientas virtuales de carácter multimedia en vivo.  Aquí, se espera la participación de los estudiantes</w:t>
      </w:r>
      <w:r w:rsidR="005F5644" w:rsidRPr="00A37C79">
        <w:rPr>
          <w:rFonts w:ascii="Times New Roman" w:hAnsi="Times New Roman"/>
          <w:sz w:val="24"/>
          <w:szCs w:val="24"/>
        </w:rPr>
        <w:t>, y su</w:t>
      </w:r>
      <w:r w:rsidR="007628F4" w:rsidRPr="00A37C79">
        <w:rPr>
          <w:rFonts w:ascii="Times New Roman" w:hAnsi="Times New Roman"/>
          <w:sz w:val="24"/>
          <w:szCs w:val="24"/>
        </w:rPr>
        <w:t xml:space="preserve"> correspondient</w:t>
      </w:r>
      <w:r w:rsidRPr="00A37C79">
        <w:rPr>
          <w:rFonts w:ascii="Times New Roman" w:hAnsi="Times New Roman"/>
          <w:sz w:val="24"/>
          <w:szCs w:val="24"/>
        </w:rPr>
        <w:t>e interacción entre los compañeros de clase (e.g.</w:t>
      </w:r>
      <w:r w:rsidR="00422E70" w:rsidRPr="00A37C79">
        <w:rPr>
          <w:rFonts w:ascii="Times New Roman" w:hAnsi="Times New Roman"/>
          <w:sz w:val="24"/>
          <w:szCs w:val="24"/>
        </w:rPr>
        <w:t>,</w:t>
      </w:r>
      <w:r w:rsidRPr="00A37C79">
        <w:rPr>
          <w:rFonts w:ascii="Times New Roman" w:hAnsi="Times New Roman"/>
          <w:sz w:val="24"/>
          <w:szCs w:val="24"/>
        </w:rPr>
        <w:t xml:space="preserve"> v</w:t>
      </w:r>
      <w:r w:rsidR="007628F4" w:rsidRPr="00A37C79">
        <w:rPr>
          <w:rFonts w:ascii="Times New Roman" w:hAnsi="Times New Roman"/>
          <w:sz w:val="24"/>
          <w:szCs w:val="24"/>
        </w:rPr>
        <w:t>í</w:t>
      </w:r>
      <w:r w:rsidRPr="00A37C79">
        <w:rPr>
          <w:rFonts w:ascii="Times New Roman" w:hAnsi="Times New Roman"/>
          <w:sz w:val="24"/>
          <w:szCs w:val="24"/>
        </w:rPr>
        <w:t>as diálogos sincrónicos o reubicación de los aprendices para la formación de grupos de colaboración en cuartos virtuales), con el profesor, el contenido del evento sincrónico y la interfaz que proyecta este tipo de videoconferencia.</w:t>
      </w:r>
    </w:p>
    <w:p w14:paraId="3195CBF8" w14:textId="77777777" w:rsidR="005F5644" w:rsidRPr="00A37C79" w:rsidRDefault="005F5644" w:rsidP="00FE3D92">
      <w:pPr>
        <w:spacing w:after="0" w:line="480" w:lineRule="auto"/>
        <w:ind w:left="705" w:hanging="705"/>
        <w:rPr>
          <w:rFonts w:ascii="Times New Roman" w:hAnsi="Times New Roman"/>
          <w:sz w:val="24"/>
          <w:szCs w:val="24"/>
        </w:rPr>
      </w:pPr>
      <w:r w:rsidRPr="00A37C79">
        <w:rPr>
          <w:rFonts w:ascii="Times New Roman" w:hAnsi="Times New Roman"/>
          <w:sz w:val="24"/>
          <w:szCs w:val="24"/>
        </w:rPr>
        <w:t>4.</w:t>
      </w:r>
      <w:r w:rsidRPr="00A37C79">
        <w:rPr>
          <w:rFonts w:ascii="Times New Roman" w:hAnsi="Times New Roman"/>
          <w:sz w:val="24"/>
          <w:szCs w:val="24"/>
        </w:rPr>
        <w:tab/>
      </w:r>
      <w:r w:rsidR="00C66394" w:rsidRPr="00A37C79">
        <w:rPr>
          <w:rFonts w:ascii="Times New Roman" w:hAnsi="Times New Roman"/>
          <w:sz w:val="24"/>
          <w:szCs w:val="24"/>
        </w:rPr>
        <w:t xml:space="preserve">Ciclos </w:t>
      </w:r>
      <w:r w:rsidR="00981F63" w:rsidRPr="00A37C79">
        <w:rPr>
          <w:rFonts w:ascii="Times New Roman" w:hAnsi="Times New Roman"/>
          <w:sz w:val="24"/>
          <w:szCs w:val="24"/>
        </w:rPr>
        <w:t xml:space="preserve">de comunicaciones </w:t>
      </w:r>
      <w:r w:rsidR="00C66394" w:rsidRPr="00A37C79">
        <w:rPr>
          <w:rFonts w:ascii="Times New Roman" w:hAnsi="Times New Roman"/>
          <w:sz w:val="24"/>
          <w:szCs w:val="24"/>
        </w:rPr>
        <w:t>asincrónicos en la forma de foros de debate, bitácoras digitales, wikis y otros.  E</w:t>
      </w:r>
      <w:r w:rsidR="00981F63" w:rsidRPr="00A37C79">
        <w:rPr>
          <w:rFonts w:ascii="Times New Roman" w:hAnsi="Times New Roman"/>
          <w:sz w:val="24"/>
          <w:szCs w:val="24"/>
        </w:rPr>
        <w:t>n</w:t>
      </w:r>
      <w:r w:rsidR="00C66394" w:rsidRPr="00A37C79">
        <w:rPr>
          <w:rFonts w:ascii="Times New Roman" w:hAnsi="Times New Roman"/>
          <w:sz w:val="24"/>
          <w:szCs w:val="24"/>
        </w:rPr>
        <w:t xml:space="preserve"> ca</w:t>
      </w:r>
      <w:r w:rsidR="00981F63" w:rsidRPr="00A37C79">
        <w:rPr>
          <w:rFonts w:ascii="Times New Roman" w:hAnsi="Times New Roman"/>
          <w:sz w:val="24"/>
          <w:szCs w:val="24"/>
        </w:rPr>
        <w:t>da uno,</w:t>
      </w:r>
      <w:r w:rsidR="00C66394" w:rsidRPr="00A37C79">
        <w:rPr>
          <w:rFonts w:ascii="Times New Roman" w:hAnsi="Times New Roman"/>
          <w:sz w:val="24"/>
          <w:szCs w:val="24"/>
        </w:rPr>
        <w:t xml:space="preserve"> se elaboran </w:t>
      </w:r>
      <w:r w:rsidR="00981F63" w:rsidRPr="00A37C79">
        <w:rPr>
          <w:rFonts w:ascii="Times New Roman" w:hAnsi="Times New Roman"/>
          <w:sz w:val="24"/>
          <w:szCs w:val="24"/>
        </w:rPr>
        <w:t>metodologías</w:t>
      </w:r>
      <w:r w:rsidR="00C66394" w:rsidRPr="00A37C79">
        <w:rPr>
          <w:rFonts w:ascii="Times New Roman" w:hAnsi="Times New Roman"/>
          <w:sz w:val="24"/>
          <w:szCs w:val="24"/>
        </w:rPr>
        <w:t xml:space="preserve"> para presenta</w:t>
      </w:r>
      <w:r w:rsidR="00981F63" w:rsidRPr="00A37C79">
        <w:rPr>
          <w:rFonts w:ascii="Times New Roman" w:hAnsi="Times New Roman"/>
          <w:sz w:val="24"/>
          <w:szCs w:val="24"/>
        </w:rPr>
        <w:t>r</w:t>
      </w:r>
      <w:r w:rsidR="00C66394" w:rsidRPr="00A37C79">
        <w:rPr>
          <w:rFonts w:ascii="Times New Roman" w:hAnsi="Times New Roman"/>
          <w:sz w:val="24"/>
          <w:szCs w:val="24"/>
        </w:rPr>
        <w:t xml:space="preserve"> la información de la lección, junto a estrategias pedagógicas, como la incorporación de preguntas guía</w:t>
      </w:r>
      <w:r w:rsidR="00981F63" w:rsidRPr="00A37C79">
        <w:rPr>
          <w:rFonts w:ascii="Times New Roman" w:hAnsi="Times New Roman"/>
          <w:sz w:val="24"/>
          <w:szCs w:val="24"/>
        </w:rPr>
        <w:t>s</w:t>
      </w:r>
      <w:r w:rsidR="00C66394" w:rsidRPr="00A37C79">
        <w:rPr>
          <w:rFonts w:ascii="Times New Roman" w:hAnsi="Times New Roman"/>
          <w:sz w:val="24"/>
          <w:szCs w:val="24"/>
        </w:rPr>
        <w:t>, estudios de caso</w:t>
      </w:r>
      <w:r w:rsidR="00981F63" w:rsidRPr="00A37C79">
        <w:rPr>
          <w:rFonts w:ascii="Times New Roman" w:hAnsi="Times New Roman"/>
          <w:sz w:val="24"/>
          <w:szCs w:val="24"/>
        </w:rPr>
        <w:t>, escenarios o contextos particulares,</w:t>
      </w:r>
      <w:r w:rsidR="00C66394" w:rsidRPr="00A37C79">
        <w:rPr>
          <w:rFonts w:ascii="Times New Roman" w:hAnsi="Times New Roman"/>
          <w:sz w:val="24"/>
          <w:szCs w:val="24"/>
        </w:rPr>
        <w:t xml:space="preserve"> y la asignación de equipos de trabajo</w:t>
      </w:r>
      <w:r w:rsidR="00981F63" w:rsidRPr="00A37C79">
        <w:rPr>
          <w:rFonts w:ascii="Times New Roman" w:hAnsi="Times New Roman"/>
          <w:sz w:val="24"/>
          <w:szCs w:val="24"/>
        </w:rPr>
        <w:t>.  Se espera que los alumnos puedan</w:t>
      </w:r>
      <w:r w:rsidR="00C66394" w:rsidRPr="00A37C79">
        <w:rPr>
          <w:rFonts w:ascii="Times New Roman" w:hAnsi="Times New Roman"/>
          <w:sz w:val="24"/>
          <w:szCs w:val="24"/>
        </w:rPr>
        <w:t xml:space="preserve"> abundar y reflexionar </w:t>
      </w:r>
      <w:r w:rsidR="00981F63" w:rsidRPr="00A37C79">
        <w:rPr>
          <w:rFonts w:ascii="Times New Roman" w:hAnsi="Times New Roman"/>
          <w:sz w:val="24"/>
          <w:szCs w:val="24"/>
        </w:rPr>
        <w:t>de forma</w:t>
      </w:r>
      <w:r w:rsidR="00C66394" w:rsidRPr="00A37C79">
        <w:rPr>
          <w:rFonts w:ascii="Times New Roman" w:hAnsi="Times New Roman"/>
          <w:sz w:val="24"/>
          <w:szCs w:val="24"/>
        </w:rPr>
        <w:t xml:space="preserve"> cr</w:t>
      </w:r>
      <w:r w:rsidR="00981F63" w:rsidRPr="00A37C79">
        <w:rPr>
          <w:rFonts w:ascii="Times New Roman" w:hAnsi="Times New Roman"/>
          <w:sz w:val="24"/>
          <w:szCs w:val="24"/>
        </w:rPr>
        <w:t>í</w:t>
      </w:r>
      <w:r w:rsidR="00C66394" w:rsidRPr="00A37C79">
        <w:rPr>
          <w:rFonts w:ascii="Times New Roman" w:hAnsi="Times New Roman"/>
          <w:sz w:val="24"/>
          <w:szCs w:val="24"/>
        </w:rPr>
        <w:t xml:space="preserve">tica sobre el </w:t>
      </w:r>
      <w:r w:rsidR="00C66394" w:rsidRPr="00A37C79">
        <w:rPr>
          <w:rFonts w:ascii="Times New Roman" w:hAnsi="Times New Roman"/>
          <w:sz w:val="24"/>
          <w:szCs w:val="24"/>
        </w:rPr>
        <w:lastRenderedPageBreak/>
        <w:t>tema bajo discusión</w:t>
      </w:r>
      <w:r w:rsidR="00981F63" w:rsidRPr="00A37C79">
        <w:rPr>
          <w:rFonts w:ascii="Times New Roman" w:hAnsi="Times New Roman"/>
          <w:sz w:val="24"/>
          <w:szCs w:val="24"/>
        </w:rPr>
        <w:t>, así como elaborar deliberaciones para la solución de problemas, expuestos en estos tipos de interacciones, como parte de la estrategia didáctica.</w:t>
      </w:r>
    </w:p>
    <w:p w14:paraId="5ABEB359" w14:textId="77777777" w:rsidR="00E36D97" w:rsidRPr="00A37C79" w:rsidRDefault="00E36D97" w:rsidP="00FE3D92">
      <w:pPr>
        <w:spacing w:after="0" w:line="480" w:lineRule="auto"/>
        <w:ind w:left="705" w:hanging="705"/>
        <w:rPr>
          <w:rFonts w:ascii="Times New Roman" w:hAnsi="Times New Roman"/>
          <w:sz w:val="24"/>
          <w:szCs w:val="24"/>
        </w:rPr>
      </w:pPr>
      <w:r w:rsidRPr="00A37C79">
        <w:rPr>
          <w:rFonts w:ascii="Times New Roman" w:hAnsi="Times New Roman"/>
          <w:sz w:val="24"/>
          <w:szCs w:val="24"/>
        </w:rPr>
        <w:t>5.</w:t>
      </w:r>
      <w:r w:rsidRPr="00A37C79">
        <w:rPr>
          <w:rFonts w:ascii="Times New Roman" w:hAnsi="Times New Roman"/>
          <w:sz w:val="24"/>
          <w:szCs w:val="24"/>
        </w:rPr>
        <w:tab/>
        <w:t xml:space="preserve">El desarrollo de material educativo desplegado en la forma de documentos que se adapten a los entornos móviles. </w:t>
      </w:r>
      <w:r w:rsidR="00A20996" w:rsidRPr="00A37C79">
        <w:rPr>
          <w:rFonts w:ascii="Times New Roman" w:hAnsi="Times New Roman"/>
          <w:sz w:val="24"/>
          <w:szCs w:val="24"/>
        </w:rPr>
        <w:t xml:space="preserve"> </w:t>
      </w:r>
      <w:r w:rsidRPr="00A37C79">
        <w:rPr>
          <w:rFonts w:ascii="Times New Roman" w:hAnsi="Times New Roman"/>
          <w:sz w:val="24"/>
          <w:szCs w:val="24"/>
        </w:rPr>
        <w:t xml:space="preserve">Los </w:t>
      </w:r>
      <w:r w:rsidR="00A20996" w:rsidRPr="00A37C79">
        <w:rPr>
          <w:rFonts w:ascii="Times New Roman" w:hAnsi="Times New Roman"/>
          <w:sz w:val="24"/>
          <w:szCs w:val="24"/>
        </w:rPr>
        <w:t>mismos</w:t>
      </w:r>
      <w:r w:rsidRPr="00A37C79">
        <w:rPr>
          <w:rFonts w:ascii="Times New Roman" w:hAnsi="Times New Roman"/>
          <w:sz w:val="24"/>
          <w:szCs w:val="24"/>
        </w:rPr>
        <w:t xml:space="preserve"> estarán integrados en </w:t>
      </w:r>
      <w:r w:rsidR="00A20996" w:rsidRPr="00A37C79">
        <w:rPr>
          <w:rFonts w:ascii="Times New Roman" w:hAnsi="Times New Roman"/>
          <w:sz w:val="24"/>
          <w:szCs w:val="24"/>
        </w:rPr>
        <w:t>la unidad instructiva virtual que corresponde a la lección discutida en esta porción del trabajo.</w:t>
      </w:r>
    </w:p>
    <w:p w14:paraId="60F33765" w14:textId="77777777" w:rsidR="00C4727F" w:rsidRPr="00A37C79" w:rsidRDefault="004214CB" w:rsidP="00C4727F">
      <w:pPr>
        <w:spacing w:after="0" w:line="480" w:lineRule="auto"/>
        <w:rPr>
          <w:rFonts w:ascii="Times New Roman" w:hAnsi="Times New Roman"/>
          <w:b/>
          <w:sz w:val="24"/>
          <w:szCs w:val="24"/>
        </w:rPr>
      </w:pPr>
      <w:r w:rsidRPr="00A37C79">
        <w:rPr>
          <w:rFonts w:ascii="Times New Roman" w:hAnsi="Times New Roman"/>
          <w:b/>
          <w:sz w:val="24"/>
          <w:szCs w:val="24"/>
        </w:rPr>
        <w:t>Provee</w:t>
      </w:r>
      <w:r w:rsidR="00C40A2E" w:rsidRPr="00A37C79">
        <w:rPr>
          <w:rFonts w:ascii="Times New Roman" w:hAnsi="Times New Roman"/>
          <w:b/>
          <w:sz w:val="24"/>
          <w:szCs w:val="24"/>
        </w:rPr>
        <w:t>r</w:t>
      </w:r>
      <w:r w:rsidRPr="00A37C79">
        <w:rPr>
          <w:rFonts w:ascii="Times New Roman" w:hAnsi="Times New Roman"/>
          <w:b/>
          <w:sz w:val="24"/>
          <w:szCs w:val="24"/>
        </w:rPr>
        <w:t xml:space="preserve"> alguna Guía para los </w:t>
      </w:r>
      <w:r w:rsidR="00C40A2E" w:rsidRPr="00A37C79">
        <w:rPr>
          <w:rFonts w:ascii="Times New Roman" w:hAnsi="Times New Roman"/>
          <w:b/>
          <w:sz w:val="24"/>
          <w:szCs w:val="24"/>
        </w:rPr>
        <w:t>Educandos</w:t>
      </w:r>
    </w:p>
    <w:p w14:paraId="6DA10444" w14:textId="77777777" w:rsidR="00C4727F" w:rsidRPr="00A37C79" w:rsidRDefault="00C4727F" w:rsidP="00C40A2E">
      <w:pPr>
        <w:spacing w:after="0" w:line="480" w:lineRule="auto"/>
        <w:ind w:firstLine="706"/>
        <w:rPr>
          <w:rFonts w:ascii="Times New Roman" w:hAnsi="Times New Roman"/>
          <w:sz w:val="24"/>
          <w:szCs w:val="24"/>
        </w:rPr>
      </w:pPr>
      <w:r w:rsidRPr="00A37C79">
        <w:rPr>
          <w:rFonts w:ascii="Times New Roman" w:hAnsi="Times New Roman"/>
          <w:sz w:val="24"/>
          <w:szCs w:val="24"/>
        </w:rPr>
        <w:tab/>
      </w:r>
      <w:r w:rsidR="00C40A2E" w:rsidRPr="00A37C79">
        <w:rPr>
          <w:rFonts w:ascii="Times New Roman" w:hAnsi="Times New Roman"/>
          <w:sz w:val="24"/>
          <w:szCs w:val="24"/>
        </w:rPr>
        <w:t>Bajo esta porción de los sucesos pedagógicos de Gagné, se pretende elaborar ciertos delineamientos y material llamativo que resalte los puntos más importantes de la lección, posiblemente empleando color</w:t>
      </w:r>
      <w:r w:rsidR="00351652" w:rsidRPr="00A37C79">
        <w:rPr>
          <w:rFonts w:ascii="Times New Roman" w:hAnsi="Times New Roman"/>
          <w:sz w:val="24"/>
          <w:szCs w:val="24"/>
        </w:rPr>
        <w:t>,</w:t>
      </w:r>
      <w:r w:rsidR="00C40A2E" w:rsidRPr="00A37C79">
        <w:rPr>
          <w:rFonts w:ascii="Times New Roman" w:hAnsi="Times New Roman"/>
          <w:sz w:val="24"/>
          <w:szCs w:val="24"/>
        </w:rPr>
        <w:t xml:space="preserve"> atributos de la tipografía (e</w:t>
      </w:r>
      <w:r w:rsidR="00272A62" w:rsidRPr="00A37C79">
        <w:rPr>
          <w:rFonts w:ascii="Times New Roman" w:hAnsi="Times New Roman"/>
          <w:sz w:val="24"/>
          <w:szCs w:val="24"/>
        </w:rPr>
        <w:t>.</w:t>
      </w:r>
      <w:r w:rsidR="00C40A2E" w:rsidRPr="00A37C79">
        <w:rPr>
          <w:rFonts w:ascii="Times New Roman" w:hAnsi="Times New Roman"/>
          <w:sz w:val="24"/>
          <w:szCs w:val="24"/>
        </w:rPr>
        <w:t>g.</w:t>
      </w:r>
      <w:r w:rsidR="00272A62" w:rsidRPr="00A37C79">
        <w:rPr>
          <w:rFonts w:ascii="Times New Roman" w:hAnsi="Times New Roman"/>
          <w:sz w:val="24"/>
          <w:szCs w:val="24"/>
        </w:rPr>
        <w:t>,</w:t>
      </w:r>
      <w:r w:rsidR="00C40A2E" w:rsidRPr="00A37C79">
        <w:rPr>
          <w:rFonts w:ascii="Times New Roman" w:hAnsi="Times New Roman"/>
          <w:sz w:val="24"/>
          <w:szCs w:val="24"/>
        </w:rPr>
        <w:t xml:space="preserve"> negritas), alguna imagen, y otras.  Para esta lección</w:t>
      </w:r>
      <w:r w:rsidR="00351652" w:rsidRPr="00A37C79">
        <w:rPr>
          <w:rFonts w:ascii="Times New Roman" w:hAnsi="Times New Roman"/>
          <w:sz w:val="24"/>
          <w:szCs w:val="24"/>
        </w:rPr>
        <w:t>,</w:t>
      </w:r>
      <w:r w:rsidR="00C40A2E" w:rsidRPr="00A37C79">
        <w:rPr>
          <w:rFonts w:ascii="Times New Roman" w:hAnsi="Times New Roman"/>
          <w:sz w:val="24"/>
          <w:szCs w:val="24"/>
        </w:rPr>
        <w:t xml:space="preserve"> </w:t>
      </w:r>
      <w:r w:rsidR="00272A62" w:rsidRPr="00A37C79">
        <w:rPr>
          <w:rFonts w:ascii="Times New Roman" w:hAnsi="Times New Roman"/>
          <w:sz w:val="24"/>
          <w:szCs w:val="24"/>
        </w:rPr>
        <w:t>los</w:t>
      </w:r>
      <w:r w:rsidR="00C40A2E" w:rsidRPr="00A37C79">
        <w:rPr>
          <w:rFonts w:ascii="Times New Roman" w:hAnsi="Times New Roman"/>
          <w:sz w:val="24"/>
          <w:szCs w:val="24"/>
        </w:rPr>
        <w:t xml:space="preserve"> enfoque</w:t>
      </w:r>
      <w:r w:rsidR="00451248" w:rsidRPr="00A37C79">
        <w:rPr>
          <w:rFonts w:ascii="Times New Roman" w:hAnsi="Times New Roman"/>
          <w:sz w:val="24"/>
          <w:szCs w:val="24"/>
        </w:rPr>
        <w:t>s</w:t>
      </w:r>
      <w:r w:rsidR="00C40A2E" w:rsidRPr="00A37C79">
        <w:rPr>
          <w:rFonts w:ascii="Times New Roman" w:hAnsi="Times New Roman"/>
          <w:sz w:val="24"/>
          <w:szCs w:val="24"/>
        </w:rPr>
        <w:t xml:space="preserve"> para establecer alguna dirección son:</w:t>
      </w:r>
    </w:p>
    <w:p w14:paraId="552D9817" w14:textId="77777777" w:rsidR="0067642C" w:rsidRPr="00A37C79" w:rsidRDefault="00C40A2E" w:rsidP="00E64977">
      <w:pPr>
        <w:spacing w:after="0" w:line="480" w:lineRule="auto"/>
        <w:ind w:left="705" w:hanging="705"/>
        <w:rPr>
          <w:rFonts w:ascii="Times New Roman" w:hAnsi="Times New Roman"/>
          <w:sz w:val="24"/>
          <w:szCs w:val="24"/>
        </w:rPr>
      </w:pPr>
      <w:r w:rsidRPr="00A37C79">
        <w:rPr>
          <w:rFonts w:ascii="Times New Roman" w:hAnsi="Times New Roman"/>
          <w:sz w:val="24"/>
          <w:szCs w:val="24"/>
        </w:rPr>
        <w:t>1.</w:t>
      </w:r>
      <w:r w:rsidRPr="00A37C79">
        <w:rPr>
          <w:rFonts w:ascii="Times New Roman" w:hAnsi="Times New Roman"/>
          <w:sz w:val="24"/>
          <w:szCs w:val="24"/>
        </w:rPr>
        <w:tab/>
      </w:r>
      <w:r w:rsidR="00317B04" w:rsidRPr="00A37C79">
        <w:rPr>
          <w:rFonts w:ascii="Times New Roman" w:hAnsi="Times New Roman"/>
          <w:sz w:val="24"/>
          <w:szCs w:val="24"/>
        </w:rPr>
        <w:t>Organizar un listado de</w:t>
      </w:r>
      <w:r w:rsidR="0067642C" w:rsidRPr="00A37C79">
        <w:rPr>
          <w:rFonts w:ascii="Times New Roman" w:hAnsi="Times New Roman"/>
          <w:sz w:val="24"/>
          <w:szCs w:val="24"/>
        </w:rPr>
        <w:t xml:space="preserve"> puntos claves que deben conocer los estudiantes, en la forma de:</w:t>
      </w:r>
    </w:p>
    <w:p w14:paraId="5130A011" w14:textId="77777777" w:rsidR="0067642C" w:rsidRPr="00A37C79" w:rsidRDefault="0067642C" w:rsidP="0067642C">
      <w:pPr>
        <w:spacing w:after="0" w:line="480" w:lineRule="auto"/>
        <w:ind w:left="705"/>
        <w:rPr>
          <w:rFonts w:ascii="Times New Roman" w:hAnsi="Times New Roman"/>
          <w:sz w:val="24"/>
          <w:szCs w:val="24"/>
        </w:rPr>
      </w:pPr>
      <w:r w:rsidRPr="00A37C79">
        <w:rPr>
          <w:rFonts w:ascii="Times New Roman" w:hAnsi="Times New Roman"/>
          <w:sz w:val="24"/>
          <w:szCs w:val="24"/>
        </w:rPr>
        <w:t>a.</w:t>
      </w:r>
      <w:r w:rsidRPr="00A37C79">
        <w:rPr>
          <w:rFonts w:ascii="Times New Roman" w:hAnsi="Times New Roman"/>
          <w:sz w:val="24"/>
          <w:szCs w:val="24"/>
        </w:rPr>
        <w:tab/>
        <w:t>Viñetas (</w:t>
      </w:r>
      <w:proofErr w:type="spellStart"/>
      <w:r w:rsidRPr="00A37C79">
        <w:rPr>
          <w:rFonts w:ascii="Times New Roman" w:hAnsi="Times New Roman"/>
          <w:sz w:val="24"/>
          <w:szCs w:val="24"/>
        </w:rPr>
        <w:t>bullets</w:t>
      </w:r>
      <w:proofErr w:type="spellEnd"/>
      <w:r w:rsidRPr="00A37C79">
        <w:rPr>
          <w:rFonts w:ascii="Times New Roman" w:hAnsi="Times New Roman"/>
          <w:sz w:val="24"/>
          <w:szCs w:val="24"/>
        </w:rPr>
        <w:t>)</w:t>
      </w:r>
    </w:p>
    <w:p w14:paraId="517993BA" w14:textId="77777777" w:rsidR="0067642C" w:rsidRPr="00A37C79" w:rsidRDefault="0067642C" w:rsidP="0067642C">
      <w:pPr>
        <w:spacing w:after="0" w:line="480" w:lineRule="auto"/>
        <w:ind w:left="705"/>
        <w:rPr>
          <w:rFonts w:ascii="Times New Roman" w:hAnsi="Times New Roman"/>
          <w:sz w:val="24"/>
          <w:szCs w:val="24"/>
        </w:rPr>
      </w:pPr>
      <w:r w:rsidRPr="00A37C79">
        <w:rPr>
          <w:rFonts w:ascii="Times New Roman" w:hAnsi="Times New Roman"/>
          <w:sz w:val="24"/>
          <w:szCs w:val="24"/>
        </w:rPr>
        <w:t>b.</w:t>
      </w:r>
      <w:r w:rsidRPr="00A37C79">
        <w:rPr>
          <w:rFonts w:ascii="Times New Roman" w:hAnsi="Times New Roman"/>
          <w:sz w:val="24"/>
          <w:szCs w:val="24"/>
        </w:rPr>
        <w:tab/>
        <w:t>Hoja de cotejo</w:t>
      </w:r>
    </w:p>
    <w:p w14:paraId="40252175" w14:textId="77777777" w:rsidR="007D071D" w:rsidRPr="00A37C79" w:rsidRDefault="007D071D" w:rsidP="0067642C">
      <w:pPr>
        <w:spacing w:after="0" w:line="480" w:lineRule="auto"/>
        <w:ind w:left="705"/>
        <w:rPr>
          <w:rFonts w:ascii="Times New Roman" w:hAnsi="Times New Roman"/>
          <w:sz w:val="24"/>
          <w:szCs w:val="24"/>
        </w:rPr>
      </w:pPr>
      <w:r w:rsidRPr="00A37C79">
        <w:rPr>
          <w:rFonts w:ascii="Times New Roman" w:hAnsi="Times New Roman"/>
          <w:sz w:val="24"/>
          <w:szCs w:val="24"/>
        </w:rPr>
        <w:t>c.</w:t>
      </w:r>
      <w:r w:rsidRPr="00A37C79">
        <w:rPr>
          <w:rFonts w:ascii="Times New Roman" w:hAnsi="Times New Roman"/>
          <w:sz w:val="24"/>
          <w:szCs w:val="24"/>
        </w:rPr>
        <w:tab/>
        <w:t>Rúbrica</w:t>
      </w:r>
    </w:p>
    <w:p w14:paraId="6B816C01" w14:textId="77777777" w:rsidR="0067642C" w:rsidRPr="00A37C79" w:rsidRDefault="007D071D" w:rsidP="0067642C">
      <w:pPr>
        <w:spacing w:after="0" w:line="480" w:lineRule="auto"/>
        <w:ind w:left="705"/>
        <w:rPr>
          <w:rFonts w:ascii="Times New Roman" w:hAnsi="Times New Roman"/>
          <w:sz w:val="24"/>
          <w:szCs w:val="24"/>
        </w:rPr>
      </w:pPr>
      <w:r w:rsidRPr="00A37C79">
        <w:rPr>
          <w:rFonts w:ascii="Times New Roman" w:hAnsi="Times New Roman"/>
          <w:sz w:val="24"/>
          <w:szCs w:val="24"/>
        </w:rPr>
        <w:t>d</w:t>
      </w:r>
      <w:r w:rsidR="0067642C" w:rsidRPr="00A37C79">
        <w:rPr>
          <w:rFonts w:ascii="Times New Roman" w:hAnsi="Times New Roman"/>
          <w:sz w:val="24"/>
          <w:szCs w:val="24"/>
        </w:rPr>
        <w:t>.</w:t>
      </w:r>
      <w:r w:rsidR="0067642C" w:rsidRPr="00A37C79">
        <w:rPr>
          <w:rFonts w:ascii="Times New Roman" w:hAnsi="Times New Roman"/>
          <w:sz w:val="24"/>
          <w:szCs w:val="24"/>
        </w:rPr>
        <w:tab/>
        <w:t>Preguntas guía</w:t>
      </w:r>
      <w:r w:rsidRPr="00A37C79">
        <w:rPr>
          <w:rFonts w:ascii="Times New Roman" w:hAnsi="Times New Roman"/>
          <w:sz w:val="24"/>
          <w:szCs w:val="24"/>
        </w:rPr>
        <w:t>s</w:t>
      </w:r>
    </w:p>
    <w:p w14:paraId="5F194EC8" w14:textId="4F10418B" w:rsidR="00C40A2E" w:rsidRPr="00A37C79" w:rsidRDefault="0067642C" w:rsidP="007D071D">
      <w:pPr>
        <w:spacing w:after="0" w:line="480" w:lineRule="auto"/>
        <w:ind w:firstLine="705"/>
        <w:rPr>
          <w:rFonts w:ascii="Times New Roman" w:hAnsi="Times New Roman"/>
          <w:sz w:val="24"/>
          <w:szCs w:val="24"/>
        </w:rPr>
      </w:pPr>
      <w:r w:rsidRPr="00A37C79">
        <w:rPr>
          <w:rFonts w:ascii="Times New Roman" w:hAnsi="Times New Roman"/>
          <w:sz w:val="24"/>
          <w:szCs w:val="24"/>
        </w:rPr>
        <w:t>Tal recur</w:t>
      </w:r>
      <w:r w:rsidR="00317B04" w:rsidRPr="00A37C79">
        <w:rPr>
          <w:rFonts w:ascii="Times New Roman" w:hAnsi="Times New Roman"/>
          <w:sz w:val="24"/>
          <w:szCs w:val="24"/>
        </w:rPr>
        <w:t>so</w:t>
      </w:r>
      <w:r w:rsidRPr="00A37C79">
        <w:rPr>
          <w:rFonts w:ascii="Times New Roman" w:hAnsi="Times New Roman"/>
          <w:sz w:val="24"/>
          <w:szCs w:val="24"/>
        </w:rPr>
        <w:t xml:space="preserve"> se puede </w:t>
      </w:r>
      <w:r w:rsidR="00FA0B26" w:rsidRPr="00A37C79">
        <w:rPr>
          <w:rFonts w:ascii="Times New Roman" w:hAnsi="Times New Roman"/>
          <w:sz w:val="24"/>
          <w:szCs w:val="24"/>
        </w:rPr>
        <w:t>agregar como</w:t>
      </w:r>
      <w:r w:rsidR="00E64977" w:rsidRPr="00A37C79">
        <w:rPr>
          <w:rFonts w:ascii="Times New Roman" w:hAnsi="Times New Roman"/>
          <w:sz w:val="24"/>
          <w:szCs w:val="24"/>
        </w:rPr>
        <w:t xml:space="preserve"> documento</w:t>
      </w:r>
      <w:r w:rsidR="00FA0B26" w:rsidRPr="00A37C79">
        <w:rPr>
          <w:rFonts w:ascii="Times New Roman" w:hAnsi="Times New Roman"/>
          <w:sz w:val="24"/>
          <w:szCs w:val="24"/>
        </w:rPr>
        <w:t xml:space="preserve"> (HTM-5, PDF, SWF)</w:t>
      </w:r>
      <w:r w:rsidRPr="00A37C79">
        <w:rPr>
          <w:rFonts w:ascii="Times New Roman" w:hAnsi="Times New Roman"/>
          <w:sz w:val="24"/>
          <w:szCs w:val="24"/>
        </w:rPr>
        <w:t xml:space="preserve">, </w:t>
      </w:r>
      <w:r w:rsidR="004C2943" w:rsidRPr="00A37C79">
        <w:rPr>
          <w:rFonts w:ascii="Times New Roman" w:hAnsi="Times New Roman"/>
          <w:sz w:val="24"/>
          <w:szCs w:val="24"/>
        </w:rPr>
        <w:t>concurriendo en</w:t>
      </w:r>
      <w:r w:rsidR="00E64977" w:rsidRPr="00A37C79">
        <w:rPr>
          <w:rFonts w:ascii="Times New Roman" w:hAnsi="Times New Roman"/>
          <w:sz w:val="24"/>
          <w:szCs w:val="24"/>
        </w:rPr>
        <w:t xml:space="preserve"> los módulos</w:t>
      </w:r>
      <w:r w:rsidRPr="00A37C79">
        <w:rPr>
          <w:rFonts w:ascii="Times New Roman" w:hAnsi="Times New Roman"/>
          <w:sz w:val="24"/>
          <w:szCs w:val="24"/>
        </w:rPr>
        <w:t xml:space="preserve"> instructivos</w:t>
      </w:r>
      <w:r w:rsidR="004C2943" w:rsidRPr="00A37C79">
        <w:rPr>
          <w:rFonts w:ascii="Times New Roman" w:hAnsi="Times New Roman"/>
          <w:sz w:val="24"/>
          <w:szCs w:val="24"/>
        </w:rPr>
        <w:t xml:space="preserve"> y sus lecciones, interviniendo en</w:t>
      </w:r>
      <w:r w:rsidR="00E64977" w:rsidRPr="00A37C79">
        <w:rPr>
          <w:rFonts w:ascii="Times New Roman" w:hAnsi="Times New Roman"/>
          <w:sz w:val="24"/>
          <w:szCs w:val="24"/>
        </w:rPr>
        <w:t xml:space="preserve"> un foro</w:t>
      </w:r>
      <w:r w:rsidR="004C2943" w:rsidRPr="00A37C79">
        <w:rPr>
          <w:rFonts w:ascii="Times New Roman" w:hAnsi="Times New Roman"/>
          <w:sz w:val="24"/>
          <w:szCs w:val="24"/>
        </w:rPr>
        <w:t xml:space="preserve"> de argumentación</w:t>
      </w:r>
      <w:r w:rsidR="00E64977" w:rsidRPr="00A37C79">
        <w:rPr>
          <w:rFonts w:ascii="Times New Roman" w:hAnsi="Times New Roman"/>
          <w:sz w:val="24"/>
          <w:szCs w:val="24"/>
        </w:rPr>
        <w:t xml:space="preserve">, </w:t>
      </w:r>
      <w:r w:rsidR="004C2943" w:rsidRPr="00A37C79">
        <w:rPr>
          <w:rFonts w:ascii="Times New Roman" w:hAnsi="Times New Roman"/>
          <w:sz w:val="24"/>
          <w:szCs w:val="24"/>
        </w:rPr>
        <w:t>blog, o wiki.  También, se puede e</w:t>
      </w:r>
      <w:r w:rsidR="003C1905" w:rsidRPr="00A37C79">
        <w:rPr>
          <w:rFonts w:ascii="Times New Roman" w:hAnsi="Times New Roman"/>
          <w:sz w:val="24"/>
          <w:szCs w:val="24"/>
        </w:rPr>
        <w:t>nviar como un mensaje o correo el</w:t>
      </w:r>
      <w:r w:rsidR="004C2943" w:rsidRPr="00A37C79">
        <w:rPr>
          <w:rFonts w:ascii="Times New Roman" w:hAnsi="Times New Roman"/>
          <w:sz w:val="24"/>
          <w:szCs w:val="24"/>
        </w:rPr>
        <w:t>e</w:t>
      </w:r>
      <w:r w:rsidR="003C1905" w:rsidRPr="00A37C79">
        <w:rPr>
          <w:rFonts w:ascii="Times New Roman" w:hAnsi="Times New Roman"/>
          <w:sz w:val="24"/>
          <w:szCs w:val="24"/>
        </w:rPr>
        <w:t>c</w:t>
      </w:r>
      <w:r w:rsidR="004C2943" w:rsidRPr="00A37C79">
        <w:rPr>
          <w:rFonts w:ascii="Times New Roman" w:hAnsi="Times New Roman"/>
          <w:sz w:val="24"/>
          <w:szCs w:val="24"/>
        </w:rPr>
        <w:t xml:space="preserve">trónico.  </w:t>
      </w:r>
      <w:r w:rsidR="007D071D" w:rsidRPr="00A37C79">
        <w:rPr>
          <w:rFonts w:ascii="Times New Roman" w:hAnsi="Times New Roman"/>
          <w:sz w:val="24"/>
          <w:szCs w:val="24"/>
        </w:rPr>
        <w:t xml:space="preserve">Para poder asegurar que se disponga de una guía fidedigna, es vital que el educador responda a las dudas y a los comentarios de los alumnos, y provea retroalimentación frecuente.  </w:t>
      </w:r>
      <w:r w:rsidR="004C2943" w:rsidRPr="00A37C79">
        <w:rPr>
          <w:rFonts w:ascii="Times New Roman" w:hAnsi="Times New Roman"/>
          <w:sz w:val="24"/>
          <w:szCs w:val="24"/>
        </w:rPr>
        <w:t xml:space="preserve">Además, </w:t>
      </w:r>
      <w:r w:rsidR="0053524D" w:rsidRPr="00A37C79">
        <w:rPr>
          <w:rFonts w:ascii="Times New Roman" w:hAnsi="Times New Roman"/>
          <w:sz w:val="24"/>
          <w:szCs w:val="24"/>
        </w:rPr>
        <w:t xml:space="preserve">este delineamiento </w:t>
      </w:r>
      <w:r w:rsidR="004C2943" w:rsidRPr="00A37C79">
        <w:rPr>
          <w:rFonts w:ascii="Times New Roman" w:hAnsi="Times New Roman"/>
          <w:sz w:val="24"/>
          <w:szCs w:val="24"/>
        </w:rPr>
        <w:t xml:space="preserve">puede manifestarse en la forma </w:t>
      </w:r>
      <w:r w:rsidR="00E64977" w:rsidRPr="00A37C79">
        <w:rPr>
          <w:rFonts w:ascii="Times New Roman" w:hAnsi="Times New Roman"/>
          <w:sz w:val="24"/>
          <w:szCs w:val="24"/>
        </w:rPr>
        <w:t xml:space="preserve">como un podcast, </w:t>
      </w:r>
      <w:r w:rsidR="00BA14FB" w:rsidRPr="00A37C79">
        <w:rPr>
          <w:rFonts w:ascii="Times New Roman" w:hAnsi="Times New Roman"/>
          <w:sz w:val="24"/>
          <w:szCs w:val="24"/>
        </w:rPr>
        <w:t>vodcasts</w:t>
      </w:r>
      <w:r w:rsidR="00E64977" w:rsidRPr="00A37C79">
        <w:rPr>
          <w:rFonts w:ascii="Times New Roman" w:hAnsi="Times New Roman"/>
          <w:sz w:val="24"/>
          <w:szCs w:val="24"/>
        </w:rPr>
        <w:t>, entre otros</w:t>
      </w:r>
      <w:r w:rsidRPr="00A37C79">
        <w:rPr>
          <w:rFonts w:ascii="Times New Roman" w:hAnsi="Times New Roman"/>
          <w:sz w:val="24"/>
          <w:szCs w:val="24"/>
        </w:rPr>
        <w:t>.</w:t>
      </w:r>
    </w:p>
    <w:p w14:paraId="68F04890" w14:textId="77777777" w:rsidR="00317B04" w:rsidRPr="00A37C79" w:rsidRDefault="003602A6" w:rsidP="003602A6">
      <w:pPr>
        <w:spacing w:after="0" w:line="480" w:lineRule="auto"/>
        <w:ind w:left="705" w:hanging="705"/>
        <w:rPr>
          <w:rFonts w:ascii="Times New Roman" w:hAnsi="Times New Roman"/>
          <w:sz w:val="24"/>
          <w:szCs w:val="24"/>
        </w:rPr>
      </w:pPr>
      <w:r w:rsidRPr="00A37C79">
        <w:rPr>
          <w:rFonts w:ascii="Times New Roman" w:hAnsi="Times New Roman"/>
          <w:sz w:val="24"/>
          <w:szCs w:val="24"/>
        </w:rPr>
        <w:t>2.</w:t>
      </w:r>
      <w:r w:rsidRPr="00A37C79">
        <w:rPr>
          <w:rFonts w:ascii="Times New Roman" w:hAnsi="Times New Roman"/>
          <w:sz w:val="24"/>
          <w:szCs w:val="24"/>
        </w:rPr>
        <w:tab/>
      </w:r>
      <w:r w:rsidR="00317B04" w:rsidRPr="00A37C79">
        <w:rPr>
          <w:rFonts w:ascii="Times New Roman" w:hAnsi="Times New Roman"/>
          <w:sz w:val="24"/>
          <w:szCs w:val="24"/>
        </w:rPr>
        <w:t>Un mapa de conceptos, diagrama de flujo u organizador gráfico, que resalte las áreas importantes que se requieren conocer, integrar y aplicar de la temática de la lección</w:t>
      </w:r>
      <w:r w:rsidR="007E7416" w:rsidRPr="00A37C79">
        <w:rPr>
          <w:rFonts w:ascii="Times New Roman" w:hAnsi="Times New Roman"/>
          <w:sz w:val="24"/>
          <w:szCs w:val="24"/>
        </w:rPr>
        <w:t>.</w:t>
      </w:r>
    </w:p>
    <w:p w14:paraId="651CAA75" w14:textId="77777777" w:rsidR="003602A6" w:rsidRPr="00A37C79" w:rsidRDefault="003602A6" w:rsidP="003602A6">
      <w:pPr>
        <w:spacing w:after="0" w:line="480" w:lineRule="auto"/>
        <w:ind w:left="705" w:hanging="705"/>
        <w:rPr>
          <w:rFonts w:ascii="Times New Roman" w:hAnsi="Times New Roman"/>
          <w:sz w:val="24"/>
          <w:szCs w:val="24"/>
        </w:rPr>
      </w:pPr>
      <w:r w:rsidRPr="00A37C79">
        <w:rPr>
          <w:rFonts w:ascii="Times New Roman" w:hAnsi="Times New Roman"/>
          <w:sz w:val="24"/>
          <w:szCs w:val="24"/>
        </w:rPr>
        <w:lastRenderedPageBreak/>
        <w:t>3.</w:t>
      </w:r>
      <w:r w:rsidRPr="00A37C79">
        <w:rPr>
          <w:rFonts w:ascii="Times New Roman" w:hAnsi="Times New Roman"/>
          <w:sz w:val="24"/>
          <w:szCs w:val="24"/>
        </w:rPr>
        <w:tab/>
      </w:r>
      <w:r w:rsidR="00B242CF" w:rsidRPr="00A37C79">
        <w:rPr>
          <w:rFonts w:ascii="Times New Roman" w:hAnsi="Times New Roman"/>
          <w:sz w:val="24"/>
          <w:szCs w:val="24"/>
        </w:rPr>
        <w:t>Prepara un documento de preguntas más frecuentes con sus respectivas contestaciones.</w:t>
      </w:r>
    </w:p>
    <w:p w14:paraId="17C424CC" w14:textId="77777777" w:rsidR="003602A6" w:rsidRPr="00A37C79" w:rsidRDefault="00BB734F" w:rsidP="003602A6">
      <w:pPr>
        <w:spacing w:after="0" w:line="480" w:lineRule="auto"/>
        <w:rPr>
          <w:rFonts w:ascii="Times New Roman" w:hAnsi="Times New Roman"/>
          <w:b/>
          <w:sz w:val="24"/>
          <w:szCs w:val="24"/>
        </w:rPr>
      </w:pPr>
      <w:r w:rsidRPr="00A37C79">
        <w:rPr>
          <w:rFonts w:ascii="Times New Roman" w:hAnsi="Times New Roman"/>
          <w:b/>
          <w:sz w:val="24"/>
          <w:szCs w:val="24"/>
        </w:rPr>
        <w:t>Organizar Eventos Instructivos que Refinen y Fomente la Ejecutoria Esperada</w:t>
      </w:r>
    </w:p>
    <w:p w14:paraId="5AC454DD" w14:textId="77777777" w:rsidR="003602A6" w:rsidRPr="00A37C79" w:rsidRDefault="00BB734F" w:rsidP="00BB734F">
      <w:pPr>
        <w:spacing w:after="0" w:line="480" w:lineRule="auto"/>
        <w:rPr>
          <w:rFonts w:ascii="Times New Roman" w:hAnsi="Times New Roman"/>
          <w:sz w:val="24"/>
          <w:szCs w:val="24"/>
        </w:rPr>
      </w:pPr>
      <w:r w:rsidRPr="00A37C79">
        <w:rPr>
          <w:rFonts w:ascii="Times New Roman" w:hAnsi="Times New Roman"/>
          <w:sz w:val="24"/>
          <w:szCs w:val="24"/>
        </w:rPr>
        <w:tab/>
      </w:r>
      <w:r w:rsidR="00C72106" w:rsidRPr="00A37C79">
        <w:rPr>
          <w:rFonts w:ascii="Times New Roman" w:hAnsi="Times New Roman"/>
          <w:sz w:val="24"/>
          <w:szCs w:val="24"/>
        </w:rPr>
        <w:t>Son muchas las estrategia</w:t>
      </w:r>
      <w:r w:rsidR="00FE40D7" w:rsidRPr="00A37C79">
        <w:rPr>
          <w:rFonts w:ascii="Times New Roman" w:hAnsi="Times New Roman"/>
          <w:sz w:val="24"/>
          <w:szCs w:val="24"/>
        </w:rPr>
        <w:t>s</w:t>
      </w:r>
      <w:r w:rsidR="00C72106" w:rsidRPr="00A37C79">
        <w:rPr>
          <w:rFonts w:ascii="Times New Roman" w:hAnsi="Times New Roman"/>
          <w:sz w:val="24"/>
          <w:szCs w:val="24"/>
        </w:rPr>
        <w:t xml:space="preserve"> que se pueden utilizar para fomentar, y perfeccionar, un rendimiento efectivo entre los estudiantes, como lo son:</w:t>
      </w:r>
    </w:p>
    <w:p w14:paraId="38F88950" w14:textId="77777777" w:rsidR="00C72106" w:rsidRPr="00A37C79" w:rsidRDefault="00C72106" w:rsidP="00FE40D7">
      <w:pPr>
        <w:spacing w:after="0" w:line="480" w:lineRule="auto"/>
        <w:ind w:left="705" w:hanging="705"/>
        <w:rPr>
          <w:rFonts w:ascii="Times New Roman" w:hAnsi="Times New Roman"/>
          <w:sz w:val="24"/>
          <w:szCs w:val="24"/>
        </w:rPr>
      </w:pPr>
      <w:r w:rsidRPr="00A37C79">
        <w:rPr>
          <w:rFonts w:ascii="Times New Roman" w:hAnsi="Times New Roman"/>
          <w:sz w:val="24"/>
          <w:szCs w:val="24"/>
        </w:rPr>
        <w:t>1.</w:t>
      </w:r>
      <w:r w:rsidRPr="00A37C79">
        <w:rPr>
          <w:rFonts w:ascii="Times New Roman" w:hAnsi="Times New Roman"/>
          <w:sz w:val="24"/>
          <w:szCs w:val="24"/>
        </w:rPr>
        <w:tab/>
        <w:t>Estructurar</w:t>
      </w:r>
      <w:r w:rsidR="00FE40D7" w:rsidRPr="00A37C79">
        <w:rPr>
          <w:rFonts w:ascii="Times New Roman" w:hAnsi="Times New Roman"/>
          <w:sz w:val="24"/>
          <w:szCs w:val="24"/>
        </w:rPr>
        <w:t xml:space="preserve"> periodos de prácticas </w:t>
      </w:r>
      <w:r w:rsidR="001B74C9" w:rsidRPr="00A37C79">
        <w:rPr>
          <w:rFonts w:ascii="Times New Roman" w:hAnsi="Times New Roman"/>
          <w:sz w:val="24"/>
          <w:szCs w:val="24"/>
        </w:rPr>
        <w:t>para</w:t>
      </w:r>
      <w:r w:rsidR="00FE40D7" w:rsidRPr="00A37C79">
        <w:rPr>
          <w:rFonts w:ascii="Times New Roman" w:hAnsi="Times New Roman"/>
          <w:sz w:val="24"/>
          <w:szCs w:val="24"/>
        </w:rPr>
        <w:t xml:space="preserve"> los </w:t>
      </w:r>
      <w:r w:rsidR="001B74C9" w:rsidRPr="00A37C79">
        <w:rPr>
          <w:rFonts w:ascii="Times New Roman" w:hAnsi="Times New Roman"/>
          <w:sz w:val="24"/>
          <w:szCs w:val="24"/>
        </w:rPr>
        <w:t xml:space="preserve">comportamientos </w:t>
      </w:r>
      <w:r w:rsidR="00782AB4" w:rsidRPr="00A37C79">
        <w:rPr>
          <w:rFonts w:ascii="Times New Roman" w:hAnsi="Times New Roman"/>
          <w:sz w:val="24"/>
          <w:szCs w:val="24"/>
        </w:rPr>
        <w:t>que se proyectan alcanzar</w:t>
      </w:r>
      <w:r w:rsidR="001B74C9" w:rsidRPr="00A37C79">
        <w:rPr>
          <w:rFonts w:ascii="Times New Roman" w:hAnsi="Times New Roman"/>
          <w:sz w:val="24"/>
          <w:szCs w:val="24"/>
        </w:rPr>
        <w:t>, en términos de los tres dominios, equiparados como cognitivos (</w:t>
      </w:r>
      <w:r w:rsidR="00FE40D7" w:rsidRPr="00A37C79">
        <w:rPr>
          <w:rFonts w:ascii="Times New Roman" w:hAnsi="Times New Roman"/>
          <w:sz w:val="24"/>
          <w:szCs w:val="24"/>
        </w:rPr>
        <w:t>conocimientos</w:t>
      </w:r>
      <w:r w:rsidR="00713C30" w:rsidRPr="00A37C79">
        <w:rPr>
          <w:rFonts w:ascii="Times New Roman" w:hAnsi="Times New Roman"/>
          <w:sz w:val="24"/>
          <w:szCs w:val="24"/>
        </w:rPr>
        <w:t xml:space="preserve">), </w:t>
      </w:r>
      <w:r w:rsidR="001B74C9" w:rsidRPr="00A37C79">
        <w:rPr>
          <w:rFonts w:ascii="Times New Roman" w:hAnsi="Times New Roman"/>
          <w:sz w:val="24"/>
          <w:szCs w:val="24"/>
        </w:rPr>
        <w:t>psicomotores (</w:t>
      </w:r>
      <w:r w:rsidR="00FE40D7" w:rsidRPr="00A37C79">
        <w:rPr>
          <w:rFonts w:ascii="Times New Roman" w:hAnsi="Times New Roman"/>
          <w:sz w:val="24"/>
          <w:szCs w:val="24"/>
        </w:rPr>
        <w:t>destreza</w:t>
      </w:r>
      <w:r w:rsidR="001B74C9" w:rsidRPr="00A37C79">
        <w:rPr>
          <w:rFonts w:ascii="Times New Roman" w:hAnsi="Times New Roman"/>
          <w:sz w:val="24"/>
          <w:szCs w:val="24"/>
        </w:rPr>
        <w:t>s)</w:t>
      </w:r>
      <w:r w:rsidR="00FE40D7" w:rsidRPr="00A37C79">
        <w:rPr>
          <w:rFonts w:ascii="Times New Roman" w:hAnsi="Times New Roman"/>
          <w:sz w:val="24"/>
          <w:szCs w:val="24"/>
        </w:rPr>
        <w:t xml:space="preserve"> y </w:t>
      </w:r>
      <w:r w:rsidR="001B74C9" w:rsidRPr="00A37C79">
        <w:rPr>
          <w:rFonts w:ascii="Times New Roman" w:hAnsi="Times New Roman"/>
          <w:sz w:val="24"/>
          <w:szCs w:val="24"/>
        </w:rPr>
        <w:t>efectivos (</w:t>
      </w:r>
      <w:r w:rsidR="00FE40D7" w:rsidRPr="00A37C79">
        <w:rPr>
          <w:rFonts w:ascii="Times New Roman" w:hAnsi="Times New Roman"/>
          <w:sz w:val="24"/>
          <w:szCs w:val="24"/>
        </w:rPr>
        <w:t>actitudes</w:t>
      </w:r>
      <w:r w:rsidR="001B74C9" w:rsidRPr="00A37C79">
        <w:rPr>
          <w:rFonts w:ascii="Times New Roman" w:hAnsi="Times New Roman"/>
          <w:sz w:val="24"/>
          <w:szCs w:val="24"/>
        </w:rPr>
        <w:t>)</w:t>
      </w:r>
      <w:r w:rsidR="00FE40D7" w:rsidRPr="00A37C79">
        <w:rPr>
          <w:rFonts w:ascii="Times New Roman" w:hAnsi="Times New Roman"/>
          <w:sz w:val="24"/>
          <w:szCs w:val="24"/>
        </w:rPr>
        <w:t xml:space="preserve">.  Esta </w:t>
      </w:r>
      <w:r w:rsidR="004C59BD" w:rsidRPr="00A37C79">
        <w:rPr>
          <w:rFonts w:ascii="Times New Roman" w:hAnsi="Times New Roman"/>
          <w:sz w:val="24"/>
          <w:szCs w:val="24"/>
        </w:rPr>
        <w:t>representación</w:t>
      </w:r>
      <w:r w:rsidR="00FE40D7" w:rsidRPr="00A37C79">
        <w:rPr>
          <w:rFonts w:ascii="Times New Roman" w:hAnsi="Times New Roman"/>
          <w:sz w:val="24"/>
          <w:szCs w:val="24"/>
        </w:rPr>
        <w:t xml:space="preserve"> puede realizarse de las siguientes maneras:</w:t>
      </w:r>
    </w:p>
    <w:p w14:paraId="31B89289" w14:textId="77777777" w:rsidR="00FE40D7" w:rsidRPr="00A37C79" w:rsidRDefault="00FE40D7" w:rsidP="00FE40D7">
      <w:pPr>
        <w:spacing w:after="0" w:line="480" w:lineRule="auto"/>
        <w:ind w:left="1416" w:hanging="711"/>
        <w:rPr>
          <w:rFonts w:ascii="Times New Roman" w:hAnsi="Times New Roman"/>
          <w:sz w:val="24"/>
          <w:szCs w:val="24"/>
        </w:rPr>
      </w:pPr>
      <w:r w:rsidRPr="00A37C79">
        <w:rPr>
          <w:rFonts w:ascii="Times New Roman" w:hAnsi="Times New Roman"/>
          <w:sz w:val="24"/>
          <w:szCs w:val="24"/>
        </w:rPr>
        <w:t>a.</w:t>
      </w:r>
      <w:r w:rsidRPr="00A37C79">
        <w:rPr>
          <w:rFonts w:ascii="Times New Roman" w:hAnsi="Times New Roman"/>
          <w:sz w:val="24"/>
          <w:szCs w:val="24"/>
        </w:rPr>
        <w:tab/>
        <w:t>Experiencias de laboratorio en la forma de realidad aumentada y virtual, basados en la tecnología móvil</w:t>
      </w:r>
      <w:r w:rsidR="00782AB4" w:rsidRPr="00A37C79">
        <w:rPr>
          <w:rFonts w:ascii="Times New Roman" w:hAnsi="Times New Roman"/>
          <w:sz w:val="24"/>
          <w:szCs w:val="24"/>
        </w:rPr>
        <w:t>.</w:t>
      </w:r>
    </w:p>
    <w:p w14:paraId="10DA6EC2" w14:textId="77777777" w:rsidR="00FE40D7" w:rsidRPr="00A37C79" w:rsidRDefault="00FE40D7" w:rsidP="00FE40D7">
      <w:pPr>
        <w:spacing w:after="0" w:line="480" w:lineRule="auto"/>
        <w:ind w:left="705" w:hanging="705"/>
        <w:rPr>
          <w:rFonts w:ascii="Times New Roman" w:hAnsi="Times New Roman"/>
          <w:sz w:val="24"/>
          <w:szCs w:val="24"/>
        </w:rPr>
      </w:pPr>
      <w:r w:rsidRPr="00A37C79">
        <w:rPr>
          <w:rFonts w:ascii="Times New Roman" w:hAnsi="Times New Roman"/>
          <w:sz w:val="24"/>
          <w:szCs w:val="24"/>
        </w:rPr>
        <w:tab/>
        <w:t>b.</w:t>
      </w:r>
      <w:r w:rsidR="001B74C9" w:rsidRPr="00A37C79">
        <w:rPr>
          <w:rFonts w:ascii="Times New Roman" w:hAnsi="Times New Roman"/>
          <w:sz w:val="24"/>
          <w:szCs w:val="24"/>
        </w:rPr>
        <w:tab/>
        <w:t>Uso de simulaciones configurad</w:t>
      </w:r>
      <w:r w:rsidRPr="00A37C79">
        <w:rPr>
          <w:rFonts w:ascii="Times New Roman" w:hAnsi="Times New Roman"/>
          <w:sz w:val="24"/>
          <w:szCs w:val="24"/>
        </w:rPr>
        <w:t>a</w:t>
      </w:r>
      <w:r w:rsidR="001B74C9" w:rsidRPr="00A37C79">
        <w:rPr>
          <w:rFonts w:ascii="Times New Roman" w:hAnsi="Times New Roman"/>
          <w:sz w:val="24"/>
          <w:szCs w:val="24"/>
        </w:rPr>
        <w:t>s</w:t>
      </w:r>
      <w:r w:rsidRPr="00A37C79">
        <w:rPr>
          <w:rFonts w:ascii="Times New Roman" w:hAnsi="Times New Roman"/>
          <w:sz w:val="24"/>
          <w:szCs w:val="24"/>
        </w:rPr>
        <w:t xml:space="preserve"> como una forma del aprendizaje móvil</w:t>
      </w:r>
      <w:r w:rsidR="00782AB4" w:rsidRPr="00A37C79">
        <w:rPr>
          <w:rFonts w:ascii="Times New Roman" w:hAnsi="Times New Roman"/>
          <w:sz w:val="24"/>
          <w:szCs w:val="24"/>
        </w:rPr>
        <w:t>.</w:t>
      </w:r>
    </w:p>
    <w:p w14:paraId="26D7CBEA" w14:textId="77777777" w:rsidR="009831B9" w:rsidRPr="00A37C79" w:rsidRDefault="003C4F14" w:rsidP="009831B9">
      <w:pPr>
        <w:spacing w:after="0" w:line="480" w:lineRule="auto"/>
        <w:ind w:left="708" w:hanging="708"/>
        <w:rPr>
          <w:rFonts w:ascii="Times New Roman" w:hAnsi="Times New Roman"/>
          <w:sz w:val="24"/>
          <w:szCs w:val="24"/>
        </w:rPr>
      </w:pPr>
      <w:r w:rsidRPr="00A37C79">
        <w:rPr>
          <w:rFonts w:ascii="Times New Roman" w:hAnsi="Times New Roman"/>
          <w:sz w:val="24"/>
          <w:szCs w:val="24"/>
        </w:rPr>
        <w:tab/>
        <w:t>c.</w:t>
      </w:r>
      <w:r w:rsidRPr="00A37C79">
        <w:rPr>
          <w:rFonts w:ascii="Times New Roman" w:hAnsi="Times New Roman"/>
          <w:sz w:val="24"/>
          <w:szCs w:val="24"/>
        </w:rPr>
        <w:tab/>
      </w:r>
      <w:r w:rsidR="00045852" w:rsidRPr="00A37C79">
        <w:rPr>
          <w:rFonts w:ascii="Times New Roman" w:hAnsi="Times New Roman"/>
          <w:sz w:val="24"/>
          <w:szCs w:val="24"/>
        </w:rPr>
        <w:t>Participación en juegos virtuales multimedios e interactivos, dirigidos a inducir</w:t>
      </w:r>
    </w:p>
    <w:p w14:paraId="3FB695C4" w14:textId="77777777" w:rsidR="003C4F14" w:rsidRPr="00A37C79" w:rsidRDefault="00045852" w:rsidP="009831B9">
      <w:pPr>
        <w:spacing w:after="0" w:line="480" w:lineRule="auto"/>
        <w:ind w:left="708" w:firstLine="705"/>
        <w:rPr>
          <w:rFonts w:ascii="Times New Roman" w:hAnsi="Times New Roman"/>
          <w:sz w:val="24"/>
          <w:szCs w:val="24"/>
        </w:rPr>
      </w:pPr>
      <w:r w:rsidRPr="00A37C79">
        <w:rPr>
          <w:rFonts w:ascii="Times New Roman" w:hAnsi="Times New Roman"/>
          <w:sz w:val="24"/>
          <w:szCs w:val="24"/>
        </w:rPr>
        <w:t>una experiencia enriquecedora por medio de la tecnología móvil.</w:t>
      </w:r>
    </w:p>
    <w:p w14:paraId="5A9C5E29" w14:textId="77777777" w:rsidR="00637953" w:rsidRPr="00A37C79" w:rsidRDefault="003C4F14" w:rsidP="00787047">
      <w:pPr>
        <w:spacing w:after="0" w:line="480" w:lineRule="auto"/>
        <w:ind w:left="1413" w:hanging="708"/>
        <w:rPr>
          <w:rFonts w:ascii="Times New Roman" w:hAnsi="Times New Roman"/>
          <w:sz w:val="24"/>
          <w:szCs w:val="24"/>
        </w:rPr>
      </w:pPr>
      <w:r w:rsidRPr="00A37C79">
        <w:rPr>
          <w:rFonts w:ascii="Times New Roman" w:hAnsi="Times New Roman"/>
          <w:sz w:val="24"/>
          <w:szCs w:val="24"/>
        </w:rPr>
        <w:t>d</w:t>
      </w:r>
      <w:r w:rsidR="00637953" w:rsidRPr="00A37C79">
        <w:rPr>
          <w:rFonts w:ascii="Times New Roman" w:hAnsi="Times New Roman"/>
          <w:sz w:val="24"/>
          <w:szCs w:val="24"/>
        </w:rPr>
        <w:t>.</w:t>
      </w:r>
      <w:r w:rsidR="00637953" w:rsidRPr="00A37C79">
        <w:rPr>
          <w:rFonts w:ascii="Times New Roman" w:hAnsi="Times New Roman"/>
          <w:sz w:val="24"/>
          <w:szCs w:val="24"/>
        </w:rPr>
        <w:tab/>
        <w:t>Emplazando y ejemplificando funciones requeridas para un perito en diseños</w:t>
      </w:r>
      <w:r w:rsidR="00787047" w:rsidRPr="00A37C79">
        <w:rPr>
          <w:rFonts w:ascii="Times New Roman" w:hAnsi="Times New Roman"/>
          <w:sz w:val="24"/>
          <w:szCs w:val="24"/>
        </w:rPr>
        <w:t xml:space="preserve"> </w:t>
      </w:r>
      <w:r w:rsidR="00637953" w:rsidRPr="00A37C79">
        <w:rPr>
          <w:rFonts w:ascii="Times New Roman" w:hAnsi="Times New Roman"/>
          <w:sz w:val="24"/>
          <w:szCs w:val="24"/>
        </w:rPr>
        <w:t>didácticos en los escenarios ubicuos</w:t>
      </w:r>
      <w:r w:rsidR="00F025DE" w:rsidRPr="00A37C79">
        <w:rPr>
          <w:rFonts w:ascii="Times New Roman" w:hAnsi="Times New Roman"/>
          <w:sz w:val="24"/>
          <w:szCs w:val="24"/>
        </w:rPr>
        <w:t>.</w:t>
      </w:r>
      <w:r w:rsidR="009831B9" w:rsidRPr="00A37C79">
        <w:rPr>
          <w:rFonts w:ascii="Times New Roman" w:hAnsi="Times New Roman"/>
          <w:sz w:val="24"/>
          <w:szCs w:val="24"/>
        </w:rPr>
        <w:t xml:space="preserve">  Esto se conoce como un juego de roles.</w:t>
      </w:r>
    </w:p>
    <w:p w14:paraId="3BD5428E" w14:textId="77777777" w:rsidR="00065800" w:rsidRPr="00A37C79" w:rsidRDefault="00065800" w:rsidP="00787047">
      <w:pPr>
        <w:spacing w:after="0" w:line="480" w:lineRule="auto"/>
        <w:ind w:left="1413" w:hanging="708"/>
        <w:rPr>
          <w:rFonts w:ascii="Times New Roman" w:hAnsi="Times New Roman"/>
          <w:sz w:val="24"/>
          <w:szCs w:val="24"/>
        </w:rPr>
      </w:pPr>
      <w:r w:rsidRPr="00A37C79">
        <w:rPr>
          <w:rFonts w:ascii="Times New Roman" w:hAnsi="Times New Roman"/>
          <w:sz w:val="24"/>
          <w:szCs w:val="24"/>
        </w:rPr>
        <w:t>e.</w:t>
      </w:r>
      <w:r w:rsidRPr="00A37C79">
        <w:rPr>
          <w:rFonts w:ascii="Times New Roman" w:hAnsi="Times New Roman"/>
          <w:sz w:val="24"/>
          <w:szCs w:val="24"/>
        </w:rPr>
        <w:tab/>
      </w:r>
      <w:r w:rsidR="00263A19" w:rsidRPr="00A37C79">
        <w:rPr>
          <w:rFonts w:ascii="Times New Roman" w:hAnsi="Times New Roman"/>
          <w:sz w:val="24"/>
          <w:szCs w:val="24"/>
        </w:rPr>
        <w:t>Analizar varios estudios de caso vinculados con escenarios donde se requiera implementar niveles de pensamiento elevados para discriminar sobre deliberaciones medulares que conciernen a resolver situaciones adversas al elaborar diseños pedagógicos para contextos de ubicuidad móvil.</w:t>
      </w:r>
    </w:p>
    <w:p w14:paraId="7F671E7E" w14:textId="77777777" w:rsidR="00F025DE" w:rsidRPr="00A37C79" w:rsidRDefault="00065800" w:rsidP="00F025DE">
      <w:pPr>
        <w:spacing w:after="0" w:line="480" w:lineRule="auto"/>
        <w:ind w:left="1413" w:hanging="708"/>
        <w:rPr>
          <w:rFonts w:ascii="Times New Roman" w:hAnsi="Times New Roman"/>
          <w:sz w:val="24"/>
          <w:szCs w:val="24"/>
        </w:rPr>
      </w:pPr>
      <w:r w:rsidRPr="00A37C79">
        <w:rPr>
          <w:rFonts w:ascii="Times New Roman" w:hAnsi="Times New Roman"/>
          <w:sz w:val="24"/>
          <w:szCs w:val="24"/>
        </w:rPr>
        <w:t>f</w:t>
      </w:r>
      <w:r w:rsidR="00F025DE" w:rsidRPr="00A37C79">
        <w:rPr>
          <w:rFonts w:ascii="Times New Roman" w:hAnsi="Times New Roman"/>
          <w:sz w:val="24"/>
          <w:szCs w:val="24"/>
        </w:rPr>
        <w:t>.</w:t>
      </w:r>
      <w:r w:rsidR="00F025DE" w:rsidRPr="00A37C79">
        <w:rPr>
          <w:rFonts w:ascii="Times New Roman" w:hAnsi="Times New Roman"/>
          <w:sz w:val="24"/>
          <w:szCs w:val="24"/>
        </w:rPr>
        <w:tab/>
        <w:t>Intercambio de información e ideas en equipos de trabajo</w:t>
      </w:r>
      <w:r w:rsidR="000D5AD2" w:rsidRPr="00A37C79">
        <w:rPr>
          <w:rFonts w:ascii="Times New Roman" w:hAnsi="Times New Roman"/>
          <w:sz w:val="24"/>
          <w:szCs w:val="24"/>
        </w:rPr>
        <w:t xml:space="preserve"> (de colaboración)</w:t>
      </w:r>
      <w:r w:rsidR="00F025DE" w:rsidRPr="00A37C79">
        <w:rPr>
          <w:rFonts w:ascii="Times New Roman" w:hAnsi="Times New Roman"/>
          <w:sz w:val="24"/>
          <w:szCs w:val="24"/>
        </w:rPr>
        <w:t>, con el fin de aportar críticamente hacia la toma de decisiones inteligentes y la resolución de obstáculos o problemas, que atañen al tópico de la lección.</w:t>
      </w:r>
      <w:r w:rsidR="0087066A" w:rsidRPr="00A37C79">
        <w:rPr>
          <w:rFonts w:ascii="Times New Roman" w:hAnsi="Times New Roman"/>
          <w:sz w:val="24"/>
          <w:szCs w:val="24"/>
        </w:rPr>
        <w:t xml:space="preserve">  Esta actividad se puede realizar como un foro de discusión</w:t>
      </w:r>
      <w:r w:rsidR="0045268B" w:rsidRPr="00A37C79">
        <w:rPr>
          <w:rFonts w:ascii="Times New Roman" w:hAnsi="Times New Roman"/>
          <w:sz w:val="24"/>
          <w:szCs w:val="24"/>
        </w:rPr>
        <w:t xml:space="preserve">, </w:t>
      </w:r>
      <w:r w:rsidR="0087066A" w:rsidRPr="00A37C79">
        <w:rPr>
          <w:rFonts w:ascii="Times New Roman" w:hAnsi="Times New Roman"/>
          <w:sz w:val="24"/>
          <w:szCs w:val="24"/>
        </w:rPr>
        <w:t>bitácora digital</w:t>
      </w:r>
      <w:r w:rsidR="0045268B" w:rsidRPr="00A37C79">
        <w:rPr>
          <w:rFonts w:ascii="Times New Roman" w:hAnsi="Times New Roman"/>
          <w:sz w:val="24"/>
          <w:szCs w:val="24"/>
        </w:rPr>
        <w:t xml:space="preserve"> o tarea para </w:t>
      </w:r>
      <w:r w:rsidR="0045268B" w:rsidRPr="00A37C79">
        <w:rPr>
          <w:rFonts w:ascii="Times New Roman" w:hAnsi="Times New Roman"/>
          <w:sz w:val="24"/>
          <w:szCs w:val="24"/>
        </w:rPr>
        <w:lastRenderedPageBreak/>
        <w:t>entregar, bajo el renglón dedicado para tal propósito en el sistema que maneja la asignatura virtual</w:t>
      </w:r>
      <w:r w:rsidR="0087066A" w:rsidRPr="00A37C79">
        <w:rPr>
          <w:rFonts w:ascii="Times New Roman" w:hAnsi="Times New Roman"/>
          <w:sz w:val="24"/>
          <w:szCs w:val="24"/>
        </w:rPr>
        <w:t xml:space="preserve">.  También, lo deseable </w:t>
      </w:r>
      <w:r w:rsidR="008A53A1" w:rsidRPr="00A37C79">
        <w:rPr>
          <w:rFonts w:ascii="Times New Roman" w:hAnsi="Times New Roman"/>
          <w:sz w:val="24"/>
          <w:szCs w:val="24"/>
        </w:rPr>
        <w:t xml:space="preserve">es </w:t>
      </w:r>
      <w:r w:rsidR="0087066A" w:rsidRPr="00A37C79">
        <w:rPr>
          <w:rFonts w:ascii="Times New Roman" w:hAnsi="Times New Roman"/>
          <w:sz w:val="24"/>
          <w:szCs w:val="24"/>
        </w:rPr>
        <w:t xml:space="preserve">que los estudiantes </w:t>
      </w:r>
      <w:r w:rsidR="00D84612" w:rsidRPr="00A37C79">
        <w:rPr>
          <w:rFonts w:ascii="Times New Roman" w:hAnsi="Times New Roman"/>
          <w:sz w:val="24"/>
          <w:szCs w:val="24"/>
        </w:rPr>
        <w:t>generen una discusión entre ellos,</w:t>
      </w:r>
      <w:r w:rsidR="0087066A" w:rsidRPr="00A37C79">
        <w:rPr>
          <w:rFonts w:ascii="Times New Roman" w:hAnsi="Times New Roman"/>
          <w:sz w:val="24"/>
          <w:szCs w:val="24"/>
        </w:rPr>
        <w:t xml:space="preserve"> es </w:t>
      </w:r>
      <w:r w:rsidR="0021538B" w:rsidRPr="00A37C79">
        <w:rPr>
          <w:rFonts w:ascii="Times New Roman" w:hAnsi="Times New Roman"/>
          <w:sz w:val="24"/>
          <w:szCs w:val="24"/>
        </w:rPr>
        <w:t xml:space="preserve">decir, </w:t>
      </w:r>
      <w:r w:rsidR="00D84612" w:rsidRPr="00A37C79">
        <w:rPr>
          <w:rFonts w:ascii="Times New Roman" w:hAnsi="Times New Roman"/>
          <w:sz w:val="24"/>
          <w:szCs w:val="24"/>
        </w:rPr>
        <w:t xml:space="preserve">realicen comentarios </w:t>
      </w:r>
      <w:r w:rsidR="0021538B" w:rsidRPr="00A37C79">
        <w:rPr>
          <w:rFonts w:ascii="Times New Roman" w:hAnsi="Times New Roman"/>
          <w:sz w:val="24"/>
          <w:szCs w:val="24"/>
        </w:rPr>
        <w:t xml:space="preserve">y críticas constructivas, </w:t>
      </w:r>
      <w:r w:rsidR="00D84612" w:rsidRPr="00A37C79">
        <w:rPr>
          <w:rFonts w:ascii="Times New Roman" w:hAnsi="Times New Roman"/>
          <w:sz w:val="24"/>
          <w:szCs w:val="24"/>
        </w:rPr>
        <w:t>de</w:t>
      </w:r>
      <w:r w:rsidR="0021538B" w:rsidRPr="00A37C79">
        <w:rPr>
          <w:rFonts w:ascii="Times New Roman" w:hAnsi="Times New Roman"/>
          <w:sz w:val="24"/>
          <w:szCs w:val="24"/>
        </w:rPr>
        <w:t xml:space="preserve"> suerte que se componga una acción evaluativ</w:t>
      </w:r>
      <w:r w:rsidR="00D22C9A" w:rsidRPr="00A37C79">
        <w:rPr>
          <w:rFonts w:ascii="Times New Roman" w:hAnsi="Times New Roman"/>
          <w:sz w:val="24"/>
          <w:szCs w:val="24"/>
        </w:rPr>
        <w:t>a</w:t>
      </w:r>
      <w:r w:rsidR="0021538B" w:rsidRPr="00A37C79">
        <w:rPr>
          <w:rFonts w:ascii="Times New Roman" w:hAnsi="Times New Roman"/>
          <w:sz w:val="24"/>
          <w:szCs w:val="24"/>
        </w:rPr>
        <w:t>, de ayuda mutua</w:t>
      </w:r>
      <w:r w:rsidR="008A53A1" w:rsidRPr="00A37C79">
        <w:rPr>
          <w:rFonts w:ascii="Times New Roman" w:hAnsi="Times New Roman"/>
          <w:sz w:val="24"/>
          <w:szCs w:val="24"/>
        </w:rPr>
        <w:t xml:space="preserve">. </w:t>
      </w:r>
      <w:r w:rsidR="0087066A" w:rsidRPr="00A37C79">
        <w:rPr>
          <w:rFonts w:ascii="Times New Roman" w:hAnsi="Times New Roman"/>
          <w:sz w:val="24"/>
          <w:szCs w:val="24"/>
        </w:rPr>
        <w:t xml:space="preserve"> Más aún, es crucial el insumo del docente en estas actividades</w:t>
      </w:r>
      <w:r w:rsidR="009234B8" w:rsidRPr="00A37C79">
        <w:rPr>
          <w:rFonts w:ascii="Times New Roman" w:hAnsi="Times New Roman"/>
          <w:sz w:val="24"/>
          <w:szCs w:val="24"/>
        </w:rPr>
        <w:t>.</w:t>
      </w:r>
    </w:p>
    <w:p w14:paraId="3209D0F8" w14:textId="77777777" w:rsidR="002F0690" w:rsidRPr="00A37C79" w:rsidRDefault="00065800" w:rsidP="00F025DE">
      <w:pPr>
        <w:spacing w:after="0" w:line="480" w:lineRule="auto"/>
        <w:ind w:left="1413" w:hanging="708"/>
        <w:rPr>
          <w:rFonts w:ascii="Times New Roman" w:hAnsi="Times New Roman"/>
          <w:sz w:val="24"/>
          <w:szCs w:val="24"/>
        </w:rPr>
      </w:pPr>
      <w:r w:rsidRPr="00A37C79">
        <w:rPr>
          <w:rFonts w:ascii="Times New Roman" w:hAnsi="Times New Roman"/>
          <w:sz w:val="24"/>
          <w:szCs w:val="24"/>
        </w:rPr>
        <w:t>g</w:t>
      </w:r>
      <w:r w:rsidR="002F0690" w:rsidRPr="00A37C79">
        <w:rPr>
          <w:rFonts w:ascii="Times New Roman" w:hAnsi="Times New Roman"/>
          <w:sz w:val="24"/>
          <w:szCs w:val="24"/>
        </w:rPr>
        <w:t>.</w:t>
      </w:r>
      <w:r w:rsidR="002F0690" w:rsidRPr="00A37C79">
        <w:rPr>
          <w:rFonts w:ascii="Times New Roman" w:hAnsi="Times New Roman"/>
          <w:sz w:val="24"/>
          <w:szCs w:val="24"/>
        </w:rPr>
        <w:tab/>
        <w:t xml:space="preserve">Prácticas </w:t>
      </w:r>
      <w:r w:rsidR="004A7F7B" w:rsidRPr="00A37C79">
        <w:rPr>
          <w:rFonts w:ascii="Times New Roman" w:hAnsi="Times New Roman"/>
          <w:sz w:val="24"/>
          <w:szCs w:val="24"/>
        </w:rPr>
        <w:t>basadas en la visualización o percepción</w:t>
      </w:r>
      <w:r w:rsidR="002F0690" w:rsidRPr="00A37C79">
        <w:rPr>
          <w:rFonts w:ascii="Times New Roman" w:hAnsi="Times New Roman"/>
          <w:sz w:val="24"/>
          <w:szCs w:val="24"/>
        </w:rPr>
        <w:t>, por medio de la observación de videos o animaciones didácticas.</w:t>
      </w:r>
    </w:p>
    <w:p w14:paraId="3DA2840C" w14:textId="77777777" w:rsidR="00BE4558" w:rsidRPr="00A37C79" w:rsidRDefault="00BE4558" w:rsidP="00F025DE">
      <w:pPr>
        <w:spacing w:after="0" w:line="480" w:lineRule="auto"/>
        <w:ind w:left="1413" w:hanging="708"/>
        <w:rPr>
          <w:rFonts w:ascii="Times New Roman" w:hAnsi="Times New Roman"/>
          <w:sz w:val="24"/>
          <w:szCs w:val="24"/>
        </w:rPr>
      </w:pPr>
      <w:r w:rsidRPr="00A37C79">
        <w:rPr>
          <w:rFonts w:ascii="Times New Roman" w:hAnsi="Times New Roman"/>
          <w:sz w:val="24"/>
          <w:szCs w:val="24"/>
        </w:rPr>
        <w:t>h.</w:t>
      </w:r>
      <w:r w:rsidRPr="00A37C79">
        <w:rPr>
          <w:rFonts w:ascii="Times New Roman" w:hAnsi="Times New Roman"/>
          <w:sz w:val="24"/>
          <w:szCs w:val="24"/>
        </w:rPr>
        <w:tab/>
        <w:t xml:space="preserve">Implementar pruebas escritas </w:t>
      </w:r>
      <w:r w:rsidR="004A7F7B" w:rsidRPr="00A37C79">
        <w:rPr>
          <w:rFonts w:ascii="Times New Roman" w:hAnsi="Times New Roman"/>
          <w:sz w:val="24"/>
          <w:szCs w:val="24"/>
        </w:rPr>
        <w:t>electrónicas</w:t>
      </w:r>
      <w:r w:rsidRPr="00A37C79">
        <w:rPr>
          <w:rFonts w:ascii="Times New Roman" w:hAnsi="Times New Roman"/>
          <w:sz w:val="24"/>
          <w:szCs w:val="24"/>
        </w:rPr>
        <w:t>, publicadas en la plataforma digital, que provean la oportunidad de practicar los conocimientos, destrezas y actitudes que demanda la corriente lección</w:t>
      </w:r>
      <w:r w:rsidR="00F63B27" w:rsidRPr="00A37C79">
        <w:rPr>
          <w:rFonts w:ascii="Times New Roman" w:hAnsi="Times New Roman"/>
          <w:sz w:val="24"/>
          <w:szCs w:val="24"/>
        </w:rPr>
        <w:t>.</w:t>
      </w:r>
    </w:p>
    <w:p w14:paraId="1EB0A4EA" w14:textId="77777777" w:rsidR="008A53A1" w:rsidRPr="00A37C79" w:rsidRDefault="008A53A1" w:rsidP="008A53A1">
      <w:pPr>
        <w:spacing w:after="0" w:line="480" w:lineRule="auto"/>
        <w:rPr>
          <w:rFonts w:ascii="Times New Roman" w:hAnsi="Times New Roman"/>
          <w:sz w:val="24"/>
          <w:szCs w:val="24"/>
        </w:rPr>
      </w:pPr>
      <w:r w:rsidRPr="00A37C79">
        <w:rPr>
          <w:rFonts w:ascii="Times New Roman" w:hAnsi="Times New Roman"/>
          <w:sz w:val="24"/>
          <w:szCs w:val="24"/>
        </w:rPr>
        <w:tab/>
        <w:t xml:space="preserve">Como fue mencionado previamente, el educador deberá evaluar estas prácticas, sin calificarlas, y disponer de retroalimentación, necesario que para que el aprendiz realice los ajustes requeridos de su </w:t>
      </w:r>
      <w:r w:rsidR="004A7F7B" w:rsidRPr="00A37C79">
        <w:rPr>
          <w:rFonts w:ascii="Times New Roman" w:hAnsi="Times New Roman"/>
          <w:sz w:val="24"/>
          <w:szCs w:val="24"/>
        </w:rPr>
        <w:t>rendimiento escolar</w:t>
      </w:r>
      <w:r w:rsidRPr="00A37C79">
        <w:rPr>
          <w:rFonts w:ascii="Times New Roman" w:hAnsi="Times New Roman"/>
          <w:sz w:val="24"/>
          <w:szCs w:val="24"/>
        </w:rPr>
        <w:t>.</w:t>
      </w:r>
    </w:p>
    <w:p w14:paraId="79B375B4" w14:textId="1A575B42" w:rsidR="001C34DF" w:rsidRPr="00A37C79" w:rsidRDefault="000744EB" w:rsidP="001C34DF">
      <w:pPr>
        <w:spacing w:after="0" w:line="480" w:lineRule="auto"/>
        <w:rPr>
          <w:rFonts w:ascii="Times New Roman" w:hAnsi="Times New Roman"/>
          <w:b/>
          <w:sz w:val="24"/>
          <w:szCs w:val="24"/>
        </w:rPr>
      </w:pPr>
      <w:r w:rsidRPr="00A37C79">
        <w:rPr>
          <w:rFonts w:ascii="Times New Roman" w:hAnsi="Times New Roman"/>
          <w:b/>
          <w:sz w:val="24"/>
          <w:szCs w:val="24"/>
        </w:rPr>
        <w:t xml:space="preserve">Suministrar </w:t>
      </w:r>
      <w:r w:rsidR="002921A5" w:rsidRPr="00A37C79">
        <w:rPr>
          <w:rFonts w:ascii="Times New Roman" w:hAnsi="Times New Roman"/>
          <w:b/>
          <w:sz w:val="24"/>
          <w:szCs w:val="24"/>
        </w:rPr>
        <w:t>Retroa</w:t>
      </w:r>
      <w:r w:rsidR="002921A5">
        <w:rPr>
          <w:rFonts w:ascii="Times New Roman" w:hAnsi="Times New Roman"/>
          <w:b/>
          <w:sz w:val="24"/>
          <w:szCs w:val="24"/>
        </w:rPr>
        <w:t>limentaciones</w:t>
      </w:r>
      <w:r w:rsidRPr="00A37C79">
        <w:rPr>
          <w:rFonts w:ascii="Times New Roman" w:hAnsi="Times New Roman"/>
          <w:b/>
          <w:sz w:val="24"/>
          <w:szCs w:val="24"/>
        </w:rPr>
        <w:t xml:space="preserve"> Frecuentes y Constantes a los Alumnos</w:t>
      </w:r>
    </w:p>
    <w:p w14:paraId="74B76C47" w14:textId="1A23D27C" w:rsidR="001C34DF" w:rsidRPr="00A37C79" w:rsidRDefault="001C34DF" w:rsidP="001C34DF">
      <w:pPr>
        <w:spacing w:after="0" w:line="480" w:lineRule="auto"/>
        <w:rPr>
          <w:rFonts w:ascii="Times New Roman" w:hAnsi="Times New Roman"/>
          <w:sz w:val="24"/>
          <w:szCs w:val="24"/>
        </w:rPr>
      </w:pPr>
      <w:r w:rsidRPr="00A37C79">
        <w:rPr>
          <w:rFonts w:ascii="Times New Roman" w:hAnsi="Times New Roman"/>
          <w:sz w:val="24"/>
          <w:szCs w:val="24"/>
        </w:rPr>
        <w:tab/>
      </w:r>
      <w:r w:rsidR="000744EB" w:rsidRPr="00A37C79">
        <w:rPr>
          <w:rFonts w:ascii="Times New Roman" w:hAnsi="Times New Roman"/>
          <w:sz w:val="24"/>
          <w:szCs w:val="24"/>
        </w:rPr>
        <w:t>En los segmentos anteriores, se ha enfatizado en la importancia del insumo de</w:t>
      </w:r>
      <w:r w:rsidR="0046090D" w:rsidRPr="00A37C79">
        <w:rPr>
          <w:rFonts w:ascii="Times New Roman" w:hAnsi="Times New Roman"/>
          <w:sz w:val="24"/>
          <w:szCs w:val="24"/>
        </w:rPr>
        <w:t>l</w:t>
      </w:r>
      <w:r w:rsidR="000744EB" w:rsidRPr="00A37C79">
        <w:rPr>
          <w:rFonts w:ascii="Times New Roman" w:hAnsi="Times New Roman"/>
          <w:sz w:val="24"/>
          <w:szCs w:val="24"/>
        </w:rPr>
        <w:t xml:space="preserve"> docente</w:t>
      </w:r>
      <w:r w:rsidR="00D47A29" w:rsidRPr="00A37C79">
        <w:rPr>
          <w:rFonts w:ascii="Times New Roman" w:hAnsi="Times New Roman"/>
          <w:sz w:val="24"/>
          <w:szCs w:val="24"/>
        </w:rPr>
        <w:t xml:space="preserve"> (en texto, audio o video)</w:t>
      </w:r>
      <w:r w:rsidR="000744EB" w:rsidRPr="00A37C79">
        <w:rPr>
          <w:rFonts w:ascii="Times New Roman" w:hAnsi="Times New Roman"/>
          <w:sz w:val="24"/>
          <w:szCs w:val="24"/>
        </w:rPr>
        <w:t xml:space="preserve">, de manera que se pueda </w:t>
      </w:r>
      <w:r w:rsidR="0046090D" w:rsidRPr="00A37C79">
        <w:rPr>
          <w:rFonts w:ascii="Times New Roman" w:hAnsi="Times New Roman"/>
          <w:sz w:val="24"/>
          <w:szCs w:val="24"/>
        </w:rPr>
        <w:t>reformar</w:t>
      </w:r>
      <w:r w:rsidR="000744EB" w:rsidRPr="00A37C79">
        <w:rPr>
          <w:rFonts w:ascii="Times New Roman" w:hAnsi="Times New Roman"/>
          <w:sz w:val="24"/>
          <w:szCs w:val="24"/>
        </w:rPr>
        <w:t xml:space="preserve"> el co</w:t>
      </w:r>
      <w:r w:rsidR="00D47A29" w:rsidRPr="00A37C79">
        <w:rPr>
          <w:rFonts w:ascii="Times New Roman" w:hAnsi="Times New Roman"/>
          <w:sz w:val="24"/>
          <w:szCs w:val="24"/>
        </w:rPr>
        <w:t xml:space="preserve">mportamiento.  Además, se recalca </w:t>
      </w:r>
      <w:r w:rsidR="000744EB" w:rsidRPr="00A37C79">
        <w:rPr>
          <w:rFonts w:ascii="Times New Roman" w:hAnsi="Times New Roman"/>
          <w:sz w:val="24"/>
          <w:szCs w:val="24"/>
        </w:rPr>
        <w:t>en la importancia de la retro</w:t>
      </w:r>
      <w:r w:rsidR="002921A5">
        <w:rPr>
          <w:rFonts w:ascii="Times New Roman" w:hAnsi="Times New Roman"/>
          <w:sz w:val="24"/>
          <w:szCs w:val="24"/>
        </w:rPr>
        <w:t>alimentación</w:t>
      </w:r>
      <w:r w:rsidR="000744EB" w:rsidRPr="00A37C79">
        <w:rPr>
          <w:rFonts w:ascii="Times New Roman" w:hAnsi="Times New Roman"/>
          <w:sz w:val="24"/>
          <w:szCs w:val="24"/>
        </w:rPr>
        <w:t xml:space="preserve"> entre los compañeros de clase.  Las posibles acciones instructivas para proveer retroalimentación se elaboran más adelante:</w:t>
      </w:r>
    </w:p>
    <w:p w14:paraId="3BC1E398" w14:textId="700420D2" w:rsidR="00D47A29" w:rsidRPr="00A37C79" w:rsidRDefault="000744EB" w:rsidP="00F01786">
      <w:pPr>
        <w:spacing w:after="0" w:line="480" w:lineRule="auto"/>
        <w:ind w:left="705" w:hanging="705"/>
        <w:rPr>
          <w:rFonts w:ascii="Times New Roman" w:hAnsi="Times New Roman"/>
          <w:sz w:val="24"/>
          <w:szCs w:val="24"/>
        </w:rPr>
      </w:pPr>
      <w:r w:rsidRPr="00A37C79">
        <w:rPr>
          <w:rFonts w:ascii="Times New Roman" w:hAnsi="Times New Roman"/>
          <w:sz w:val="24"/>
          <w:szCs w:val="24"/>
        </w:rPr>
        <w:t>1.</w:t>
      </w:r>
      <w:r w:rsidRPr="00A37C79">
        <w:rPr>
          <w:rFonts w:ascii="Times New Roman" w:hAnsi="Times New Roman"/>
          <w:sz w:val="24"/>
          <w:szCs w:val="24"/>
        </w:rPr>
        <w:tab/>
      </w:r>
      <w:r w:rsidR="00D47A29" w:rsidRPr="00A37C79">
        <w:rPr>
          <w:rFonts w:ascii="Times New Roman" w:hAnsi="Times New Roman"/>
          <w:sz w:val="24"/>
          <w:szCs w:val="24"/>
        </w:rPr>
        <w:t>La retro</w:t>
      </w:r>
      <w:r w:rsidR="002921A5">
        <w:rPr>
          <w:rFonts w:ascii="Times New Roman" w:hAnsi="Times New Roman"/>
          <w:sz w:val="24"/>
          <w:szCs w:val="24"/>
        </w:rPr>
        <w:t>alimentación</w:t>
      </w:r>
      <w:r w:rsidR="00D47A29" w:rsidRPr="00A37C79">
        <w:rPr>
          <w:rFonts w:ascii="Times New Roman" w:hAnsi="Times New Roman"/>
          <w:sz w:val="24"/>
          <w:szCs w:val="24"/>
        </w:rPr>
        <w:t>, o interacción, automatizada inherentes en las aplicaciones móviles educativas implantadas como realidad aumentada, realidad virtual, simulaciones y juegos didácticos.</w:t>
      </w:r>
    </w:p>
    <w:p w14:paraId="1845052E" w14:textId="77777777" w:rsidR="00C4037F" w:rsidRPr="00A37C79" w:rsidRDefault="00D47A29" w:rsidP="00F01786">
      <w:pPr>
        <w:spacing w:after="0" w:line="480" w:lineRule="auto"/>
        <w:ind w:left="705" w:hanging="705"/>
        <w:rPr>
          <w:rFonts w:ascii="Times New Roman" w:hAnsi="Times New Roman"/>
          <w:sz w:val="24"/>
          <w:szCs w:val="24"/>
        </w:rPr>
      </w:pPr>
      <w:r w:rsidRPr="00A37C79">
        <w:rPr>
          <w:rFonts w:ascii="Times New Roman" w:hAnsi="Times New Roman"/>
          <w:sz w:val="24"/>
          <w:szCs w:val="24"/>
        </w:rPr>
        <w:t>2.</w:t>
      </w:r>
      <w:r w:rsidRPr="00A37C79">
        <w:rPr>
          <w:rFonts w:ascii="Times New Roman" w:hAnsi="Times New Roman"/>
          <w:sz w:val="24"/>
          <w:szCs w:val="24"/>
        </w:rPr>
        <w:tab/>
      </w:r>
      <w:r w:rsidR="00C4037F" w:rsidRPr="00A37C79">
        <w:rPr>
          <w:rFonts w:ascii="Times New Roman" w:hAnsi="Times New Roman"/>
          <w:sz w:val="24"/>
          <w:szCs w:val="24"/>
        </w:rPr>
        <w:t xml:space="preserve">Los comentarios y sugerencias correctivas de los maestros y estudiantes ante </w:t>
      </w:r>
      <w:r w:rsidR="00F01786" w:rsidRPr="00A37C79">
        <w:rPr>
          <w:rFonts w:ascii="Times New Roman" w:hAnsi="Times New Roman"/>
          <w:sz w:val="24"/>
          <w:szCs w:val="24"/>
        </w:rPr>
        <w:t xml:space="preserve">las exposiciones planteadas por los alumnos en </w:t>
      </w:r>
      <w:r w:rsidR="00C4037F" w:rsidRPr="00A37C79">
        <w:rPr>
          <w:rFonts w:ascii="Times New Roman" w:hAnsi="Times New Roman"/>
          <w:sz w:val="24"/>
          <w:szCs w:val="24"/>
        </w:rPr>
        <w:t>los foros de</w:t>
      </w:r>
      <w:r w:rsidR="00B42707" w:rsidRPr="00A37C79">
        <w:rPr>
          <w:rFonts w:ascii="Times New Roman" w:hAnsi="Times New Roman"/>
          <w:sz w:val="24"/>
          <w:szCs w:val="24"/>
        </w:rPr>
        <w:t xml:space="preserve"> discusión y blogs.</w:t>
      </w:r>
    </w:p>
    <w:p w14:paraId="2AE469B6" w14:textId="77777777" w:rsidR="00D47A29" w:rsidRPr="00A37C79" w:rsidRDefault="00D47A29" w:rsidP="00F01786">
      <w:pPr>
        <w:spacing w:after="0" w:line="480" w:lineRule="auto"/>
        <w:ind w:left="705" w:hanging="705"/>
        <w:rPr>
          <w:rFonts w:ascii="Times New Roman" w:hAnsi="Times New Roman"/>
          <w:sz w:val="24"/>
          <w:szCs w:val="24"/>
        </w:rPr>
      </w:pPr>
      <w:r w:rsidRPr="00A37C79">
        <w:rPr>
          <w:rFonts w:ascii="Times New Roman" w:hAnsi="Times New Roman"/>
          <w:sz w:val="24"/>
          <w:szCs w:val="24"/>
        </w:rPr>
        <w:lastRenderedPageBreak/>
        <w:t>3.</w:t>
      </w:r>
      <w:r w:rsidRPr="00A37C79">
        <w:rPr>
          <w:rFonts w:ascii="Times New Roman" w:hAnsi="Times New Roman"/>
          <w:sz w:val="24"/>
          <w:szCs w:val="24"/>
        </w:rPr>
        <w:tab/>
        <w:t>Retroalimentación inmediata ante los errores cometidos en las pruebas cortas o exámenes, sean objetivos o de discusión</w:t>
      </w:r>
      <w:r w:rsidR="008A13EC" w:rsidRPr="00A37C79">
        <w:rPr>
          <w:rFonts w:ascii="Times New Roman" w:hAnsi="Times New Roman"/>
          <w:sz w:val="24"/>
          <w:szCs w:val="24"/>
        </w:rPr>
        <w:t>.</w:t>
      </w:r>
    </w:p>
    <w:p w14:paraId="17B84735" w14:textId="77777777" w:rsidR="000744EB" w:rsidRPr="00A37C79" w:rsidRDefault="003179FB" w:rsidP="003179FB">
      <w:pPr>
        <w:spacing w:after="0" w:line="480" w:lineRule="auto"/>
        <w:ind w:left="705" w:hanging="705"/>
        <w:rPr>
          <w:rFonts w:ascii="Times New Roman" w:hAnsi="Times New Roman"/>
          <w:sz w:val="24"/>
          <w:szCs w:val="24"/>
        </w:rPr>
      </w:pPr>
      <w:r w:rsidRPr="00A37C79">
        <w:rPr>
          <w:rFonts w:ascii="Times New Roman" w:hAnsi="Times New Roman"/>
          <w:sz w:val="24"/>
          <w:szCs w:val="24"/>
        </w:rPr>
        <w:t>4</w:t>
      </w:r>
      <w:r w:rsidR="00D47A29" w:rsidRPr="00A37C79">
        <w:rPr>
          <w:rFonts w:ascii="Times New Roman" w:hAnsi="Times New Roman"/>
          <w:sz w:val="24"/>
          <w:szCs w:val="24"/>
        </w:rPr>
        <w:t>.</w:t>
      </w:r>
      <w:r w:rsidR="00D47A29" w:rsidRPr="00A37C79">
        <w:rPr>
          <w:rFonts w:ascii="Times New Roman" w:hAnsi="Times New Roman"/>
          <w:sz w:val="24"/>
          <w:szCs w:val="24"/>
        </w:rPr>
        <w:tab/>
      </w:r>
      <w:r w:rsidR="001E13C2" w:rsidRPr="00A37C79">
        <w:rPr>
          <w:rFonts w:ascii="Times New Roman" w:hAnsi="Times New Roman"/>
          <w:sz w:val="24"/>
          <w:szCs w:val="24"/>
        </w:rPr>
        <w:t>Sugerencias y recomendaciones trabajadas desde una videoconferencia, de índole sincrónica</w:t>
      </w:r>
      <w:r w:rsidR="001D2544" w:rsidRPr="00A37C79">
        <w:rPr>
          <w:rFonts w:ascii="Times New Roman" w:hAnsi="Times New Roman"/>
          <w:sz w:val="24"/>
          <w:szCs w:val="24"/>
        </w:rPr>
        <w:t>.</w:t>
      </w:r>
    </w:p>
    <w:p w14:paraId="139078CD" w14:textId="77777777" w:rsidR="001D2544" w:rsidRPr="00A37C79" w:rsidRDefault="001D2544" w:rsidP="003179FB">
      <w:pPr>
        <w:spacing w:after="0" w:line="480" w:lineRule="auto"/>
        <w:ind w:left="705" w:hanging="705"/>
        <w:rPr>
          <w:rFonts w:ascii="Times New Roman" w:hAnsi="Times New Roman"/>
          <w:sz w:val="24"/>
          <w:szCs w:val="24"/>
        </w:rPr>
      </w:pPr>
      <w:r w:rsidRPr="00A37C79">
        <w:rPr>
          <w:rFonts w:ascii="Times New Roman" w:hAnsi="Times New Roman"/>
          <w:sz w:val="24"/>
          <w:szCs w:val="24"/>
        </w:rPr>
        <w:t>5.</w:t>
      </w:r>
      <w:r w:rsidRPr="00A37C79">
        <w:rPr>
          <w:rFonts w:ascii="Times New Roman" w:hAnsi="Times New Roman"/>
          <w:sz w:val="24"/>
          <w:szCs w:val="24"/>
        </w:rPr>
        <w:tab/>
        <w:t>Crear grupo</w:t>
      </w:r>
      <w:r w:rsidR="00196F7C" w:rsidRPr="00A37C79">
        <w:rPr>
          <w:rFonts w:ascii="Times New Roman" w:hAnsi="Times New Roman"/>
          <w:sz w:val="24"/>
          <w:szCs w:val="24"/>
        </w:rPr>
        <w:t>s</w:t>
      </w:r>
      <w:r w:rsidRPr="00A37C79">
        <w:rPr>
          <w:rFonts w:ascii="Times New Roman" w:hAnsi="Times New Roman"/>
          <w:sz w:val="24"/>
          <w:szCs w:val="24"/>
        </w:rPr>
        <w:t xml:space="preserve"> de estudiantes, o comunidades virtuales, con el fin que comenten sobre los resultados de su rendim</w:t>
      </w:r>
      <w:r w:rsidR="00196F7C" w:rsidRPr="00A37C79">
        <w:rPr>
          <w:rFonts w:ascii="Times New Roman" w:hAnsi="Times New Roman"/>
          <w:sz w:val="24"/>
          <w:szCs w:val="24"/>
        </w:rPr>
        <w:t>iento académico, con la expectativa que esto sirva de ayuda para fomentar la ayuda mutua entre los compañeros de clase, con res</w:t>
      </w:r>
      <w:r w:rsidR="00B42707" w:rsidRPr="00A37C79">
        <w:rPr>
          <w:rFonts w:ascii="Times New Roman" w:hAnsi="Times New Roman"/>
          <w:sz w:val="24"/>
          <w:szCs w:val="24"/>
        </w:rPr>
        <w:t>pecto a los ajus</w:t>
      </w:r>
      <w:r w:rsidR="00196F7C" w:rsidRPr="00A37C79">
        <w:rPr>
          <w:rFonts w:ascii="Times New Roman" w:hAnsi="Times New Roman"/>
          <w:sz w:val="24"/>
          <w:szCs w:val="24"/>
        </w:rPr>
        <w:t xml:space="preserve">tes que </w:t>
      </w:r>
      <w:r w:rsidR="00B42707" w:rsidRPr="00A37C79">
        <w:rPr>
          <w:rFonts w:ascii="Times New Roman" w:hAnsi="Times New Roman"/>
          <w:sz w:val="24"/>
          <w:szCs w:val="24"/>
        </w:rPr>
        <w:t xml:space="preserve">se </w:t>
      </w:r>
      <w:r w:rsidR="00196F7C" w:rsidRPr="00A37C79">
        <w:rPr>
          <w:rFonts w:ascii="Times New Roman" w:hAnsi="Times New Roman"/>
          <w:sz w:val="24"/>
          <w:szCs w:val="24"/>
        </w:rPr>
        <w:t>re</w:t>
      </w:r>
      <w:r w:rsidR="00B42707" w:rsidRPr="00A37C79">
        <w:rPr>
          <w:rFonts w:ascii="Times New Roman" w:hAnsi="Times New Roman"/>
          <w:sz w:val="24"/>
          <w:szCs w:val="24"/>
        </w:rPr>
        <w:t>quieren realizar en cuanto a sus ejecuciones académicas</w:t>
      </w:r>
      <w:r w:rsidRPr="00A37C79">
        <w:rPr>
          <w:rFonts w:ascii="Times New Roman" w:hAnsi="Times New Roman"/>
          <w:sz w:val="24"/>
          <w:szCs w:val="24"/>
        </w:rPr>
        <w:t>.</w:t>
      </w:r>
    </w:p>
    <w:p w14:paraId="2876FAF5" w14:textId="77777777" w:rsidR="009947E9" w:rsidRPr="00A37C79" w:rsidRDefault="00424DD2" w:rsidP="009947E9">
      <w:pPr>
        <w:spacing w:after="0" w:line="480" w:lineRule="auto"/>
        <w:rPr>
          <w:rFonts w:ascii="Times New Roman" w:hAnsi="Times New Roman"/>
          <w:b/>
          <w:sz w:val="24"/>
          <w:szCs w:val="24"/>
        </w:rPr>
      </w:pPr>
      <w:r w:rsidRPr="00A37C79">
        <w:rPr>
          <w:rFonts w:ascii="Times New Roman" w:hAnsi="Times New Roman"/>
          <w:b/>
          <w:sz w:val="24"/>
          <w:szCs w:val="24"/>
        </w:rPr>
        <w:t>Evaluación y Assessment</w:t>
      </w:r>
      <w:r w:rsidR="00932DC7" w:rsidRPr="00A37C79">
        <w:rPr>
          <w:rFonts w:ascii="Times New Roman" w:hAnsi="Times New Roman"/>
          <w:b/>
          <w:sz w:val="24"/>
          <w:szCs w:val="24"/>
        </w:rPr>
        <w:t xml:space="preserve"> del Rendimiento Final de los Aprendices</w:t>
      </w:r>
    </w:p>
    <w:p w14:paraId="77866277" w14:textId="77777777" w:rsidR="006F6E23" w:rsidRPr="00A37C79" w:rsidRDefault="009947E9" w:rsidP="00997C03">
      <w:pPr>
        <w:spacing w:after="0" w:line="480" w:lineRule="auto"/>
        <w:rPr>
          <w:rFonts w:ascii="Times New Roman" w:hAnsi="Times New Roman"/>
          <w:sz w:val="24"/>
          <w:szCs w:val="24"/>
        </w:rPr>
      </w:pPr>
      <w:r w:rsidRPr="00A37C79">
        <w:rPr>
          <w:rFonts w:ascii="Times New Roman" w:hAnsi="Times New Roman"/>
          <w:sz w:val="24"/>
          <w:szCs w:val="24"/>
        </w:rPr>
        <w:tab/>
      </w:r>
      <w:r w:rsidR="00807BF2" w:rsidRPr="00A37C79">
        <w:rPr>
          <w:rFonts w:ascii="Times New Roman" w:hAnsi="Times New Roman"/>
          <w:sz w:val="24"/>
          <w:szCs w:val="24"/>
        </w:rPr>
        <w:t>Retomando los objetivos de aprendizaje enumerados en el segundo acaecimiento de la instrucción, s</w:t>
      </w:r>
      <w:r w:rsidR="006F6E23" w:rsidRPr="00A37C79">
        <w:rPr>
          <w:rFonts w:ascii="Times New Roman" w:hAnsi="Times New Roman"/>
          <w:sz w:val="24"/>
          <w:szCs w:val="24"/>
        </w:rPr>
        <w:t>e planifica implementar las actividades de evaluación por medio de los enfoque</w:t>
      </w:r>
      <w:r w:rsidR="009E3E58" w:rsidRPr="00A37C79">
        <w:rPr>
          <w:rFonts w:ascii="Times New Roman" w:hAnsi="Times New Roman"/>
          <w:sz w:val="24"/>
          <w:szCs w:val="24"/>
        </w:rPr>
        <w:t>s</w:t>
      </w:r>
      <w:r w:rsidR="006F6E23" w:rsidRPr="00A37C79">
        <w:rPr>
          <w:rFonts w:ascii="Times New Roman" w:hAnsi="Times New Roman"/>
          <w:sz w:val="24"/>
          <w:szCs w:val="24"/>
        </w:rPr>
        <w:t xml:space="preserve"> descritos a continuación:</w:t>
      </w:r>
    </w:p>
    <w:p w14:paraId="797C6AC9" w14:textId="77777777" w:rsidR="000E6BF0" w:rsidRPr="00A37C79" w:rsidRDefault="000E6BF0" w:rsidP="000E6BF0">
      <w:pPr>
        <w:spacing w:after="0" w:line="480" w:lineRule="auto"/>
        <w:rPr>
          <w:rFonts w:ascii="Times New Roman" w:hAnsi="Times New Roman"/>
          <w:b/>
          <w:sz w:val="24"/>
          <w:szCs w:val="24"/>
        </w:rPr>
      </w:pPr>
      <w:r w:rsidRPr="00A37C79">
        <w:rPr>
          <w:rFonts w:ascii="Times New Roman" w:hAnsi="Times New Roman"/>
          <w:sz w:val="24"/>
          <w:szCs w:val="24"/>
        </w:rPr>
        <w:tab/>
      </w:r>
      <w:r w:rsidR="00956C7F" w:rsidRPr="00A37C79">
        <w:rPr>
          <w:rFonts w:ascii="Times New Roman" w:hAnsi="Times New Roman"/>
          <w:b/>
          <w:sz w:val="24"/>
          <w:szCs w:val="24"/>
        </w:rPr>
        <w:t>Estrategi</w:t>
      </w:r>
      <w:r w:rsidR="004B05BD" w:rsidRPr="00A37C79">
        <w:rPr>
          <w:rFonts w:ascii="Times New Roman" w:hAnsi="Times New Roman"/>
          <w:b/>
          <w:sz w:val="24"/>
          <w:szCs w:val="24"/>
        </w:rPr>
        <w:t>a</w:t>
      </w:r>
      <w:r w:rsidR="00956C7F" w:rsidRPr="00A37C79">
        <w:rPr>
          <w:rFonts w:ascii="Times New Roman" w:hAnsi="Times New Roman"/>
          <w:b/>
          <w:sz w:val="24"/>
          <w:szCs w:val="24"/>
        </w:rPr>
        <w:t>s de assessment para el objetivo 1</w:t>
      </w:r>
      <w:r w:rsidRPr="00A37C79">
        <w:rPr>
          <w:rFonts w:ascii="Times New Roman" w:hAnsi="Times New Roman"/>
          <w:b/>
          <w:sz w:val="24"/>
          <w:szCs w:val="24"/>
        </w:rPr>
        <w:t>.</w:t>
      </w:r>
    </w:p>
    <w:p w14:paraId="35198F17" w14:textId="77777777" w:rsidR="000E6BF0" w:rsidRPr="00A37C79" w:rsidRDefault="00956C7F" w:rsidP="000E6BF0">
      <w:pPr>
        <w:spacing w:after="0" w:line="480" w:lineRule="auto"/>
        <w:ind w:left="705" w:hanging="705"/>
        <w:rPr>
          <w:rFonts w:ascii="Times New Roman" w:hAnsi="Times New Roman"/>
          <w:sz w:val="24"/>
          <w:szCs w:val="24"/>
        </w:rPr>
      </w:pPr>
      <w:r w:rsidRPr="00A37C79">
        <w:rPr>
          <w:rFonts w:ascii="Times New Roman" w:hAnsi="Times New Roman"/>
          <w:sz w:val="24"/>
          <w:szCs w:val="24"/>
        </w:rPr>
        <w:t>1.</w:t>
      </w:r>
      <w:r w:rsidRPr="00A37C79">
        <w:rPr>
          <w:rFonts w:ascii="Times New Roman" w:hAnsi="Times New Roman"/>
          <w:sz w:val="24"/>
          <w:szCs w:val="24"/>
        </w:rPr>
        <w:tab/>
        <w:t>Desarrollar un mapa de concepto</w:t>
      </w:r>
      <w:r w:rsidR="00DD28FE" w:rsidRPr="00A37C79">
        <w:rPr>
          <w:rFonts w:ascii="Times New Roman" w:hAnsi="Times New Roman"/>
          <w:sz w:val="24"/>
          <w:szCs w:val="24"/>
        </w:rPr>
        <w:t>, de manera digital, que re</w:t>
      </w:r>
      <w:r w:rsidR="00303E5F" w:rsidRPr="00A37C79">
        <w:rPr>
          <w:rFonts w:ascii="Times New Roman" w:hAnsi="Times New Roman"/>
          <w:sz w:val="24"/>
          <w:szCs w:val="24"/>
        </w:rPr>
        <w:t>ú</w:t>
      </w:r>
      <w:r w:rsidR="00DD28FE" w:rsidRPr="00A37C79">
        <w:rPr>
          <w:rFonts w:ascii="Times New Roman" w:hAnsi="Times New Roman"/>
          <w:sz w:val="24"/>
          <w:szCs w:val="24"/>
        </w:rPr>
        <w:t>na los constituyentes básicos para un esquema didáctico móvil.  Para esta actividad evaluativa se prete</w:t>
      </w:r>
      <w:r w:rsidR="00303E5F" w:rsidRPr="00A37C79">
        <w:rPr>
          <w:rFonts w:ascii="Times New Roman" w:hAnsi="Times New Roman"/>
          <w:sz w:val="24"/>
          <w:szCs w:val="24"/>
        </w:rPr>
        <w:t>n</w:t>
      </w:r>
      <w:r w:rsidR="00DD28FE" w:rsidRPr="00A37C79">
        <w:rPr>
          <w:rFonts w:ascii="Times New Roman" w:hAnsi="Times New Roman"/>
          <w:sz w:val="24"/>
          <w:szCs w:val="24"/>
        </w:rPr>
        <w:t>de crear un</w:t>
      </w:r>
      <w:r w:rsidR="00393C80" w:rsidRPr="00A37C79">
        <w:rPr>
          <w:rFonts w:ascii="Times New Roman" w:hAnsi="Times New Roman"/>
          <w:sz w:val="24"/>
          <w:szCs w:val="24"/>
        </w:rPr>
        <w:t>a</w:t>
      </w:r>
      <w:r w:rsidR="00DD28FE" w:rsidRPr="00A37C79">
        <w:rPr>
          <w:rFonts w:ascii="Times New Roman" w:hAnsi="Times New Roman"/>
          <w:sz w:val="24"/>
          <w:szCs w:val="24"/>
        </w:rPr>
        <w:t xml:space="preserve"> rúbrica.</w:t>
      </w:r>
    </w:p>
    <w:p w14:paraId="309338C0" w14:textId="77777777" w:rsidR="00393C80" w:rsidRPr="00A37C79" w:rsidRDefault="00393C80" w:rsidP="00393C80">
      <w:pPr>
        <w:spacing w:after="0" w:line="480" w:lineRule="auto"/>
        <w:rPr>
          <w:rFonts w:ascii="Times New Roman" w:hAnsi="Times New Roman"/>
          <w:b/>
          <w:sz w:val="24"/>
          <w:szCs w:val="24"/>
        </w:rPr>
      </w:pPr>
      <w:r w:rsidRPr="00A37C79">
        <w:rPr>
          <w:rFonts w:ascii="Times New Roman" w:hAnsi="Times New Roman"/>
          <w:sz w:val="24"/>
          <w:szCs w:val="24"/>
        </w:rPr>
        <w:tab/>
      </w:r>
      <w:r w:rsidRPr="00A37C79">
        <w:rPr>
          <w:rFonts w:ascii="Times New Roman" w:hAnsi="Times New Roman"/>
          <w:b/>
          <w:sz w:val="24"/>
          <w:szCs w:val="24"/>
        </w:rPr>
        <w:t>Estrategia de assessment para el objetivo 2.</w:t>
      </w:r>
    </w:p>
    <w:p w14:paraId="1AF4FDF6" w14:textId="77777777" w:rsidR="000E6BF0" w:rsidRPr="00A37C79" w:rsidRDefault="00393C80" w:rsidP="00393C80">
      <w:pPr>
        <w:spacing w:after="0" w:line="480" w:lineRule="auto"/>
        <w:ind w:left="705" w:hanging="705"/>
        <w:rPr>
          <w:rFonts w:ascii="Times New Roman" w:hAnsi="Times New Roman"/>
          <w:sz w:val="24"/>
          <w:szCs w:val="24"/>
        </w:rPr>
      </w:pPr>
      <w:r w:rsidRPr="00A37C79">
        <w:rPr>
          <w:rFonts w:ascii="Times New Roman" w:hAnsi="Times New Roman"/>
          <w:sz w:val="24"/>
          <w:szCs w:val="24"/>
        </w:rPr>
        <w:t>1.</w:t>
      </w:r>
      <w:r w:rsidRPr="00A37C79">
        <w:rPr>
          <w:rFonts w:ascii="Times New Roman" w:hAnsi="Times New Roman"/>
          <w:sz w:val="24"/>
          <w:szCs w:val="24"/>
        </w:rPr>
        <w:tab/>
        <w:t>Pre</w:t>
      </w:r>
      <w:r w:rsidR="00040154" w:rsidRPr="00A37C79">
        <w:rPr>
          <w:rFonts w:ascii="Times New Roman" w:hAnsi="Times New Roman"/>
          <w:sz w:val="24"/>
          <w:szCs w:val="24"/>
        </w:rPr>
        <w:t xml:space="preserve">parar una tabla comparativa de por lo menos tres tecnologías emergentes para sistemas móviles.  Se espera con los alumnos evalúen los criterios de costos, </w:t>
      </w:r>
      <w:r w:rsidR="004B05BD" w:rsidRPr="00A37C79">
        <w:rPr>
          <w:rFonts w:ascii="Times New Roman" w:hAnsi="Times New Roman"/>
          <w:sz w:val="24"/>
          <w:szCs w:val="24"/>
        </w:rPr>
        <w:t>requisitos</w:t>
      </w:r>
      <w:r w:rsidR="00040154" w:rsidRPr="00A37C79">
        <w:rPr>
          <w:rFonts w:ascii="Times New Roman" w:hAnsi="Times New Roman"/>
          <w:sz w:val="24"/>
          <w:szCs w:val="24"/>
        </w:rPr>
        <w:t xml:space="preserve"> técnicos y usos educativos</w:t>
      </w:r>
      <w:r w:rsidR="00045E23" w:rsidRPr="00A37C79">
        <w:rPr>
          <w:rFonts w:ascii="Times New Roman" w:hAnsi="Times New Roman"/>
          <w:sz w:val="24"/>
          <w:szCs w:val="24"/>
        </w:rPr>
        <w:t>.</w:t>
      </w:r>
    </w:p>
    <w:p w14:paraId="43BF8289" w14:textId="77777777" w:rsidR="00040154" w:rsidRPr="00A37C79" w:rsidRDefault="00040154" w:rsidP="00040154">
      <w:pPr>
        <w:spacing w:after="0" w:line="480" w:lineRule="auto"/>
        <w:rPr>
          <w:rFonts w:ascii="Times New Roman" w:hAnsi="Times New Roman"/>
          <w:b/>
          <w:sz w:val="24"/>
          <w:szCs w:val="24"/>
        </w:rPr>
      </w:pPr>
      <w:r w:rsidRPr="00A37C79">
        <w:rPr>
          <w:rFonts w:ascii="Times New Roman" w:hAnsi="Times New Roman"/>
          <w:sz w:val="24"/>
          <w:szCs w:val="24"/>
        </w:rPr>
        <w:tab/>
      </w:r>
      <w:r w:rsidRPr="00A37C79">
        <w:rPr>
          <w:rFonts w:ascii="Times New Roman" w:hAnsi="Times New Roman"/>
          <w:b/>
          <w:sz w:val="24"/>
          <w:szCs w:val="24"/>
        </w:rPr>
        <w:t>Estrategia de assessment para el objetivo 3.</w:t>
      </w:r>
    </w:p>
    <w:p w14:paraId="24FF9624" w14:textId="77777777" w:rsidR="00040154" w:rsidRPr="00A37C79" w:rsidRDefault="00040154" w:rsidP="00D14791">
      <w:pPr>
        <w:spacing w:after="0" w:line="480" w:lineRule="auto"/>
        <w:ind w:left="705" w:hanging="705"/>
        <w:rPr>
          <w:rFonts w:ascii="Times New Roman" w:hAnsi="Times New Roman"/>
          <w:sz w:val="24"/>
          <w:szCs w:val="24"/>
        </w:rPr>
      </w:pPr>
      <w:r w:rsidRPr="00A37C79">
        <w:rPr>
          <w:rFonts w:ascii="Times New Roman" w:hAnsi="Times New Roman"/>
          <w:sz w:val="24"/>
          <w:szCs w:val="24"/>
        </w:rPr>
        <w:t>1.</w:t>
      </w:r>
      <w:r w:rsidRPr="00A37C79">
        <w:rPr>
          <w:rFonts w:ascii="Times New Roman" w:hAnsi="Times New Roman"/>
          <w:sz w:val="24"/>
          <w:szCs w:val="24"/>
        </w:rPr>
        <w:tab/>
        <w:t>Se creará un foro de discusión</w:t>
      </w:r>
      <w:r w:rsidR="00C467EE" w:rsidRPr="00A37C79">
        <w:rPr>
          <w:rFonts w:ascii="Times New Roman" w:hAnsi="Times New Roman"/>
          <w:sz w:val="24"/>
          <w:szCs w:val="24"/>
        </w:rPr>
        <w:t xml:space="preserve">, </w:t>
      </w:r>
      <w:r w:rsidR="00AD709F" w:rsidRPr="00A37C79">
        <w:rPr>
          <w:rFonts w:ascii="Times New Roman" w:hAnsi="Times New Roman"/>
          <w:sz w:val="24"/>
          <w:szCs w:val="24"/>
        </w:rPr>
        <w:t>en el cual se les solicita a los alumnos</w:t>
      </w:r>
      <w:r w:rsidR="00C467EE" w:rsidRPr="00A37C79">
        <w:rPr>
          <w:rFonts w:ascii="Times New Roman" w:hAnsi="Times New Roman"/>
          <w:sz w:val="24"/>
          <w:szCs w:val="24"/>
        </w:rPr>
        <w:t xml:space="preserve"> aportar con una exposición inicial que </w:t>
      </w:r>
      <w:r w:rsidR="003A2BB7" w:rsidRPr="00A37C79">
        <w:rPr>
          <w:rFonts w:ascii="Times New Roman" w:hAnsi="Times New Roman"/>
          <w:sz w:val="24"/>
          <w:szCs w:val="24"/>
        </w:rPr>
        <w:t>especifique</w:t>
      </w:r>
      <w:r w:rsidR="00C467EE" w:rsidRPr="00A37C79">
        <w:rPr>
          <w:rFonts w:ascii="Times New Roman" w:hAnsi="Times New Roman"/>
          <w:sz w:val="24"/>
          <w:szCs w:val="24"/>
        </w:rPr>
        <w:t xml:space="preserve"> posibles metodologías interactivas para trabajos </w:t>
      </w:r>
      <w:r w:rsidR="00C467EE" w:rsidRPr="00A37C79">
        <w:rPr>
          <w:rFonts w:ascii="Times New Roman" w:hAnsi="Times New Roman"/>
          <w:sz w:val="24"/>
          <w:szCs w:val="24"/>
        </w:rPr>
        <w:lastRenderedPageBreak/>
        <w:t xml:space="preserve">colaborativas en los ambientes del </w:t>
      </w:r>
      <w:r w:rsidR="00C467EE" w:rsidRPr="00A37C79">
        <w:rPr>
          <w:rFonts w:ascii="Times New Roman" w:hAnsi="Times New Roman"/>
          <w:b/>
          <w:i/>
          <w:sz w:val="24"/>
          <w:szCs w:val="24"/>
        </w:rPr>
        <w:t>m-aprendizaje</w:t>
      </w:r>
      <w:r w:rsidR="00C467EE" w:rsidRPr="00A37C79">
        <w:rPr>
          <w:rFonts w:ascii="Times New Roman" w:hAnsi="Times New Roman"/>
          <w:sz w:val="24"/>
          <w:szCs w:val="24"/>
        </w:rPr>
        <w:t xml:space="preserve">.  </w:t>
      </w:r>
      <w:r w:rsidR="00D14791" w:rsidRPr="00A37C79">
        <w:rPr>
          <w:rFonts w:ascii="Times New Roman" w:hAnsi="Times New Roman"/>
          <w:sz w:val="24"/>
          <w:szCs w:val="24"/>
        </w:rPr>
        <w:t>Cada estudiante debe reaccionar como mí</w:t>
      </w:r>
      <w:r w:rsidR="003A2BB7" w:rsidRPr="00A37C79">
        <w:rPr>
          <w:rFonts w:ascii="Times New Roman" w:hAnsi="Times New Roman"/>
          <w:sz w:val="24"/>
          <w:szCs w:val="24"/>
        </w:rPr>
        <w:t>n</w:t>
      </w:r>
      <w:r w:rsidR="00D14791" w:rsidRPr="00A37C79">
        <w:rPr>
          <w:rFonts w:ascii="Times New Roman" w:hAnsi="Times New Roman"/>
          <w:sz w:val="24"/>
          <w:szCs w:val="24"/>
        </w:rPr>
        <w:t xml:space="preserve">imo a </w:t>
      </w:r>
      <w:r w:rsidR="00AD709F" w:rsidRPr="00A37C79">
        <w:rPr>
          <w:rFonts w:ascii="Times New Roman" w:hAnsi="Times New Roman"/>
          <w:sz w:val="24"/>
          <w:szCs w:val="24"/>
        </w:rPr>
        <w:t xml:space="preserve">otros </w:t>
      </w:r>
      <w:r w:rsidR="004028DF" w:rsidRPr="00A37C79">
        <w:rPr>
          <w:rFonts w:ascii="Times New Roman" w:hAnsi="Times New Roman"/>
          <w:sz w:val="24"/>
          <w:szCs w:val="24"/>
        </w:rPr>
        <w:t>tres</w:t>
      </w:r>
      <w:r w:rsidR="00D14791" w:rsidRPr="00A37C79">
        <w:rPr>
          <w:rFonts w:ascii="Times New Roman" w:hAnsi="Times New Roman"/>
          <w:sz w:val="24"/>
          <w:szCs w:val="24"/>
        </w:rPr>
        <w:t xml:space="preserve"> </w:t>
      </w:r>
      <w:r w:rsidR="00AD709F" w:rsidRPr="00A37C79">
        <w:rPr>
          <w:rFonts w:ascii="Times New Roman" w:hAnsi="Times New Roman"/>
          <w:sz w:val="24"/>
          <w:szCs w:val="24"/>
        </w:rPr>
        <w:t>compañeros del curso</w:t>
      </w:r>
      <w:r w:rsidR="00D14791" w:rsidRPr="00A37C79">
        <w:rPr>
          <w:rFonts w:ascii="Times New Roman" w:hAnsi="Times New Roman"/>
          <w:sz w:val="24"/>
          <w:szCs w:val="24"/>
        </w:rPr>
        <w:t xml:space="preserve">.  </w:t>
      </w:r>
      <w:r w:rsidR="00AD709F" w:rsidRPr="00A37C79">
        <w:rPr>
          <w:rFonts w:ascii="Times New Roman" w:hAnsi="Times New Roman"/>
          <w:sz w:val="24"/>
          <w:szCs w:val="24"/>
        </w:rPr>
        <w:t>Se requiere</w:t>
      </w:r>
      <w:r w:rsidR="00C467EE" w:rsidRPr="00A37C79">
        <w:rPr>
          <w:rFonts w:ascii="Times New Roman" w:hAnsi="Times New Roman"/>
          <w:sz w:val="24"/>
          <w:szCs w:val="24"/>
        </w:rPr>
        <w:t xml:space="preserve"> </w:t>
      </w:r>
      <w:r w:rsidR="00AD709F" w:rsidRPr="00A37C79">
        <w:rPr>
          <w:rFonts w:ascii="Times New Roman" w:hAnsi="Times New Roman"/>
          <w:sz w:val="24"/>
          <w:szCs w:val="24"/>
        </w:rPr>
        <w:t>argumentar</w:t>
      </w:r>
      <w:r w:rsidR="00C467EE" w:rsidRPr="00A37C79">
        <w:rPr>
          <w:rFonts w:ascii="Times New Roman" w:hAnsi="Times New Roman"/>
          <w:sz w:val="24"/>
          <w:szCs w:val="24"/>
        </w:rPr>
        <w:t xml:space="preserve"> por lo menos tres estrategias de trabajos en grupos encam</w:t>
      </w:r>
      <w:r w:rsidR="00994AAE" w:rsidRPr="00A37C79">
        <w:rPr>
          <w:rFonts w:ascii="Times New Roman" w:hAnsi="Times New Roman"/>
          <w:sz w:val="24"/>
          <w:szCs w:val="24"/>
        </w:rPr>
        <w:t>i</w:t>
      </w:r>
      <w:r w:rsidR="003A2BB7" w:rsidRPr="00A37C79">
        <w:rPr>
          <w:rFonts w:ascii="Times New Roman" w:hAnsi="Times New Roman"/>
          <w:sz w:val="24"/>
          <w:szCs w:val="24"/>
        </w:rPr>
        <w:t>n</w:t>
      </w:r>
      <w:r w:rsidR="00C467EE" w:rsidRPr="00A37C79">
        <w:rPr>
          <w:rFonts w:ascii="Times New Roman" w:hAnsi="Times New Roman"/>
          <w:sz w:val="24"/>
          <w:szCs w:val="24"/>
        </w:rPr>
        <w:t>adas en un diseño móvil</w:t>
      </w:r>
      <w:r w:rsidR="00AD709F" w:rsidRPr="00A37C79">
        <w:rPr>
          <w:rFonts w:ascii="Times New Roman" w:hAnsi="Times New Roman"/>
          <w:sz w:val="24"/>
          <w:szCs w:val="24"/>
        </w:rPr>
        <w:t>,</w:t>
      </w:r>
      <w:r w:rsidR="00C467EE" w:rsidRPr="00A37C79">
        <w:rPr>
          <w:rFonts w:ascii="Times New Roman" w:hAnsi="Times New Roman"/>
          <w:sz w:val="24"/>
          <w:szCs w:val="24"/>
        </w:rPr>
        <w:t xml:space="preserve"> de carácter educativo.  Se proveerá una rúbr</w:t>
      </w:r>
      <w:r w:rsidR="00D14791" w:rsidRPr="00A37C79">
        <w:rPr>
          <w:rFonts w:ascii="Times New Roman" w:hAnsi="Times New Roman"/>
          <w:sz w:val="24"/>
          <w:szCs w:val="24"/>
        </w:rPr>
        <w:t>i</w:t>
      </w:r>
      <w:r w:rsidR="00C467EE" w:rsidRPr="00A37C79">
        <w:rPr>
          <w:rFonts w:ascii="Times New Roman" w:hAnsi="Times New Roman"/>
          <w:sz w:val="24"/>
          <w:szCs w:val="24"/>
        </w:rPr>
        <w:t>ca para tal propósito</w:t>
      </w:r>
      <w:r w:rsidR="00AD709F" w:rsidRPr="00A37C79">
        <w:rPr>
          <w:rFonts w:ascii="Times New Roman" w:hAnsi="Times New Roman"/>
          <w:sz w:val="24"/>
          <w:szCs w:val="24"/>
        </w:rPr>
        <w:t xml:space="preserve">, </w:t>
      </w:r>
      <w:r w:rsidR="00363FC7" w:rsidRPr="00A37C79">
        <w:rPr>
          <w:rFonts w:ascii="Times New Roman" w:hAnsi="Times New Roman"/>
          <w:sz w:val="24"/>
          <w:szCs w:val="24"/>
        </w:rPr>
        <w:t xml:space="preserve">que se discutirá con anterioridad con los alumnos, </w:t>
      </w:r>
      <w:r w:rsidR="00AD709F" w:rsidRPr="00A37C79">
        <w:rPr>
          <w:rFonts w:ascii="Times New Roman" w:hAnsi="Times New Roman"/>
          <w:sz w:val="24"/>
          <w:szCs w:val="24"/>
        </w:rPr>
        <w:t>descrita como sigue:</w:t>
      </w:r>
    </w:p>
    <w:tbl>
      <w:tblPr>
        <w:tblStyle w:val="TableGrid"/>
        <w:tblW w:w="10125" w:type="dxa"/>
        <w:jc w:val="center"/>
        <w:tblLook w:val="01E0" w:firstRow="1" w:lastRow="1" w:firstColumn="1" w:lastColumn="1" w:noHBand="0" w:noVBand="0"/>
      </w:tblPr>
      <w:tblGrid>
        <w:gridCol w:w="1821"/>
        <w:gridCol w:w="2283"/>
        <w:gridCol w:w="2024"/>
        <w:gridCol w:w="2031"/>
        <w:gridCol w:w="1966"/>
      </w:tblGrid>
      <w:tr w:rsidR="00346B44" w:rsidRPr="00A37C79" w14:paraId="06592F35" w14:textId="77777777">
        <w:trPr>
          <w:trHeight w:val="271"/>
          <w:jc w:val="center"/>
        </w:trPr>
        <w:tc>
          <w:tcPr>
            <w:tcW w:w="1845" w:type="dxa"/>
            <w:vMerge w:val="restart"/>
            <w:vAlign w:val="center"/>
          </w:tcPr>
          <w:p w14:paraId="7C2FAAC8" w14:textId="77777777" w:rsidR="004028DF" w:rsidRPr="00A37C79" w:rsidRDefault="00F36E73" w:rsidP="00AD709F">
            <w:pPr>
              <w:spacing w:after="0" w:line="240" w:lineRule="auto"/>
              <w:jc w:val="center"/>
              <w:rPr>
                <w:rFonts w:ascii="Times New Roman" w:hAnsi="Times New Roman"/>
                <w:b/>
                <w:sz w:val="24"/>
                <w:szCs w:val="24"/>
              </w:rPr>
            </w:pPr>
            <w:r w:rsidRPr="00A37C79">
              <w:rPr>
                <w:rFonts w:ascii="Times New Roman" w:hAnsi="Times New Roman"/>
                <w:b/>
                <w:sz w:val="24"/>
                <w:szCs w:val="24"/>
              </w:rPr>
              <w:t>JUICIOS</w:t>
            </w:r>
          </w:p>
        </w:tc>
        <w:tc>
          <w:tcPr>
            <w:tcW w:w="2138" w:type="dxa"/>
            <w:vAlign w:val="center"/>
          </w:tcPr>
          <w:p w14:paraId="4BB7B457" w14:textId="77777777" w:rsidR="004028DF" w:rsidRPr="00A37C79" w:rsidRDefault="004028DF" w:rsidP="00AD709F">
            <w:pPr>
              <w:jc w:val="center"/>
              <w:rPr>
                <w:rFonts w:ascii="Times New Roman" w:hAnsi="Times New Roman"/>
                <w:b/>
                <w:sz w:val="24"/>
                <w:szCs w:val="24"/>
              </w:rPr>
            </w:pPr>
            <w:r w:rsidRPr="00A37C79">
              <w:rPr>
                <w:rFonts w:ascii="Times New Roman" w:hAnsi="Times New Roman"/>
                <w:b/>
                <w:sz w:val="24"/>
                <w:szCs w:val="24"/>
              </w:rPr>
              <w:t>5</w:t>
            </w:r>
          </w:p>
        </w:tc>
        <w:tc>
          <w:tcPr>
            <w:tcW w:w="2066" w:type="dxa"/>
            <w:vAlign w:val="center"/>
          </w:tcPr>
          <w:p w14:paraId="618E46D8" w14:textId="77777777" w:rsidR="004028DF" w:rsidRPr="00A37C79" w:rsidRDefault="004028DF" w:rsidP="00AD709F">
            <w:pPr>
              <w:jc w:val="center"/>
              <w:rPr>
                <w:rFonts w:ascii="Times New Roman" w:hAnsi="Times New Roman"/>
                <w:b/>
                <w:sz w:val="24"/>
                <w:szCs w:val="24"/>
              </w:rPr>
            </w:pPr>
            <w:r w:rsidRPr="00A37C79">
              <w:rPr>
                <w:rFonts w:ascii="Times New Roman" w:hAnsi="Times New Roman"/>
                <w:b/>
                <w:sz w:val="24"/>
                <w:szCs w:val="24"/>
              </w:rPr>
              <w:t>4</w:t>
            </w:r>
          </w:p>
        </w:tc>
        <w:tc>
          <w:tcPr>
            <w:tcW w:w="2074" w:type="dxa"/>
            <w:vAlign w:val="center"/>
          </w:tcPr>
          <w:p w14:paraId="2A40B31F" w14:textId="77777777" w:rsidR="004028DF" w:rsidRPr="00A37C79" w:rsidRDefault="004028DF" w:rsidP="00AD709F">
            <w:pPr>
              <w:jc w:val="center"/>
              <w:rPr>
                <w:rFonts w:ascii="Times New Roman" w:hAnsi="Times New Roman"/>
                <w:b/>
                <w:sz w:val="24"/>
                <w:szCs w:val="24"/>
              </w:rPr>
            </w:pPr>
            <w:r w:rsidRPr="00A37C79">
              <w:rPr>
                <w:rFonts w:ascii="Times New Roman" w:hAnsi="Times New Roman"/>
                <w:b/>
                <w:sz w:val="24"/>
                <w:szCs w:val="24"/>
              </w:rPr>
              <w:t>3-2</w:t>
            </w:r>
          </w:p>
        </w:tc>
        <w:tc>
          <w:tcPr>
            <w:tcW w:w="2002" w:type="dxa"/>
            <w:vAlign w:val="center"/>
          </w:tcPr>
          <w:p w14:paraId="0F248042" w14:textId="77777777" w:rsidR="004028DF" w:rsidRPr="00A37C79" w:rsidRDefault="004028DF" w:rsidP="004028DF">
            <w:pPr>
              <w:jc w:val="center"/>
              <w:rPr>
                <w:rFonts w:ascii="Times New Roman" w:hAnsi="Times New Roman"/>
                <w:b/>
                <w:sz w:val="24"/>
                <w:szCs w:val="24"/>
              </w:rPr>
            </w:pPr>
            <w:r w:rsidRPr="00A37C79">
              <w:rPr>
                <w:rFonts w:ascii="Times New Roman" w:hAnsi="Times New Roman"/>
                <w:b/>
                <w:sz w:val="24"/>
                <w:szCs w:val="24"/>
              </w:rPr>
              <w:t>1-0</w:t>
            </w:r>
          </w:p>
        </w:tc>
      </w:tr>
      <w:tr w:rsidR="00346B44" w:rsidRPr="00A37C79" w14:paraId="6BE63C6F" w14:textId="77777777">
        <w:trPr>
          <w:trHeight w:val="356"/>
          <w:jc w:val="center"/>
        </w:trPr>
        <w:tc>
          <w:tcPr>
            <w:tcW w:w="1845" w:type="dxa"/>
            <w:vMerge/>
            <w:vAlign w:val="center"/>
          </w:tcPr>
          <w:p w14:paraId="2674C5D1" w14:textId="77777777" w:rsidR="004028DF" w:rsidRPr="00A37C79" w:rsidRDefault="004028DF" w:rsidP="00AD709F">
            <w:pPr>
              <w:spacing w:after="0" w:line="240" w:lineRule="auto"/>
              <w:jc w:val="center"/>
              <w:rPr>
                <w:rFonts w:ascii="Times New Roman" w:hAnsi="Times New Roman"/>
                <w:b/>
                <w:sz w:val="24"/>
                <w:szCs w:val="24"/>
              </w:rPr>
            </w:pPr>
          </w:p>
        </w:tc>
        <w:tc>
          <w:tcPr>
            <w:tcW w:w="2138" w:type="dxa"/>
            <w:vAlign w:val="center"/>
          </w:tcPr>
          <w:p w14:paraId="68D5BA4A" w14:textId="77777777" w:rsidR="004028DF" w:rsidRPr="00A37C79" w:rsidRDefault="00346B44" w:rsidP="004028DF">
            <w:pPr>
              <w:spacing w:after="0" w:line="240" w:lineRule="auto"/>
              <w:jc w:val="center"/>
              <w:rPr>
                <w:rFonts w:ascii="Times New Roman" w:hAnsi="Times New Roman"/>
                <w:b/>
                <w:sz w:val="24"/>
                <w:szCs w:val="24"/>
              </w:rPr>
            </w:pPr>
            <w:r w:rsidRPr="00A37C79">
              <w:rPr>
                <w:rFonts w:ascii="Times New Roman" w:hAnsi="Times New Roman"/>
                <w:b/>
                <w:sz w:val="24"/>
                <w:szCs w:val="24"/>
              </w:rPr>
              <w:t>Superior</w:t>
            </w:r>
          </w:p>
          <w:p w14:paraId="6A58A124" w14:textId="77777777" w:rsidR="004028DF" w:rsidRPr="00A37C79" w:rsidRDefault="004028DF" w:rsidP="004028DF">
            <w:pPr>
              <w:spacing w:after="0" w:line="240" w:lineRule="auto"/>
              <w:jc w:val="center"/>
              <w:rPr>
                <w:rFonts w:ascii="Times New Roman" w:hAnsi="Times New Roman"/>
                <w:b/>
                <w:sz w:val="24"/>
                <w:szCs w:val="24"/>
              </w:rPr>
            </w:pPr>
            <w:r w:rsidRPr="00A37C79">
              <w:rPr>
                <w:rFonts w:ascii="Times New Roman" w:hAnsi="Times New Roman"/>
                <w:b/>
                <w:sz w:val="24"/>
                <w:szCs w:val="24"/>
              </w:rPr>
              <w:t>(</w:t>
            </w:r>
            <w:r w:rsidR="00F36E73" w:rsidRPr="00A37C79">
              <w:rPr>
                <w:rFonts w:ascii="Times New Roman" w:hAnsi="Times New Roman"/>
                <w:b/>
                <w:sz w:val="24"/>
                <w:szCs w:val="24"/>
              </w:rPr>
              <w:t>Considerablemente</w:t>
            </w:r>
            <w:r w:rsidRPr="00A37C79">
              <w:rPr>
                <w:rFonts w:ascii="Times New Roman" w:hAnsi="Times New Roman"/>
                <w:b/>
                <w:sz w:val="24"/>
                <w:szCs w:val="24"/>
              </w:rPr>
              <w:t xml:space="preserve"> </w:t>
            </w:r>
            <w:r w:rsidR="00346B44" w:rsidRPr="00A37C79">
              <w:rPr>
                <w:rFonts w:ascii="Times New Roman" w:hAnsi="Times New Roman"/>
                <w:b/>
                <w:sz w:val="24"/>
                <w:szCs w:val="24"/>
              </w:rPr>
              <w:t>Dinámico)</w:t>
            </w:r>
          </w:p>
        </w:tc>
        <w:tc>
          <w:tcPr>
            <w:tcW w:w="2066" w:type="dxa"/>
            <w:vAlign w:val="center"/>
          </w:tcPr>
          <w:p w14:paraId="652AD05F" w14:textId="77777777" w:rsidR="004028DF" w:rsidRPr="00A37C79" w:rsidRDefault="00346B44" w:rsidP="004028DF">
            <w:pPr>
              <w:spacing w:after="0" w:line="240" w:lineRule="auto"/>
              <w:jc w:val="center"/>
              <w:rPr>
                <w:rFonts w:ascii="Times New Roman" w:hAnsi="Times New Roman"/>
                <w:b/>
                <w:sz w:val="24"/>
                <w:szCs w:val="24"/>
              </w:rPr>
            </w:pPr>
            <w:r w:rsidRPr="00A37C79">
              <w:rPr>
                <w:rFonts w:ascii="Times New Roman" w:hAnsi="Times New Roman"/>
                <w:b/>
                <w:sz w:val="24"/>
                <w:szCs w:val="24"/>
              </w:rPr>
              <w:t>Aceptable</w:t>
            </w:r>
          </w:p>
          <w:p w14:paraId="3688B4BD" w14:textId="77777777" w:rsidR="004028DF" w:rsidRPr="00A37C79" w:rsidRDefault="00346B44" w:rsidP="004028DF">
            <w:pPr>
              <w:spacing w:after="0" w:line="240" w:lineRule="auto"/>
              <w:jc w:val="center"/>
              <w:rPr>
                <w:rFonts w:ascii="Times New Roman" w:hAnsi="Times New Roman"/>
                <w:b/>
                <w:sz w:val="24"/>
                <w:szCs w:val="24"/>
              </w:rPr>
            </w:pPr>
            <w:r w:rsidRPr="00A37C79">
              <w:rPr>
                <w:rFonts w:ascii="Times New Roman" w:hAnsi="Times New Roman"/>
                <w:b/>
                <w:sz w:val="24"/>
                <w:szCs w:val="24"/>
              </w:rPr>
              <w:t>(Dinámico</w:t>
            </w:r>
            <w:r w:rsidR="004028DF" w:rsidRPr="00A37C79">
              <w:rPr>
                <w:rFonts w:ascii="Times New Roman" w:hAnsi="Times New Roman"/>
                <w:b/>
                <w:sz w:val="24"/>
                <w:szCs w:val="24"/>
              </w:rPr>
              <w:t xml:space="preserve">) </w:t>
            </w:r>
          </w:p>
        </w:tc>
        <w:tc>
          <w:tcPr>
            <w:tcW w:w="2074" w:type="dxa"/>
            <w:vAlign w:val="center"/>
          </w:tcPr>
          <w:p w14:paraId="358A838A" w14:textId="77777777" w:rsidR="004028DF" w:rsidRPr="00A37C79" w:rsidRDefault="00346B44" w:rsidP="004028DF">
            <w:pPr>
              <w:spacing w:after="0" w:line="240" w:lineRule="auto"/>
              <w:jc w:val="center"/>
              <w:rPr>
                <w:rFonts w:ascii="Times New Roman" w:hAnsi="Times New Roman"/>
                <w:b/>
                <w:sz w:val="24"/>
                <w:szCs w:val="24"/>
              </w:rPr>
            </w:pPr>
            <w:r w:rsidRPr="00A37C79">
              <w:rPr>
                <w:rFonts w:ascii="Times New Roman" w:hAnsi="Times New Roman"/>
                <w:b/>
                <w:sz w:val="24"/>
                <w:szCs w:val="24"/>
              </w:rPr>
              <w:t>Inconcluso</w:t>
            </w:r>
          </w:p>
          <w:p w14:paraId="1DE5068C" w14:textId="77777777" w:rsidR="004028DF" w:rsidRPr="00A37C79" w:rsidRDefault="004028DF" w:rsidP="004028DF">
            <w:pPr>
              <w:spacing w:after="0" w:line="240" w:lineRule="auto"/>
              <w:jc w:val="center"/>
              <w:rPr>
                <w:rFonts w:ascii="Times New Roman" w:hAnsi="Times New Roman"/>
                <w:b/>
                <w:sz w:val="24"/>
                <w:szCs w:val="24"/>
              </w:rPr>
            </w:pPr>
            <w:r w:rsidRPr="00A37C79">
              <w:rPr>
                <w:rFonts w:ascii="Times New Roman" w:hAnsi="Times New Roman"/>
                <w:b/>
                <w:sz w:val="24"/>
                <w:szCs w:val="24"/>
              </w:rPr>
              <w:t xml:space="preserve">(Poco </w:t>
            </w:r>
            <w:r w:rsidR="00346B44" w:rsidRPr="00A37C79">
              <w:rPr>
                <w:rFonts w:ascii="Times New Roman" w:hAnsi="Times New Roman"/>
                <w:b/>
                <w:sz w:val="24"/>
                <w:szCs w:val="24"/>
              </w:rPr>
              <w:t>Din</w:t>
            </w:r>
            <w:r w:rsidR="00202463" w:rsidRPr="00A37C79">
              <w:rPr>
                <w:rFonts w:ascii="Times New Roman" w:hAnsi="Times New Roman"/>
                <w:b/>
                <w:sz w:val="24"/>
                <w:szCs w:val="24"/>
              </w:rPr>
              <w:t>á</w:t>
            </w:r>
            <w:r w:rsidR="00346B44" w:rsidRPr="00A37C79">
              <w:rPr>
                <w:rFonts w:ascii="Times New Roman" w:hAnsi="Times New Roman"/>
                <w:b/>
                <w:sz w:val="24"/>
                <w:szCs w:val="24"/>
              </w:rPr>
              <w:t>mico</w:t>
            </w:r>
            <w:r w:rsidRPr="00A37C79">
              <w:rPr>
                <w:rFonts w:ascii="Times New Roman" w:hAnsi="Times New Roman"/>
                <w:b/>
                <w:sz w:val="24"/>
                <w:szCs w:val="24"/>
              </w:rPr>
              <w:t>)</w:t>
            </w:r>
          </w:p>
        </w:tc>
        <w:tc>
          <w:tcPr>
            <w:tcW w:w="2002" w:type="dxa"/>
            <w:vAlign w:val="center"/>
          </w:tcPr>
          <w:p w14:paraId="7638F249" w14:textId="77777777" w:rsidR="004028DF" w:rsidRPr="00A37C79" w:rsidRDefault="00346B44" w:rsidP="004028DF">
            <w:pPr>
              <w:spacing w:after="0" w:line="240" w:lineRule="auto"/>
              <w:jc w:val="center"/>
              <w:rPr>
                <w:rFonts w:ascii="Times New Roman" w:hAnsi="Times New Roman"/>
                <w:b/>
                <w:sz w:val="24"/>
                <w:szCs w:val="24"/>
              </w:rPr>
            </w:pPr>
            <w:r w:rsidRPr="00A37C79">
              <w:rPr>
                <w:rFonts w:ascii="Times New Roman" w:hAnsi="Times New Roman"/>
                <w:b/>
                <w:sz w:val="24"/>
                <w:szCs w:val="24"/>
              </w:rPr>
              <w:t>Exiguo</w:t>
            </w:r>
          </w:p>
          <w:p w14:paraId="01B3DB07" w14:textId="77777777" w:rsidR="004028DF" w:rsidRPr="00A37C79" w:rsidRDefault="004028DF" w:rsidP="004028DF">
            <w:pPr>
              <w:spacing w:after="0" w:line="240" w:lineRule="auto"/>
              <w:jc w:val="center"/>
              <w:rPr>
                <w:rFonts w:ascii="Times New Roman" w:hAnsi="Times New Roman"/>
                <w:b/>
                <w:sz w:val="24"/>
                <w:szCs w:val="24"/>
              </w:rPr>
            </w:pPr>
            <w:r w:rsidRPr="00A37C79">
              <w:rPr>
                <w:rFonts w:ascii="Times New Roman" w:hAnsi="Times New Roman"/>
                <w:b/>
                <w:sz w:val="24"/>
                <w:szCs w:val="24"/>
              </w:rPr>
              <w:t>(</w:t>
            </w:r>
            <w:r w:rsidR="00346B44" w:rsidRPr="00A37C79">
              <w:rPr>
                <w:rFonts w:ascii="Times New Roman" w:hAnsi="Times New Roman"/>
                <w:b/>
                <w:sz w:val="24"/>
                <w:szCs w:val="24"/>
              </w:rPr>
              <w:t>No Dinámico</w:t>
            </w:r>
            <w:r w:rsidRPr="00A37C79">
              <w:rPr>
                <w:rFonts w:ascii="Times New Roman" w:hAnsi="Times New Roman"/>
                <w:b/>
                <w:sz w:val="24"/>
                <w:szCs w:val="24"/>
              </w:rPr>
              <w:t>)</w:t>
            </w:r>
          </w:p>
        </w:tc>
      </w:tr>
      <w:tr w:rsidR="00346B44" w:rsidRPr="00A37C79" w14:paraId="1FD3175C" w14:textId="77777777">
        <w:trPr>
          <w:jc w:val="center"/>
        </w:trPr>
        <w:tc>
          <w:tcPr>
            <w:tcW w:w="1845" w:type="dxa"/>
            <w:vAlign w:val="center"/>
          </w:tcPr>
          <w:p w14:paraId="7AA9648F" w14:textId="77777777" w:rsidR="004028DF" w:rsidRPr="00A37C79" w:rsidRDefault="00346B44" w:rsidP="00AD709F">
            <w:pPr>
              <w:spacing w:after="0" w:line="240" w:lineRule="auto"/>
              <w:rPr>
                <w:rFonts w:ascii="Times New Roman" w:hAnsi="Times New Roman"/>
                <w:b/>
                <w:sz w:val="24"/>
                <w:szCs w:val="24"/>
              </w:rPr>
            </w:pPr>
            <w:r w:rsidRPr="00A37C79">
              <w:rPr>
                <w:rFonts w:ascii="Times New Roman" w:hAnsi="Times New Roman"/>
                <w:b/>
                <w:sz w:val="24"/>
                <w:szCs w:val="24"/>
              </w:rPr>
              <w:t>Interacción</w:t>
            </w:r>
          </w:p>
        </w:tc>
        <w:tc>
          <w:tcPr>
            <w:tcW w:w="2138" w:type="dxa"/>
            <w:vAlign w:val="center"/>
          </w:tcPr>
          <w:p w14:paraId="4F83CAFE" w14:textId="77777777" w:rsidR="004028DF" w:rsidRPr="00A37C79" w:rsidRDefault="004028DF" w:rsidP="00AD709F">
            <w:pPr>
              <w:spacing w:after="0" w:line="240" w:lineRule="auto"/>
              <w:rPr>
                <w:rFonts w:ascii="Times New Roman" w:hAnsi="Times New Roman"/>
                <w:sz w:val="24"/>
                <w:szCs w:val="24"/>
              </w:rPr>
            </w:pPr>
            <w:r w:rsidRPr="00A37C79">
              <w:rPr>
                <w:rFonts w:ascii="Times New Roman" w:hAnsi="Times New Roman"/>
                <w:sz w:val="24"/>
                <w:szCs w:val="24"/>
              </w:rPr>
              <w:t>Tres o más compañeros</w:t>
            </w:r>
          </w:p>
        </w:tc>
        <w:tc>
          <w:tcPr>
            <w:tcW w:w="2066" w:type="dxa"/>
            <w:vAlign w:val="center"/>
          </w:tcPr>
          <w:p w14:paraId="0E0F54A8" w14:textId="77777777" w:rsidR="004028DF" w:rsidRPr="00A37C79" w:rsidRDefault="004028DF" w:rsidP="00AD709F">
            <w:pPr>
              <w:spacing w:after="0" w:line="240" w:lineRule="auto"/>
              <w:rPr>
                <w:rFonts w:ascii="Times New Roman" w:hAnsi="Times New Roman"/>
                <w:sz w:val="24"/>
                <w:szCs w:val="24"/>
              </w:rPr>
            </w:pPr>
            <w:r w:rsidRPr="00A37C79">
              <w:rPr>
                <w:rFonts w:ascii="Times New Roman" w:hAnsi="Times New Roman"/>
                <w:sz w:val="24"/>
                <w:szCs w:val="24"/>
              </w:rPr>
              <w:t>Dos compañeros</w:t>
            </w:r>
          </w:p>
        </w:tc>
        <w:tc>
          <w:tcPr>
            <w:tcW w:w="2074" w:type="dxa"/>
            <w:vAlign w:val="center"/>
          </w:tcPr>
          <w:p w14:paraId="7D2F7776" w14:textId="77777777" w:rsidR="004028DF" w:rsidRPr="00A37C79" w:rsidRDefault="004028DF" w:rsidP="00AD709F">
            <w:pPr>
              <w:spacing w:after="0" w:line="240" w:lineRule="auto"/>
              <w:rPr>
                <w:rFonts w:ascii="Times New Roman" w:hAnsi="Times New Roman"/>
                <w:sz w:val="24"/>
                <w:szCs w:val="24"/>
              </w:rPr>
            </w:pPr>
            <w:r w:rsidRPr="00A37C79">
              <w:rPr>
                <w:rFonts w:ascii="Times New Roman" w:hAnsi="Times New Roman"/>
                <w:sz w:val="24"/>
                <w:szCs w:val="24"/>
              </w:rPr>
              <w:t>Un compañero</w:t>
            </w:r>
          </w:p>
        </w:tc>
        <w:tc>
          <w:tcPr>
            <w:tcW w:w="2002" w:type="dxa"/>
            <w:vAlign w:val="center"/>
          </w:tcPr>
          <w:p w14:paraId="2106E02E" w14:textId="77777777" w:rsidR="004028DF" w:rsidRPr="00A37C79" w:rsidRDefault="004028DF" w:rsidP="00AD709F">
            <w:pPr>
              <w:spacing w:after="0" w:line="240" w:lineRule="auto"/>
              <w:rPr>
                <w:rFonts w:ascii="Times New Roman" w:hAnsi="Times New Roman"/>
                <w:sz w:val="24"/>
                <w:szCs w:val="24"/>
              </w:rPr>
            </w:pPr>
            <w:r w:rsidRPr="00A37C79">
              <w:rPr>
                <w:rFonts w:ascii="Times New Roman" w:hAnsi="Times New Roman"/>
                <w:sz w:val="24"/>
                <w:szCs w:val="24"/>
              </w:rPr>
              <w:t>Diálogo ausente</w:t>
            </w:r>
          </w:p>
        </w:tc>
      </w:tr>
      <w:tr w:rsidR="00346B44" w:rsidRPr="00A37C79" w14:paraId="188ED011" w14:textId="77777777">
        <w:trPr>
          <w:jc w:val="center"/>
        </w:trPr>
        <w:tc>
          <w:tcPr>
            <w:tcW w:w="1845" w:type="dxa"/>
            <w:vAlign w:val="center"/>
          </w:tcPr>
          <w:p w14:paraId="0033E550" w14:textId="77777777" w:rsidR="004028DF" w:rsidRPr="00A37C79" w:rsidRDefault="00346B44" w:rsidP="00AD709F">
            <w:pPr>
              <w:spacing w:after="0" w:line="240" w:lineRule="auto"/>
              <w:rPr>
                <w:rFonts w:ascii="Times New Roman" w:hAnsi="Times New Roman"/>
                <w:b/>
                <w:sz w:val="24"/>
                <w:szCs w:val="24"/>
              </w:rPr>
            </w:pPr>
            <w:r w:rsidRPr="00A37C79">
              <w:rPr>
                <w:rFonts w:ascii="Times New Roman" w:hAnsi="Times New Roman"/>
                <w:b/>
                <w:sz w:val="24"/>
                <w:szCs w:val="24"/>
              </w:rPr>
              <w:t>Contribución</w:t>
            </w:r>
          </w:p>
        </w:tc>
        <w:tc>
          <w:tcPr>
            <w:tcW w:w="2138" w:type="dxa"/>
            <w:vAlign w:val="center"/>
          </w:tcPr>
          <w:p w14:paraId="61F0ED13" w14:textId="77777777" w:rsidR="004028DF" w:rsidRPr="00A37C79" w:rsidRDefault="000B0B6E" w:rsidP="00AD709F">
            <w:pPr>
              <w:spacing w:after="0" w:line="240" w:lineRule="auto"/>
              <w:rPr>
                <w:rFonts w:ascii="Times New Roman" w:hAnsi="Times New Roman"/>
                <w:sz w:val="24"/>
                <w:szCs w:val="24"/>
              </w:rPr>
            </w:pPr>
            <w:r w:rsidRPr="00A37C79">
              <w:rPr>
                <w:rFonts w:ascii="Times New Roman" w:hAnsi="Times New Roman"/>
                <w:sz w:val="24"/>
                <w:szCs w:val="24"/>
              </w:rPr>
              <w:t>Tres o más tácticas</w:t>
            </w:r>
          </w:p>
        </w:tc>
        <w:tc>
          <w:tcPr>
            <w:tcW w:w="2066" w:type="dxa"/>
            <w:vAlign w:val="center"/>
          </w:tcPr>
          <w:p w14:paraId="72C3E8E3" w14:textId="77777777" w:rsidR="004028DF" w:rsidRPr="00A37C79" w:rsidRDefault="000B0B6E" w:rsidP="00AD709F">
            <w:pPr>
              <w:spacing w:after="0" w:line="240" w:lineRule="auto"/>
              <w:rPr>
                <w:rFonts w:ascii="Times New Roman" w:hAnsi="Times New Roman"/>
                <w:b/>
                <w:sz w:val="24"/>
                <w:szCs w:val="24"/>
              </w:rPr>
            </w:pPr>
            <w:r w:rsidRPr="00A37C79">
              <w:rPr>
                <w:rFonts w:ascii="Times New Roman" w:hAnsi="Times New Roman"/>
                <w:sz w:val="24"/>
                <w:szCs w:val="24"/>
              </w:rPr>
              <w:t>dos tácticas</w:t>
            </w:r>
          </w:p>
        </w:tc>
        <w:tc>
          <w:tcPr>
            <w:tcW w:w="2074" w:type="dxa"/>
            <w:vAlign w:val="center"/>
          </w:tcPr>
          <w:p w14:paraId="60CA45C6" w14:textId="77777777" w:rsidR="004028DF" w:rsidRPr="00A37C79" w:rsidRDefault="000B0B6E" w:rsidP="00AD709F">
            <w:pPr>
              <w:spacing w:after="0" w:line="240" w:lineRule="auto"/>
              <w:rPr>
                <w:rFonts w:ascii="Times New Roman" w:hAnsi="Times New Roman"/>
                <w:b/>
                <w:sz w:val="24"/>
                <w:szCs w:val="24"/>
              </w:rPr>
            </w:pPr>
            <w:r w:rsidRPr="00A37C79">
              <w:rPr>
                <w:rFonts w:ascii="Times New Roman" w:hAnsi="Times New Roman"/>
                <w:sz w:val="24"/>
                <w:szCs w:val="24"/>
              </w:rPr>
              <w:t>una táctica</w:t>
            </w:r>
          </w:p>
        </w:tc>
        <w:tc>
          <w:tcPr>
            <w:tcW w:w="2002" w:type="dxa"/>
            <w:vAlign w:val="center"/>
          </w:tcPr>
          <w:p w14:paraId="4AE399C4" w14:textId="77777777" w:rsidR="004028DF" w:rsidRPr="00A37C79" w:rsidRDefault="000B0B6E" w:rsidP="00AD709F">
            <w:pPr>
              <w:spacing w:after="0" w:line="240" w:lineRule="auto"/>
              <w:rPr>
                <w:rFonts w:ascii="Times New Roman" w:hAnsi="Times New Roman"/>
                <w:b/>
                <w:sz w:val="24"/>
                <w:szCs w:val="24"/>
              </w:rPr>
            </w:pPr>
            <w:r w:rsidRPr="00A37C79">
              <w:rPr>
                <w:rFonts w:ascii="Times New Roman" w:hAnsi="Times New Roman"/>
                <w:sz w:val="24"/>
                <w:szCs w:val="24"/>
              </w:rPr>
              <w:t>ninguna táctica</w:t>
            </w:r>
          </w:p>
        </w:tc>
      </w:tr>
      <w:tr w:rsidR="00346B44" w:rsidRPr="00A37C79" w14:paraId="64155B7D" w14:textId="77777777">
        <w:trPr>
          <w:jc w:val="center"/>
        </w:trPr>
        <w:tc>
          <w:tcPr>
            <w:tcW w:w="1845" w:type="dxa"/>
            <w:vAlign w:val="center"/>
          </w:tcPr>
          <w:p w14:paraId="39D0EA2D" w14:textId="77777777" w:rsidR="004028DF" w:rsidRPr="00A37C79" w:rsidRDefault="000F01D5" w:rsidP="00AD709F">
            <w:pPr>
              <w:spacing w:after="0" w:line="240" w:lineRule="auto"/>
              <w:rPr>
                <w:rFonts w:ascii="Times New Roman" w:hAnsi="Times New Roman"/>
                <w:b/>
                <w:sz w:val="24"/>
                <w:szCs w:val="24"/>
              </w:rPr>
            </w:pPr>
            <w:r w:rsidRPr="00A37C79">
              <w:rPr>
                <w:rFonts w:ascii="Times New Roman" w:hAnsi="Times New Roman"/>
                <w:b/>
                <w:sz w:val="24"/>
                <w:szCs w:val="24"/>
              </w:rPr>
              <w:t>Elocuencia</w:t>
            </w:r>
          </w:p>
        </w:tc>
        <w:tc>
          <w:tcPr>
            <w:tcW w:w="2138" w:type="dxa"/>
            <w:vAlign w:val="center"/>
          </w:tcPr>
          <w:p w14:paraId="1EB49D90" w14:textId="77777777" w:rsidR="004028DF" w:rsidRPr="00A37C79" w:rsidRDefault="000F01D5" w:rsidP="00AD709F">
            <w:pPr>
              <w:spacing w:after="0" w:line="240" w:lineRule="auto"/>
              <w:rPr>
                <w:rFonts w:ascii="Times New Roman" w:hAnsi="Times New Roman"/>
                <w:sz w:val="24"/>
                <w:szCs w:val="24"/>
              </w:rPr>
            </w:pPr>
            <w:r w:rsidRPr="00A37C79">
              <w:rPr>
                <w:rFonts w:ascii="Times New Roman" w:hAnsi="Times New Roman"/>
                <w:sz w:val="24"/>
                <w:szCs w:val="24"/>
              </w:rPr>
              <w:t>Comprensibles y reveladores.</w:t>
            </w:r>
          </w:p>
        </w:tc>
        <w:tc>
          <w:tcPr>
            <w:tcW w:w="2066" w:type="dxa"/>
            <w:vAlign w:val="center"/>
          </w:tcPr>
          <w:p w14:paraId="120D4F4B" w14:textId="77777777" w:rsidR="004028DF" w:rsidRPr="00A37C79" w:rsidRDefault="000F01D5" w:rsidP="00AD709F">
            <w:pPr>
              <w:spacing w:after="0" w:line="240" w:lineRule="auto"/>
              <w:rPr>
                <w:rFonts w:ascii="Times New Roman" w:hAnsi="Times New Roman"/>
                <w:sz w:val="24"/>
                <w:szCs w:val="24"/>
              </w:rPr>
            </w:pPr>
            <w:r w:rsidRPr="00A37C79">
              <w:rPr>
                <w:rFonts w:ascii="Times New Roman" w:hAnsi="Times New Roman"/>
                <w:sz w:val="24"/>
                <w:szCs w:val="24"/>
              </w:rPr>
              <w:t>Gran parte son comprensibles y relevadores</w:t>
            </w:r>
          </w:p>
        </w:tc>
        <w:tc>
          <w:tcPr>
            <w:tcW w:w="2074" w:type="dxa"/>
            <w:vAlign w:val="center"/>
          </w:tcPr>
          <w:p w14:paraId="23A7A9A5" w14:textId="77777777" w:rsidR="004028DF" w:rsidRPr="00A37C79" w:rsidRDefault="000F01D5" w:rsidP="00AD709F">
            <w:pPr>
              <w:spacing w:after="0" w:line="240" w:lineRule="auto"/>
              <w:rPr>
                <w:rFonts w:ascii="Times New Roman" w:hAnsi="Times New Roman"/>
                <w:sz w:val="24"/>
                <w:szCs w:val="24"/>
              </w:rPr>
            </w:pPr>
            <w:r w:rsidRPr="00A37C79">
              <w:rPr>
                <w:rFonts w:ascii="Times New Roman" w:hAnsi="Times New Roman"/>
                <w:sz w:val="24"/>
                <w:szCs w:val="24"/>
              </w:rPr>
              <w:t>Poco comprensibles y sin trascendencia</w:t>
            </w:r>
          </w:p>
        </w:tc>
        <w:tc>
          <w:tcPr>
            <w:tcW w:w="2002" w:type="dxa"/>
            <w:vAlign w:val="center"/>
          </w:tcPr>
          <w:p w14:paraId="7223D7A9" w14:textId="77777777" w:rsidR="004028DF" w:rsidRPr="00A37C79" w:rsidRDefault="000F01D5" w:rsidP="00AD709F">
            <w:pPr>
              <w:spacing w:after="0" w:line="240" w:lineRule="auto"/>
              <w:rPr>
                <w:rFonts w:ascii="Times New Roman" w:hAnsi="Times New Roman"/>
                <w:sz w:val="24"/>
                <w:szCs w:val="24"/>
              </w:rPr>
            </w:pPr>
            <w:r w:rsidRPr="00A37C79">
              <w:rPr>
                <w:rFonts w:ascii="Times New Roman" w:hAnsi="Times New Roman"/>
                <w:sz w:val="24"/>
                <w:szCs w:val="24"/>
              </w:rPr>
              <w:t>No son comprensibles y ausencia de trascendencia</w:t>
            </w:r>
          </w:p>
        </w:tc>
      </w:tr>
      <w:tr w:rsidR="000F01D5" w:rsidRPr="00A37C79" w14:paraId="2398BDCD" w14:textId="77777777">
        <w:trPr>
          <w:jc w:val="center"/>
        </w:trPr>
        <w:tc>
          <w:tcPr>
            <w:tcW w:w="1845" w:type="dxa"/>
            <w:vAlign w:val="center"/>
          </w:tcPr>
          <w:p w14:paraId="2263B63C" w14:textId="77777777" w:rsidR="000F01D5" w:rsidRPr="00A37C79" w:rsidRDefault="000F01D5" w:rsidP="00AD709F">
            <w:pPr>
              <w:spacing w:after="0" w:line="240" w:lineRule="auto"/>
              <w:rPr>
                <w:rFonts w:ascii="Times New Roman" w:hAnsi="Times New Roman"/>
                <w:b/>
                <w:sz w:val="24"/>
                <w:szCs w:val="24"/>
              </w:rPr>
            </w:pPr>
            <w:r w:rsidRPr="00A37C79">
              <w:rPr>
                <w:rFonts w:ascii="Times New Roman" w:hAnsi="Times New Roman"/>
                <w:b/>
                <w:sz w:val="24"/>
                <w:szCs w:val="24"/>
              </w:rPr>
              <w:t>Diligencia</w:t>
            </w:r>
          </w:p>
        </w:tc>
        <w:tc>
          <w:tcPr>
            <w:tcW w:w="2138" w:type="dxa"/>
            <w:vAlign w:val="center"/>
          </w:tcPr>
          <w:p w14:paraId="6652DDE2" w14:textId="77777777" w:rsidR="000F01D5" w:rsidRPr="00A37C79" w:rsidRDefault="000F01D5" w:rsidP="00AD709F">
            <w:pPr>
              <w:spacing w:after="0" w:line="240" w:lineRule="auto"/>
              <w:rPr>
                <w:rFonts w:ascii="Times New Roman" w:hAnsi="Times New Roman"/>
                <w:sz w:val="24"/>
                <w:szCs w:val="24"/>
              </w:rPr>
            </w:pPr>
            <w:r w:rsidRPr="00A37C79">
              <w:rPr>
                <w:rFonts w:ascii="Times New Roman" w:hAnsi="Times New Roman"/>
                <w:sz w:val="24"/>
                <w:szCs w:val="24"/>
              </w:rPr>
              <w:t>frecuente</w:t>
            </w:r>
          </w:p>
        </w:tc>
        <w:tc>
          <w:tcPr>
            <w:tcW w:w="2066" w:type="dxa"/>
            <w:vAlign w:val="center"/>
          </w:tcPr>
          <w:p w14:paraId="141708E3" w14:textId="77777777" w:rsidR="000F01D5" w:rsidRPr="00A37C79" w:rsidRDefault="000F01D5" w:rsidP="00AD709F">
            <w:pPr>
              <w:spacing w:after="0" w:line="240" w:lineRule="auto"/>
              <w:rPr>
                <w:rFonts w:ascii="Times New Roman" w:hAnsi="Times New Roman"/>
                <w:sz w:val="24"/>
                <w:szCs w:val="24"/>
              </w:rPr>
            </w:pPr>
            <w:r w:rsidRPr="00A37C79">
              <w:rPr>
                <w:rFonts w:ascii="Times New Roman" w:hAnsi="Times New Roman"/>
                <w:sz w:val="24"/>
                <w:szCs w:val="24"/>
              </w:rPr>
              <w:t>Algo frecuente</w:t>
            </w:r>
          </w:p>
        </w:tc>
        <w:tc>
          <w:tcPr>
            <w:tcW w:w="2074" w:type="dxa"/>
            <w:vAlign w:val="center"/>
          </w:tcPr>
          <w:p w14:paraId="52BCA183" w14:textId="77777777" w:rsidR="000F01D5" w:rsidRPr="00A37C79" w:rsidRDefault="000F01D5" w:rsidP="00AD709F">
            <w:pPr>
              <w:spacing w:after="0" w:line="240" w:lineRule="auto"/>
              <w:rPr>
                <w:rFonts w:ascii="Times New Roman" w:hAnsi="Times New Roman"/>
                <w:sz w:val="24"/>
                <w:szCs w:val="24"/>
              </w:rPr>
            </w:pPr>
            <w:r w:rsidRPr="00A37C79">
              <w:rPr>
                <w:rFonts w:ascii="Times New Roman" w:hAnsi="Times New Roman"/>
                <w:sz w:val="24"/>
                <w:szCs w:val="24"/>
              </w:rPr>
              <w:t>Poco frecuente</w:t>
            </w:r>
          </w:p>
        </w:tc>
        <w:tc>
          <w:tcPr>
            <w:tcW w:w="2002" w:type="dxa"/>
            <w:vAlign w:val="center"/>
          </w:tcPr>
          <w:p w14:paraId="298D0F82" w14:textId="77777777" w:rsidR="000F01D5" w:rsidRPr="00A37C79" w:rsidRDefault="000F01D5" w:rsidP="00AD709F">
            <w:pPr>
              <w:spacing w:after="0" w:line="240" w:lineRule="auto"/>
              <w:rPr>
                <w:rFonts w:ascii="Times New Roman" w:hAnsi="Times New Roman"/>
                <w:sz w:val="24"/>
                <w:szCs w:val="24"/>
              </w:rPr>
            </w:pPr>
            <w:r w:rsidRPr="00A37C79">
              <w:rPr>
                <w:rFonts w:ascii="Times New Roman" w:hAnsi="Times New Roman"/>
                <w:sz w:val="24"/>
                <w:szCs w:val="24"/>
              </w:rPr>
              <w:t>Una sola ocasión o inercia total</w:t>
            </w:r>
          </w:p>
        </w:tc>
      </w:tr>
    </w:tbl>
    <w:p w14:paraId="35B63791" w14:textId="77777777" w:rsidR="00AD709F" w:rsidRPr="00A37C79" w:rsidRDefault="00AD709F" w:rsidP="00D14791">
      <w:pPr>
        <w:spacing w:after="0" w:line="480" w:lineRule="auto"/>
        <w:ind w:left="705" w:hanging="705"/>
        <w:rPr>
          <w:rFonts w:ascii="Times New Roman" w:hAnsi="Times New Roman"/>
          <w:b/>
          <w:sz w:val="24"/>
          <w:szCs w:val="24"/>
        </w:rPr>
      </w:pPr>
    </w:p>
    <w:p w14:paraId="2A7E8434" w14:textId="77777777" w:rsidR="00D14791" w:rsidRPr="00A37C79" w:rsidRDefault="00D14791" w:rsidP="00D14791">
      <w:pPr>
        <w:spacing w:after="0" w:line="480" w:lineRule="auto"/>
        <w:rPr>
          <w:rFonts w:ascii="Times New Roman" w:hAnsi="Times New Roman"/>
          <w:b/>
          <w:sz w:val="24"/>
          <w:szCs w:val="24"/>
        </w:rPr>
      </w:pPr>
      <w:r w:rsidRPr="00A37C79">
        <w:rPr>
          <w:rFonts w:ascii="Times New Roman" w:hAnsi="Times New Roman"/>
          <w:sz w:val="24"/>
          <w:szCs w:val="24"/>
        </w:rPr>
        <w:tab/>
      </w:r>
      <w:r w:rsidRPr="00A37C79">
        <w:rPr>
          <w:rFonts w:ascii="Times New Roman" w:hAnsi="Times New Roman"/>
          <w:b/>
          <w:sz w:val="24"/>
          <w:szCs w:val="24"/>
        </w:rPr>
        <w:t>Estrategia de assessment para el objetivo 4.</w:t>
      </w:r>
    </w:p>
    <w:p w14:paraId="52A28027" w14:textId="77777777" w:rsidR="000E6BF0" w:rsidRDefault="009827D0" w:rsidP="009827D0">
      <w:pPr>
        <w:spacing w:after="0" w:line="480" w:lineRule="auto"/>
        <w:ind w:left="705" w:hanging="705"/>
        <w:rPr>
          <w:rFonts w:ascii="Times New Roman" w:hAnsi="Times New Roman"/>
          <w:sz w:val="24"/>
          <w:szCs w:val="24"/>
        </w:rPr>
      </w:pPr>
      <w:r w:rsidRPr="00A37C79">
        <w:rPr>
          <w:rFonts w:ascii="Times New Roman" w:hAnsi="Times New Roman"/>
          <w:sz w:val="24"/>
          <w:szCs w:val="24"/>
        </w:rPr>
        <w:t>1.</w:t>
      </w:r>
      <w:r w:rsidRPr="00A37C79">
        <w:rPr>
          <w:rFonts w:ascii="Times New Roman" w:hAnsi="Times New Roman"/>
          <w:sz w:val="24"/>
          <w:szCs w:val="24"/>
        </w:rPr>
        <w:tab/>
      </w:r>
      <w:r w:rsidR="009E1809" w:rsidRPr="00A37C79">
        <w:rPr>
          <w:rFonts w:ascii="Times New Roman" w:hAnsi="Times New Roman"/>
          <w:sz w:val="24"/>
          <w:szCs w:val="24"/>
        </w:rPr>
        <w:t xml:space="preserve">Se habilitará el LMS con los permisos correspondientes, de suerte que sea posible confeccionar, en la susodicha </w:t>
      </w:r>
      <w:r w:rsidR="005C3195" w:rsidRPr="00A37C79">
        <w:rPr>
          <w:rFonts w:ascii="Times New Roman" w:hAnsi="Times New Roman"/>
          <w:sz w:val="24"/>
          <w:szCs w:val="24"/>
        </w:rPr>
        <w:t>plataforma digital que administran los cursos virtuales móviles, por lo menos tres</w:t>
      </w:r>
      <w:r w:rsidR="00300BD7" w:rsidRPr="00A37C79">
        <w:rPr>
          <w:rFonts w:ascii="Times New Roman" w:hAnsi="Times New Roman"/>
          <w:sz w:val="24"/>
          <w:szCs w:val="24"/>
        </w:rPr>
        <w:t xml:space="preserve"> utilidades </w:t>
      </w:r>
      <w:r w:rsidR="00E014B9" w:rsidRPr="00A37C79">
        <w:rPr>
          <w:rFonts w:ascii="Times New Roman" w:hAnsi="Times New Roman"/>
          <w:sz w:val="24"/>
          <w:szCs w:val="24"/>
        </w:rPr>
        <w:t xml:space="preserve">educativas </w:t>
      </w:r>
      <w:r w:rsidR="00300BD7" w:rsidRPr="00A37C79">
        <w:rPr>
          <w:rFonts w:ascii="Times New Roman" w:hAnsi="Times New Roman"/>
          <w:sz w:val="24"/>
          <w:szCs w:val="24"/>
        </w:rPr>
        <w:t>del web 2.0, entre los que se puede</w:t>
      </w:r>
      <w:r w:rsidR="009E1809" w:rsidRPr="00A37C79">
        <w:rPr>
          <w:rFonts w:ascii="Times New Roman" w:hAnsi="Times New Roman"/>
          <w:sz w:val="24"/>
          <w:szCs w:val="24"/>
        </w:rPr>
        <w:t>n</w:t>
      </w:r>
      <w:r w:rsidR="00300BD7" w:rsidRPr="00A37C79">
        <w:rPr>
          <w:rFonts w:ascii="Times New Roman" w:hAnsi="Times New Roman"/>
          <w:sz w:val="24"/>
          <w:szCs w:val="24"/>
        </w:rPr>
        <w:t xml:space="preserve"> seleccionar, 1) blogs, 2) wikis, 3) redes sociales</w:t>
      </w:r>
      <w:r w:rsidRPr="00A37C79">
        <w:rPr>
          <w:rFonts w:ascii="Times New Roman" w:hAnsi="Times New Roman"/>
          <w:sz w:val="24"/>
          <w:szCs w:val="24"/>
        </w:rPr>
        <w:t xml:space="preserve"> o comunidades de aprendizaje virtuales</w:t>
      </w:r>
      <w:r w:rsidR="00300BD7" w:rsidRPr="00A37C79">
        <w:rPr>
          <w:rFonts w:ascii="Times New Roman" w:hAnsi="Times New Roman"/>
          <w:sz w:val="24"/>
          <w:szCs w:val="24"/>
        </w:rPr>
        <w:t xml:space="preserve">, 4) </w:t>
      </w:r>
      <w:proofErr w:type="spellStart"/>
      <w:r w:rsidR="00300BD7" w:rsidRPr="00A37C79">
        <w:rPr>
          <w:rFonts w:ascii="Times New Roman" w:hAnsi="Times New Roman"/>
          <w:sz w:val="24"/>
          <w:szCs w:val="24"/>
        </w:rPr>
        <w:t>podcast</w:t>
      </w:r>
      <w:r w:rsidRPr="00A37C79">
        <w:rPr>
          <w:rFonts w:ascii="Times New Roman" w:hAnsi="Times New Roman"/>
          <w:sz w:val="24"/>
          <w:szCs w:val="24"/>
        </w:rPr>
        <w:t>ing</w:t>
      </w:r>
      <w:proofErr w:type="spellEnd"/>
      <w:r w:rsidR="00300BD7" w:rsidRPr="00A37C79">
        <w:rPr>
          <w:rFonts w:ascii="Times New Roman" w:hAnsi="Times New Roman"/>
          <w:sz w:val="24"/>
          <w:szCs w:val="24"/>
        </w:rPr>
        <w:t xml:space="preserve">, 5) </w:t>
      </w:r>
      <w:proofErr w:type="spellStart"/>
      <w:r w:rsidR="00300BD7" w:rsidRPr="00A37C79">
        <w:rPr>
          <w:rFonts w:ascii="Times New Roman" w:hAnsi="Times New Roman"/>
          <w:sz w:val="24"/>
          <w:szCs w:val="24"/>
        </w:rPr>
        <w:t>vodcast</w:t>
      </w:r>
      <w:r w:rsidRPr="00A37C79">
        <w:rPr>
          <w:rFonts w:ascii="Times New Roman" w:hAnsi="Times New Roman"/>
          <w:sz w:val="24"/>
          <w:szCs w:val="24"/>
        </w:rPr>
        <w:t>ing</w:t>
      </w:r>
      <w:proofErr w:type="spellEnd"/>
      <w:r w:rsidR="00300BD7" w:rsidRPr="00A37C79">
        <w:rPr>
          <w:rFonts w:ascii="Times New Roman" w:hAnsi="Times New Roman"/>
          <w:sz w:val="24"/>
          <w:szCs w:val="24"/>
        </w:rPr>
        <w:t xml:space="preserve">, 6) YouTube, 7) </w:t>
      </w:r>
      <w:r w:rsidRPr="00A37C79">
        <w:rPr>
          <w:rFonts w:ascii="Times New Roman" w:hAnsi="Times New Roman"/>
          <w:sz w:val="24"/>
          <w:szCs w:val="24"/>
        </w:rPr>
        <w:t xml:space="preserve">intercambio d fotos (e.g., </w:t>
      </w:r>
      <w:r w:rsidR="00300BD7" w:rsidRPr="00A37C79">
        <w:rPr>
          <w:rFonts w:ascii="Times New Roman" w:hAnsi="Times New Roman"/>
          <w:sz w:val="24"/>
          <w:szCs w:val="24"/>
        </w:rPr>
        <w:t>Flickr</w:t>
      </w:r>
      <w:r w:rsidRPr="00A37C79">
        <w:rPr>
          <w:rFonts w:ascii="Times New Roman" w:hAnsi="Times New Roman"/>
          <w:sz w:val="24"/>
          <w:szCs w:val="24"/>
        </w:rPr>
        <w:t>), y otros.</w:t>
      </w:r>
      <w:r w:rsidR="00E014B9" w:rsidRPr="00A37C79">
        <w:rPr>
          <w:rFonts w:ascii="Times New Roman" w:hAnsi="Times New Roman"/>
          <w:sz w:val="24"/>
          <w:szCs w:val="24"/>
        </w:rPr>
        <w:t xml:space="preserve">  Se recalca </w:t>
      </w:r>
      <w:r w:rsidR="00A9100F" w:rsidRPr="00A37C79">
        <w:rPr>
          <w:rFonts w:ascii="Times New Roman" w:hAnsi="Times New Roman"/>
          <w:sz w:val="24"/>
          <w:szCs w:val="24"/>
        </w:rPr>
        <w:t>en la importancia que los educandos expliquen</w:t>
      </w:r>
      <w:r w:rsidR="00E014B9" w:rsidRPr="00A37C79">
        <w:rPr>
          <w:rFonts w:ascii="Times New Roman" w:hAnsi="Times New Roman"/>
          <w:sz w:val="24"/>
          <w:szCs w:val="24"/>
        </w:rPr>
        <w:t xml:space="preserve"> cómo las herramientas del web semántico se </w:t>
      </w:r>
      <w:r w:rsidR="00A9100F" w:rsidRPr="00A37C79">
        <w:rPr>
          <w:rFonts w:ascii="Times New Roman" w:hAnsi="Times New Roman"/>
          <w:sz w:val="24"/>
          <w:szCs w:val="24"/>
        </w:rPr>
        <w:t>integran en el diseño instructivo</w:t>
      </w:r>
      <w:r w:rsidR="00E014B9" w:rsidRPr="00A37C79">
        <w:rPr>
          <w:rFonts w:ascii="Times New Roman" w:hAnsi="Times New Roman"/>
          <w:sz w:val="24"/>
          <w:szCs w:val="24"/>
        </w:rPr>
        <w:t xml:space="preserve"> d</w:t>
      </w:r>
      <w:r w:rsidR="00A9100F" w:rsidRPr="00A37C79">
        <w:rPr>
          <w:rFonts w:ascii="Times New Roman" w:hAnsi="Times New Roman"/>
          <w:sz w:val="24"/>
          <w:szCs w:val="24"/>
        </w:rPr>
        <w:t xml:space="preserve">el curso irradiado a base de la </w:t>
      </w:r>
      <w:r w:rsidR="00E014B9" w:rsidRPr="00A37C79">
        <w:rPr>
          <w:rFonts w:ascii="Times New Roman" w:hAnsi="Times New Roman"/>
          <w:sz w:val="24"/>
          <w:szCs w:val="24"/>
        </w:rPr>
        <w:t xml:space="preserve">perspectiva del </w:t>
      </w:r>
      <w:r w:rsidR="00E014B9" w:rsidRPr="00A37C79">
        <w:rPr>
          <w:rFonts w:ascii="Times New Roman" w:hAnsi="Times New Roman"/>
          <w:b/>
          <w:i/>
          <w:sz w:val="24"/>
          <w:szCs w:val="24"/>
        </w:rPr>
        <w:t>m-aprendiz</w:t>
      </w:r>
      <w:r w:rsidR="00A9100F" w:rsidRPr="00A37C79">
        <w:rPr>
          <w:rFonts w:ascii="Times New Roman" w:hAnsi="Times New Roman"/>
          <w:b/>
          <w:i/>
          <w:sz w:val="24"/>
          <w:szCs w:val="24"/>
        </w:rPr>
        <w:t>aje</w:t>
      </w:r>
      <w:r w:rsidR="00A9100F" w:rsidRPr="00A37C79">
        <w:rPr>
          <w:rFonts w:ascii="Times New Roman" w:hAnsi="Times New Roman"/>
          <w:sz w:val="24"/>
          <w:szCs w:val="24"/>
        </w:rPr>
        <w:t>.</w:t>
      </w:r>
    </w:p>
    <w:p w14:paraId="3F1B3A06" w14:textId="77777777" w:rsidR="00C34786" w:rsidRDefault="00C34786" w:rsidP="009827D0">
      <w:pPr>
        <w:spacing w:after="0" w:line="480" w:lineRule="auto"/>
        <w:ind w:left="705" w:hanging="705"/>
        <w:rPr>
          <w:rFonts w:ascii="Times New Roman" w:hAnsi="Times New Roman"/>
          <w:sz w:val="24"/>
          <w:szCs w:val="24"/>
        </w:rPr>
      </w:pPr>
    </w:p>
    <w:p w14:paraId="128DDA90" w14:textId="77777777" w:rsidR="00C34786" w:rsidRPr="00A37C79" w:rsidRDefault="00C34786" w:rsidP="009827D0">
      <w:pPr>
        <w:spacing w:after="0" w:line="480" w:lineRule="auto"/>
        <w:ind w:left="705" w:hanging="705"/>
        <w:rPr>
          <w:rFonts w:ascii="Times New Roman" w:hAnsi="Times New Roman"/>
          <w:sz w:val="24"/>
          <w:szCs w:val="24"/>
        </w:rPr>
      </w:pPr>
    </w:p>
    <w:p w14:paraId="67068CBE" w14:textId="77777777" w:rsidR="009827D0" w:rsidRPr="00A37C79" w:rsidRDefault="009827D0" w:rsidP="009827D0">
      <w:pPr>
        <w:spacing w:after="0" w:line="480" w:lineRule="auto"/>
        <w:rPr>
          <w:rFonts w:ascii="Times New Roman" w:hAnsi="Times New Roman"/>
          <w:b/>
          <w:sz w:val="24"/>
          <w:szCs w:val="24"/>
        </w:rPr>
      </w:pPr>
      <w:r w:rsidRPr="00A37C79">
        <w:rPr>
          <w:rFonts w:ascii="Times New Roman" w:hAnsi="Times New Roman"/>
          <w:sz w:val="24"/>
          <w:szCs w:val="24"/>
        </w:rPr>
        <w:lastRenderedPageBreak/>
        <w:tab/>
      </w:r>
      <w:r w:rsidRPr="00A37C79">
        <w:rPr>
          <w:rFonts w:ascii="Times New Roman" w:hAnsi="Times New Roman"/>
          <w:b/>
          <w:sz w:val="24"/>
          <w:szCs w:val="24"/>
        </w:rPr>
        <w:t>Estrategia de assessment para el objetivo 5.</w:t>
      </w:r>
    </w:p>
    <w:p w14:paraId="01524B57" w14:textId="77777777" w:rsidR="009827D0" w:rsidRPr="00A37C79" w:rsidRDefault="009827D0" w:rsidP="00BA5B7F">
      <w:pPr>
        <w:spacing w:after="0" w:line="480" w:lineRule="auto"/>
        <w:ind w:left="705" w:hanging="705"/>
        <w:rPr>
          <w:rFonts w:ascii="Times New Roman" w:hAnsi="Times New Roman"/>
          <w:sz w:val="24"/>
          <w:szCs w:val="24"/>
        </w:rPr>
      </w:pPr>
      <w:r w:rsidRPr="00A37C79">
        <w:rPr>
          <w:rFonts w:ascii="Times New Roman" w:hAnsi="Times New Roman"/>
          <w:sz w:val="24"/>
          <w:szCs w:val="24"/>
        </w:rPr>
        <w:t>1.</w:t>
      </w:r>
      <w:r w:rsidRPr="00A37C79">
        <w:rPr>
          <w:rFonts w:ascii="Times New Roman" w:hAnsi="Times New Roman"/>
          <w:sz w:val="24"/>
          <w:szCs w:val="24"/>
        </w:rPr>
        <w:tab/>
        <w:t xml:space="preserve">Los estudiantes </w:t>
      </w:r>
      <w:r w:rsidR="00D14578" w:rsidRPr="00A37C79">
        <w:rPr>
          <w:rFonts w:ascii="Times New Roman" w:hAnsi="Times New Roman"/>
          <w:sz w:val="24"/>
          <w:szCs w:val="24"/>
        </w:rPr>
        <w:t>tendrán</w:t>
      </w:r>
      <w:r w:rsidRPr="00A37C79">
        <w:rPr>
          <w:rFonts w:ascii="Times New Roman" w:hAnsi="Times New Roman"/>
          <w:sz w:val="24"/>
          <w:szCs w:val="24"/>
        </w:rPr>
        <w:t xml:space="preserve"> </w:t>
      </w:r>
      <w:r w:rsidR="00D14578" w:rsidRPr="00A37C79">
        <w:rPr>
          <w:rFonts w:ascii="Times New Roman" w:hAnsi="Times New Roman"/>
          <w:sz w:val="24"/>
          <w:szCs w:val="24"/>
        </w:rPr>
        <w:t>a su haber la encomienda de</w:t>
      </w:r>
      <w:r w:rsidRPr="00A37C79">
        <w:rPr>
          <w:rFonts w:ascii="Times New Roman" w:hAnsi="Times New Roman"/>
          <w:sz w:val="24"/>
          <w:szCs w:val="24"/>
        </w:rPr>
        <w:t xml:space="preserve"> dirigirse a una corporación en el web</w:t>
      </w:r>
      <w:r w:rsidR="00D14578" w:rsidRPr="00A37C79">
        <w:rPr>
          <w:rFonts w:ascii="Times New Roman" w:hAnsi="Times New Roman"/>
          <w:sz w:val="24"/>
          <w:szCs w:val="24"/>
        </w:rPr>
        <w:t>,</w:t>
      </w:r>
      <w:r w:rsidRPr="00A37C79">
        <w:rPr>
          <w:rFonts w:ascii="Times New Roman" w:hAnsi="Times New Roman"/>
          <w:sz w:val="24"/>
          <w:szCs w:val="24"/>
        </w:rPr>
        <w:t xml:space="preserve"> que permita construir aplicaciones móviles gratuitas, sin la necesidad de conocer sobre programación.  El diseño de la aplicación </w:t>
      </w:r>
      <w:r w:rsidR="00617C1E" w:rsidRPr="00A37C79">
        <w:rPr>
          <w:rFonts w:ascii="Times New Roman" w:hAnsi="Times New Roman"/>
          <w:sz w:val="24"/>
          <w:szCs w:val="24"/>
        </w:rPr>
        <w:t>concurrirá</w:t>
      </w:r>
      <w:r w:rsidRPr="00A37C79">
        <w:rPr>
          <w:rFonts w:ascii="Times New Roman" w:hAnsi="Times New Roman"/>
          <w:sz w:val="24"/>
          <w:szCs w:val="24"/>
        </w:rPr>
        <w:t xml:space="preserve"> </w:t>
      </w:r>
      <w:r w:rsidR="00617C1E" w:rsidRPr="00A37C79">
        <w:rPr>
          <w:rFonts w:ascii="Times New Roman" w:hAnsi="Times New Roman"/>
          <w:sz w:val="24"/>
          <w:szCs w:val="24"/>
        </w:rPr>
        <w:t xml:space="preserve">en </w:t>
      </w:r>
      <w:r w:rsidRPr="00A37C79">
        <w:rPr>
          <w:rFonts w:ascii="Times New Roman" w:hAnsi="Times New Roman"/>
          <w:sz w:val="24"/>
          <w:szCs w:val="24"/>
        </w:rPr>
        <w:t>regirse por el modelo ADDIE</w:t>
      </w:r>
      <w:r w:rsidR="00BA5B7F" w:rsidRPr="00A37C79">
        <w:rPr>
          <w:rFonts w:ascii="Times New Roman" w:hAnsi="Times New Roman"/>
          <w:sz w:val="24"/>
          <w:szCs w:val="24"/>
        </w:rPr>
        <w:t xml:space="preserve"> y conformar una introducción, un módulo de aprendizaje, </w:t>
      </w:r>
      <w:r w:rsidR="00CE1686" w:rsidRPr="00A37C79">
        <w:rPr>
          <w:rFonts w:ascii="Times New Roman" w:hAnsi="Times New Roman"/>
          <w:sz w:val="24"/>
          <w:szCs w:val="24"/>
        </w:rPr>
        <w:t xml:space="preserve">una lección, </w:t>
      </w:r>
      <w:r w:rsidR="00BA5B7F" w:rsidRPr="00A37C79">
        <w:rPr>
          <w:rFonts w:ascii="Times New Roman" w:hAnsi="Times New Roman"/>
          <w:sz w:val="24"/>
          <w:szCs w:val="24"/>
        </w:rPr>
        <w:t xml:space="preserve">alguna evaluación y la incorporación de un video e imagen.  </w:t>
      </w:r>
      <w:r w:rsidR="00CE1686" w:rsidRPr="00A37C79">
        <w:rPr>
          <w:rFonts w:ascii="Times New Roman" w:hAnsi="Times New Roman"/>
          <w:sz w:val="24"/>
          <w:szCs w:val="24"/>
        </w:rPr>
        <w:t>Luego, los estud</w:t>
      </w:r>
      <w:r w:rsidR="00761264" w:rsidRPr="00A37C79">
        <w:rPr>
          <w:rFonts w:ascii="Times New Roman" w:hAnsi="Times New Roman"/>
          <w:sz w:val="24"/>
          <w:szCs w:val="24"/>
        </w:rPr>
        <w:t xml:space="preserve">iantes enviarán al docente, desde el componente del </w:t>
      </w:r>
      <w:r w:rsidR="00761264" w:rsidRPr="00A37C79">
        <w:rPr>
          <w:rFonts w:ascii="Times New Roman" w:hAnsi="Times New Roman"/>
          <w:b/>
          <w:i/>
          <w:sz w:val="24"/>
          <w:szCs w:val="24"/>
        </w:rPr>
        <w:t>LMS</w:t>
      </w:r>
      <w:r w:rsidR="00761264" w:rsidRPr="00A37C79">
        <w:rPr>
          <w:rFonts w:ascii="Times New Roman" w:hAnsi="Times New Roman"/>
          <w:sz w:val="24"/>
          <w:szCs w:val="24"/>
        </w:rPr>
        <w:t xml:space="preserve"> designado para esta</w:t>
      </w:r>
      <w:r w:rsidR="00A81A10" w:rsidRPr="00A37C79">
        <w:rPr>
          <w:rFonts w:ascii="Times New Roman" w:hAnsi="Times New Roman"/>
          <w:sz w:val="24"/>
          <w:szCs w:val="24"/>
        </w:rPr>
        <w:t>s</w:t>
      </w:r>
      <w:r w:rsidR="00761264" w:rsidRPr="00A37C79">
        <w:rPr>
          <w:rFonts w:ascii="Times New Roman" w:hAnsi="Times New Roman"/>
          <w:sz w:val="24"/>
          <w:szCs w:val="24"/>
        </w:rPr>
        <w:t xml:space="preserve"> tareas, </w:t>
      </w:r>
      <w:r w:rsidR="00CE1686" w:rsidRPr="00A37C79">
        <w:rPr>
          <w:rFonts w:ascii="Times New Roman" w:hAnsi="Times New Roman"/>
          <w:sz w:val="24"/>
          <w:szCs w:val="24"/>
        </w:rPr>
        <w:t xml:space="preserve">el hipervínculo para acceder a la aplicación móvil.  </w:t>
      </w:r>
      <w:r w:rsidR="00BA5B7F" w:rsidRPr="00A37C79">
        <w:rPr>
          <w:rFonts w:ascii="Times New Roman" w:hAnsi="Times New Roman"/>
          <w:sz w:val="24"/>
          <w:szCs w:val="24"/>
        </w:rPr>
        <w:t>Se proveerá una rúbrica para tal propósito.</w:t>
      </w:r>
    </w:p>
    <w:p w14:paraId="4D20F4D0" w14:textId="77777777" w:rsidR="00CE1686" w:rsidRPr="00A37C79" w:rsidRDefault="00CE1686" w:rsidP="00CE1686">
      <w:pPr>
        <w:spacing w:after="0" w:line="480" w:lineRule="auto"/>
        <w:rPr>
          <w:rFonts w:ascii="Times New Roman" w:hAnsi="Times New Roman"/>
          <w:b/>
          <w:sz w:val="24"/>
          <w:szCs w:val="24"/>
        </w:rPr>
      </w:pPr>
      <w:r w:rsidRPr="00A37C79">
        <w:rPr>
          <w:rFonts w:ascii="Times New Roman" w:hAnsi="Times New Roman"/>
          <w:sz w:val="24"/>
          <w:szCs w:val="24"/>
        </w:rPr>
        <w:tab/>
      </w:r>
      <w:r w:rsidRPr="00A37C79">
        <w:rPr>
          <w:rFonts w:ascii="Times New Roman" w:hAnsi="Times New Roman"/>
          <w:b/>
          <w:sz w:val="24"/>
          <w:szCs w:val="24"/>
        </w:rPr>
        <w:t>Estrategia de assessment para el objetivo 6.</w:t>
      </w:r>
    </w:p>
    <w:p w14:paraId="045CAFDA" w14:textId="0BF033BB" w:rsidR="00CE1686" w:rsidRPr="00A37C79" w:rsidRDefault="00254961" w:rsidP="00254961">
      <w:pPr>
        <w:spacing w:after="0" w:line="480" w:lineRule="auto"/>
        <w:ind w:left="705" w:hanging="705"/>
        <w:rPr>
          <w:rFonts w:ascii="Times New Roman" w:hAnsi="Times New Roman"/>
          <w:sz w:val="24"/>
          <w:szCs w:val="24"/>
        </w:rPr>
      </w:pPr>
      <w:r w:rsidRPr="00A37C79">
        <w:rPr>
          <w:rFonts w:ascii="Times New Roman" w:hAnsi="Times New Roman"/>
          <w:sz w:val="24"/>
          <w:szCs w:val="24"/>
        </w:rPr>
        <w:t>1.</w:t>
      </w:r>
      <w:r w:rsidRPr="00A37C79">
        <w:rPr>
          <w:rFonts w:ascii="Times New Roman" w:hAnsi="Times New Roman"/>
          <w:sz w:val="24"/>
          <w:szCs w:val="24"/>
        </w:rPr>
        <w:tab/>
      </w:r>
      <w:r w:rsidR="00257B84" w:rsidRPr="00A37C79">
        <w:rPr>
          <w:rFonts w:ascii="Times New Roman" w:hAnsi="Times New Roman"/>
          <w:sz w:val="24"/>
          <w:szCs w:val="24"/>
        </w:rPr>
        <w:t>A partir de la creación de una tarea para los aprendices, se detallan instrucciones, claras y precisas, que demanda</w:t>
      </w:r>
      <w:r w:rsidR="005C242A" w:rsidRPr="00A37C79">
        <w:rPr>
          <w:rFonts w:ascii="Times New Roman" w:hAnsi="Times New Roman"/>
          <w:sz w:val="24"/>
          <w:szCs w:val="24"/>
        </w:rPr>
        <w:t>n</w:t>
      </w:r>
      <w:r w:rsidR="00257B84" w:rsidRPr="00A37C79">
        <w:rPr>
          <w:rFonts w:ascii="Times New Roman" w:hAnsi="Times New Roman"/>
          <w:sz w:val="24"/>
          <w:szCs w:val="24"/>
        </w:rPr>
        <w:t xml:space="preserve"> la </w:t>
      </w:r>
      <w:r w:rsidR="00CE1686" w:rsidRPr="00A37C79">
        <w:rPr>
          <w:rFonts w:ascii="Times New Roman" w:hAnsi="Times New Roman"/>
          <w:sz w:val="24"/>
          <w:szCs w:val="24"/>
        </w:rPr>
        <w:t>produ</w:t>
      </w:r>
      <w:r w:rsidR="00257B84" w:rsidRPr="00A37C79">
        <w:rPr>
          <w:rFonts w:ascii="Times New Roman" w:hAnsi="Times New Roman"/>
          <w:sz w:val="24"/>
          <w:szCs w:val="24"/>
        </w:rPr>
        <w:t>cción</w:t>
      </w:r>
      <w:r w:rsidR="00CE1686" w:rsidRPr="00A37C79">
        <w:rPr>
          <w:rFonts w:ascii="Times New Roman" w:hAnsi="Times New Roman"/>
          <w:sz w:val="24"/>
          <w:szCs w:val="24"/>
        </w:rPr>
        <w:t xml:space="preserve"> </w:t>
      </w:r>
      <w:r w:rsidR="00257B84" w:rsidRPr="00A37C79">
        <w:rPr>
          <w:rFonts w:ascii="Times New Roman" w:hAnsi="Times New Roman"/>
          <w:sz w:val="24"/>
          <w:szCs w:val="24"/>
        </w:rPr>
        <w:t xml:space="preserve">un proyecto multimedia (e.g., </w:t>
      </w:r>
      <w:r w:rsidR="002921A5" w:rsidRPr="00A37C79">
        <w:rPr>
          <w:rFonts w:ascii="Times New Roman" w:hAnsi="Times New Roman"/>
          <w:sz w:val="24"/>
          <w:szCs w:val="24"/>
        </w:rPr>
        <w:t>vodcasts</w:t>
      </w:r>
      <w:r w:rsidR="00257B84" w:rsidRPr="00A37C79">
        <w:rPr>
          <w:rFonts w:ascii="Times New Roman" w:hAnsi="Times New Roman"/>
          <w:sz w:val="24"/>
          <w:szCs w:val="24"/>
        </w:rPr>
        <w:t>, podcast u otro).  En el caso del video, s</w:t>
      </w:r>
      <w:r w:rsidR="00F80822" w:rsidRPr="00A37C79">
        <w:rPr>
          <w:rFonts w:ascii="Times New Roman" w:hAnsi="Times New Roman"/>
          <w:sz w:val="24"/>
          <w:szCs w:val="24"/>
        </w:rPr>
        <w:t>e requiere que el</w:t>
      </w:r>
      <w:r w:rsidRPr="00A37C79">
        <w:rPr>
          <w:rFonts w:ascii="Times New Roman" w:hAnsi="Times New Roman"/>
          <w:sz w:val="24"/>
          <w:szCs w:val="24"/>
        </w:rPr>
        <w:t xml:space="preserve"> </w:t>
      </w:r>
      <w:r w:rsidR="00257B84" w:rsidRPr="00A37C79">
        <w:rPr>
          <w:rFonts w:ascii="Times New Roman" w:hAnsi="Times New Roman"/>
          <w:sz w:val="24"/>
          <w:szCs w:val="24"/>
        </w:rPr>
        <w:t>mismo se publique</w:t>
      </w:r>
      <w:r w:rsidRPr="00A37C79">
        <w:rPr>
          <w:rFonts w:ascii="Times New Roman" w:hAnsi="Times New Roman"/>
          <w:sz w:val="24"/>
          <w:szCs w:val="24"/>
        </w:rPr>
        <w:t xml:space="preserve"> en YouTube</w:t>
      </w:r>
      <w:r w:rsidR="00E271CF" w:rsidRPr="00A37C79">
        <w:rPr>
          <w:rFonts w:ascii="Times New Roman" w:hAnsi="Times New Roman"/>
          <w:sz w:val="24"/>
          <w:szCs w:val="24"/>
        </w:rPr>
        <w:t>.  Luego, el aprendiz facilitará su</w:t>
      </w:r>
      <w:r w:rsidRPr="00A37C79">
        <w:rPr>
          <w:rFonts w:ascii="Times New Roman" w:hAnsi="Times New Roman"/>
          <w:sz w:val="24"/>
          <w:szCs w:val="24"/>
        </w:rPr>
        <w:t xml:space="preserve"> enlace</w:t>
      </w:r>
      <w:r w:rsidR="00E271CF" w:rsidRPr="00A37C79">
        <w:rPr>
          <w:rFonts w:ascii="Times New Roman" w:hAnsi="Times New Roman"/>
          <w:sz w:val="24"/>
          <w:szCs w:val="24"/>
        </w:rPr>
        <w:t>, desde el depositario de la tarea</w:t>
      </w:r>
      <w:r w:rsidRPr="00A37C79">
        <w:rPr>
          <w:rFonts w:ascii="Times New Roman" w:hAnsi="Times New Roman"/>
          <w:sz w:val="24"/>
          <w:szCs w:val="24"/>
        </w:rPr>
        <w:t xml:space="preserve"> </w:t>
      </w:r>
      <w:r w:rsidR="00CB1852" w:rsidRPr="00A37C79">
        <w:rPr>
          <w:rFonts w:ascii="Times New Roman" w:hAnsi="Times New Roman"/>
          <w:sz w:val="24"/>
          <w:szCs w:val="24"/>
        </w:rPr>
        <w:t xml:space="preserve">en el </w:t>
      </w:r>
      <w:r w:rsidR="00CB1852" w:rsidRPr="00A37C79">
        <w:rPr>
          <w:rFonts w:ascii="Times New Roman" w:hAnsi="Times New Roman"/>
          <w:b/>
          <w:i/>
          <w:sz w:val="24"/>
          <w:szCs w:val="24"/>
        </w:rPr>
        <w:t>LMS</w:t>
      </w:r>
      <w:r w:rsidR="00CB1852" w:rsidRPr="00A37C79">
        <w:rPr>
          <w:rFonts w:ascii="Times New Roman" w:hAnsi="Times New Roman"/>
          <w:sz w:val="24"/>
          <w:szCs w:val="24"/>
        </w:rPr>
        <w:t xml:space="preserve"> correspondiente, </w:t>
      </w:r>
      <w:r w:rsidRPr="00A37C79">
        <w:rPr>
          <w:rFonts w:ascii="Times New Roman" w:hAnsi="Times New Roman"/>
          <w:sz w:val="24"/>
          <w:szCs w:val="24"/>
        </w:rPr>
        <w:t xml:space="preserve">para </w:t>
      </w:r>
      <w:r w:rsidR="005C242A" w:rsidRPr="00A37C79">
        <w:rPr>
          <w:rFonts w:ascii="Times New Roman" w:hAnsi="Times New Roman"/>
          <w:sz w:val="24"/>
          <w:szCs w:val="24"/>
        </w:rPr>
        <w:t xml:space="preserve">así </w:t>
      </w:r>
      <w:r w:rsidR="00E271CF" w:rsidRPr="00A37C79">
        <w:rPr>
          <w:rFonts w:ascii="Times New Roman" w:hAnsi="Times New Roman"/>
          <w:sz w:val="24"/>
          <w:szCs w:val="24"/>
        </w:rPr>
        <w:t>permitir su acceso</w:t>
      </w:r>
      <w:r w:rsidR="005C242A" w:rsidRPr="00A37C79">
        <w:rPr>
          <w:rFonts w:ascii="Times New Roman" w:hAnsi="Times New Roman"/>
          <w:sz w:val="24"/>
          <w:szCs w:val="24"/>
        </w:rPr>
        <w:t xml:space="preserve"> al educador</w:t>
      </w:r>
      <w:r w:rsidRPr="00A37C79">
        <w:rPr>
          <w:rFonts w:ascii="Times New Roman" w:hAnsi="Times New Roman"/>
          <w:sz w:val="24"/>
          <w:szCs w:val="24"/>
        </w:rPr>
        <w:t>.</w:t>
      </w:r>
    </w:p>
    <w:p w14:paraId="72D2E66E" w14:textId="77777777" w:rsidR="00254961" w:rsidRPr="00A37C79" w:rsidRDefault="00254961" w:rsidP="00254961">
      <w:pPr>
        <w:spacing w:after="0" w:line="480" w:lineRule="auto"/>
        <w:rPr>
          <w:rFonts w:ascii="Times New Roman" w:hAnsi="Times New Roman"/>
          <w:b/>
          <w:sz w:val="24"/>
          <w:szCs w:val="24"/>
        </w:rPr>
      </w:pPr>
      <w:r w:rsidRPr="00A37C79">
        <w:rPr>
          <w:rFonts w:ascii="Times New Roman" w:hAnsi="Times New Roman"/>
          <w:sz w:val="24"/>
          <w:szCs w:val="24"/>
        </w:rPr>
        <w:tab/>
      </w:r>
      <w:r w:rsidRPr="00A37C79">
        <w:rPr>
          <w:rFonts w:ascii="Times New Roman" w:hAnsi="Times New Roman"/>
          <w:b/>
          <w:sz w:val="24"/>
          <w:szCs w:val="24"/>
        </w:rPr>
        <w:t>Estrategia de assessment para el objetivo 7.</w:t>
      </w:r>
    </w:p>
    <w:p w14:paraId="1FDEF88F" w14:textId="77777777" w:rsidR="00254961" w:rsidRPr="00A37C79" w:rsidRDefault="00254961" w:rsidP="0004126F">
      <w:pPr>
        <w:spacing w:after="0" w:line="480" w:lineRule="auto"/>
        <w:ind w:left="705" w:hanging="705"/>
        <w:rPr>
          <w:rFonts w:ascii="Times New Roman" w:hAnsi="Times New Roman"/>
          <w:sz w:val="24"/>
          <w:szCs w:val="24"/>
        </w:rPr>
      </w:pPr>
      <w:r w:rsidRPr="00A37C79">
        <w:rPr>
          <w:rFonts w:ascii="Times New Roman" w:hAnsi="Times New Roman"/>
          <w:sz w:val="24"/>
          <w:szCs w:val="24"/>
        </w:rPr>
        <w:t>1.</w:t>
      </w:r>
      <w:r w:rsidRPr="00A37C79">
        <w:rPr>
          <w:rFonts w:ascii="Times New Roman" w:hAnsi="Times New Roman"/>
          <w:sz w:val="24"/>
          <w:szCs w:val="24"/>
        </w:rPr>
        <w:tab/>
      </w:r>
      <w:r w:rsidR="0004126F" w:rsidRPr="00A37C79">
        <w:rPr>
          <w:rFonts w:ascii="Times New Roman" w:hAnsi="Times New Roman"/>
          <w:sz w:val="24"/>
          <w:szCs w:val="24"/>
        </w:rPr>
        <w:t>Se habrá de habilitar una tarea en la plataforma digital que opera el curso en l</w:t>
      </w:r>
      <w:r w:rsidR="001C5C8A" w:rsidRPr="00A37C79">
        <w:rPr>
          <w:rFonts w:ascii="Times New Roman" w:hAnsi="Times New Roman"/>
          <w:sz w:val="24"/>
          <w:szCs w:val="24"/>
        </w:rPr>
        <w:t>ínea.  La asignación</w:t>
      </w:r>
      <w:r w:rsidR="0004126F" w:rsidRPr="00A37C79">
        <w:rPr>
          <w:rFonts w:ascii="Times New Roman" w:hAnsi="Times New Roman"/>
          <w:sz w:val="24"/>
          <w:szCs w:val="24"/>
        </w:rPr>
        <w:t xml:space="preserve"> consistirá en e</w:t>
      </w:r>
      <w:r w:rsidR="005E3C9C" w:rsidRPr="00A37C79">
        <w:rPr>
          <w:rFonts w:ascii="Times New Roman" w:hAnsi="Times New Roman"/>
          <w:sz w:val="24"/>
          <w:szCs w:val="24"/>
        </w:rPr>
        <w:t>scribir un ensayo refl</w:t>
      </w:r>
      <w:r w:rsidR="00063324" w:rsidRPr="00A37C79">
        <w:rPr>
          <w:rFonts w:ascii="Times New Roman" w:hAnsi="Times New Roman"/>
          <w:sz w:val="24"/>
          <w:szCs w:val="24"/>
        </w:rPr>
        <w:t>e</w:t>
      </w:r>
      <w:r w:rsidR="005E3C9C" w:rsidRPr="00A37C79">
        <w:rPr>
          <w:rFonts w:ascii="Times New Roman" w:hAnsi="Times New Roman"/>
          <w:sz w:val="24"/>
          <w:szCs w:val="24"/>
        </w:rPr>
        <w:t xml:space="preserve">xivo que </w:t>
      </w:r>
      <w:r w:rsidR="00063324" w:rsidRPr="00A37C79">
        <w:rPr>
          <w:rFonts w:ascii="Times New Roman" w:hAnsi="Times New Roman"/>
          <w:sz w:val="24"/>
          <w:szCs w:val="24"/>
        </w:rPr>
        <w:t>abunde sobre la importancia</w:t>
      </w:r>
      <w:r w:rsidR="0004126F" w:rsidRPr="00A37C79">
        <w:rPr>
          <w:rFonts w:ascii="Times New Roman" w:hAnsi="Times New Roman"/>
          <w:sz w:val="24"/>
          <w:szCs w:val="24"/>
        </w:rPr>
        <w:t xml:space="preserve"> de los elementos que integran el ecosistema de un aprendizaje móvil.</w:t>
      </w:r>
    </w:p>
    <w:p w14:paraId="47F23D52" w14:textId="77777777" w:rsidR="0026296A" w:rsidRPr="00A37C79" w:rsidRDefault="0026296A" w:rsidP="0026296A">
      <w:pPr>
        <w:spacing w:after="0" w:line="480" w:lineRule="auto"/>
        <w:rPr>
          <w:rFonts w:ascii="Times New Roman" w:hAnsi="Times New Roman"/>
          <w:b/>
          <w:sz w:val="24"/>
          <w:szCs w:val="24"/>
        </w:rPr>
      </w:pPr>
      <w:r w:rsidRPr="00A37C79">
        <w:rPr>
          <w:rFonts w:ascii="Times New Roman" w:hAnsi="Times New Roman"/>
          <w:sz w:val="24"/>
          <w:szCs w:val="24"/>
        </w:rPr>
        <w:tab/>
      </w:r>
      <w:r w:rsidRPr="00A37C79">
        <w:rPr>
          <w:rFonts w:ascii="Times New Roman" w:hAnsi="Times New Roman"/>
          <w:b/>
          <w:sz w:val="24"/>
          <w:szCs w:val="24"/>
        </w:rPr>
        <w:t>Estrategia de assessment para el objetivo 8.</w:t>
      </w:r>
    </w:p>
    <w:p w14:paraId="3327558C" w14:textId="77777777" w:rsidR="0026296A" w:rsidRPr="00A37C79" w:rsidRDefault="0026296A" w:rsidP="0026296A">
      <w:pPr>
        <w:spacing w:after="0" w:line="480" w:lineRule="auto"/>
        <w:ind w:left="705" w:hanging="705"/>
        <w:rPr>
          <w:rFonts w:ascii="Times New Roman" w:hAnsi="Times New Roman"/>
          <w:sz w:val="24"/>
          <w:szCs w:val="24"/>
        </w:rPr>
      </w:pPr>
      <w:r w:rsidRPr="00A37C79">
        <w:rPr>
          <w:rFonts w:ascii="Times New Roman" w:hAnsi="Times New Roman"/>
          <w:sz w:val="24"/>
          <w:szCs w:val="24"/>
        </w:rPr>
        <w:t>1.</w:t>
      </w:r>
      <w:r w:rsidRPr="00A37C79">
        <w:rPr>
          <w:rFonts w:ascii="Times New Roman" w:hAnsi="Times New Roman"/>
          <w:sz w:val="24"/>
          <w:szCs w:val="24"/>
        </w:rPr>
        <w:tab/>
      </w:r>
      <w:r w:rsidR="00ED1A02" w:rsidRPr="00A37C79">
        <w:rPr>
          <w:rFonts w:ascii="Times New Roman" w:hAnsi="Times New Roman"/>
          <w:sz w:val="24"/>
          <w:szCs w:val="24"/>
        </w:rPr>
        <w:t>Como asignación</w:t>
      </w:r>
      <w:r w:rsidR="00FD4E3A" w:rsidRPr="00A37C79">
        <w:rPr>
          <w:rFonts w:ascii="Times New Roman" w:hAnsi="Times New Roman"/>
          <w:sz w:val="24"/>
          <w:szCs w:val="24"/>
        </w:rPr>
        <w:t xml:space="preserve"> y actividad interactiva</w:t>
      </w:r>
      <w:r w:rsidR="00ED1A02" w:rsidRPr="00A37C79">
        <w:rPr>
          <w:rFonts w:ascii="Times New Roman" w:hAnsi="Times New Roman"/>
          <w:sz w:val="24"/>
          <w:szCs w:val="24"/>
        </w:rPr>
        <w:t xml:space="preserve">, </w:t>
      </w:r>
      <w:r w:rsidR="00FD4E3A" w:rsidRPr="00A37C79">
        <w:rPr>
          <w:rFonts w:ascii="Times New Roman" w:hAnsi="Times New Roman"/>
          <w:sz w:val="24"/>
          <w:szCs w:val="24"/>
        </w:rPr>
        <w:t xml:space="preserve">los estudiantes navegaran con su celular inteligente, </w:t>
      </w:r>
      <w:r w:rsidR="00CF3977" w:rsidRPr="00A37C79">
        <w:rPr>
          <w:rFonts w:ascii="Times New Roman" w:hAnsi="Times New Roman"/>
          <w:sz w:val="24"/>
          <w:szCs w:val="24"/>
        </w:rPr>
        <w:t xml:space="preserve">tableta digital, </w:t>
      </w:r>
      <w:r w:rsidR="00FD4E3A" w:rsidRPr="00A37C79">
        <w:rPr>
          <w:rFonts w:ascii="Times New Roman" w:hAnsi="Times New Roman"/>
          <w:sz w:val="24"/>
          <w:szCs w:val="24"/>
        </w:rPr>
        <w:t xml:space="preserve">o con su computadora, para indagar sobre los diferentes cursos </w:t>
      </w:r>
      <w:r w:rsidR="00CF3977" w:rsidRPr="00A37C79">
        <w:rPr>
          <w:rFonts w:ascii="Times New Roman" w:hAnsi="Times New Roman"/>
          <w:sz w:val="24"/>
          <w:szCs w:val="24"/>
        </w:rPr>
        <w:t xml:space="preserve">académicos </w:t>
      </w:r>
      <w:r w:rsidR="00FD4E3A" w:rsidRPr="00A37C79">
        <w:rPr>
          <w:rFonts w:ascii="Times New Roman" w:hAnsi="Times New Roman"/>
          <w:sz w:val="24"/>
          <w:szCs w:val="24"/>
        </w:rPr>
        <w:t xml:space="preserve">por vías móviles que se ofrecen gratuitamente.  Luego, los alumnos se matricularán en uno de éstos, </w:t>
      </w:r>
      <w:r w:rsidR="00F305E3" w:rsidRPr="00A37C79">
        <w:rPr>
          <w:rFonts w:ascii="Times New Roman" w:hAnsi="Times New Roman"/>
          <w:sz w:val="24"/>
          <w:szCs w:val="24"/>
        </w:rPr>
        <w:t>para esta forma</w:t>
      </w:r>
      <w:r w:rsidR="00FD4E3A" w:rsidRPr="00A37C79">
        <w:rPr>
          <w:rFonts w:ascii="Times New Roman" w:hAnsi="Times New Roman"/>
          <w:sz w:val="24"/>
          <w:szCs w:val="24"/>
        </w:rPr>
        <w:t xml:space="preserve"> </w:t>
      </w:r>
      <w:r w:rsidR="00F305E3" w:rsidRPr="00A37C79">
        <w:rPr>
          <w:rFonts w:ascii="Times New Roman" w:hAnsi="Times New Roman"/>
          <w:sz w:val="24"/>
          <w:szCs w:val="24"/>
        </w:rPr>
        <w:t xml:space="preserve">poder </w:t>
      </w:r>
      <w:r w:rsidR="00FD4E3A" w:rsidRPr="00A37C79">
        <w:rPr>
          <w:rFonts w:ascii="Times New Roman" w:hAnsi="Times New Roman"/>
          <w:sz w:val="24"/>
          <w:szCs w:val="24"/>
        </w:rPr>
        <w:t>eval</w:t>
      </w:r>
      <w:r w:rsidR="00F305E3" w:rsidRPr="00A37C79">
        <w:rPr>
          <w:rFonts w:ascii="Times New Roman" w:hAnsi="Times New Roman"/>
          <w:sz w:val="24"/>
          <w:szCs w:val="24"/>
        </w:rPr>
        <w:t>uar</w:t>
      </w:r>
      <w:r w:rsidR="00FD4E3A" w:rsidRPr="00A37C79">
        <w:rPr>
          <w:rFonts w:ascii="Times New Roman" w:hAnsi="Times New Roman"/>
          <w:sz w:val="24"/>
          <w:szCs w:val="24"/>
        </w:rPr>
        <w:t xml:space="preserve"> su diseño instructivo.  </w:t>
      </w:r>
      <w:r w:rsidR="00FD4E3A" w:rsidRPr="00A37C79">
        <w:rPr>
          <w:rFonts w:ascii="Times New Roman" w:hAnsi="Times New Roman"/>
          <w:sz w:val="24"/>
          <w:szCs w:val="24"/>
        </w:rPr>
        <w:lastRenderedPageBreak/>
        <w:t xml:space="preserve">Posteriormente, </w:t>
      </w:r>
      <w:r w:rsidR="009860E5" w:rsidRPr="00A37C79">
        <w:rPr>
          <w:rFonts w:ascii="Times New Roman" w:hAnsi="Times New Roman"/>
          <w:sz w:val="24"/>
          <w:szCs w:val="24"/>
        </w:rPr>
        <w:t>serán responsables de</w:t>
      </w:r>
      <w:r w:rsidR="00FD4E3A" w:rsidRPr="00A37C79">
        <w:rPr>
          <w:rFonts w:ascii="Times New Roman" w:hAnsi="Times New Roman"/>
          <w:sz w:val="24"/>
          <w:szCs w:val="24"/>
        </w:rPr>
        <w:t xml:space="preserve"> informar en el foro, dedicado para esta finalidad, sobre su percepción y experiencia </w:t>
      </w:r>
      <w:r w:rsidR="00187ABD" w:rsidRPr="00A37C79">
        <w:rPr>
          <w:rFonts w:ascii="Times New Roman" w:hAnsi="Times New Roman"/>
          <w:sz w:val="24"/>
          <w:szCs w:val="24"/>
        </w:rPr>
        <w:t>acaecida en</w:t>
      </w:r>
      <w:r w:rsidR="00FD4E3A" w:rsidRPr="00A37C79">
        <w:rPr>
          <w:rFonts w:ascii="Times New Roman" w:hAnsi="Times New Roman"/>
          <w:sz w:val="24"/>
          <w:szCs w:val="24"/>
        </w:rPr>
        <w:t xml:space="preserve"> este curso.  </w:t>
      </w:r>
      <w:r w:rsidR="009860E5" w:rsidRPr="00A37C79">
        <w:rPr>
          <w:rFonts w:ascii="Times New Roman" w:hAnsi="Times New Roman"/>
          <w:sz w:val="24"/>
          <w:szCs w:val="24"/>
        </w:rPr>
        <w:t>Se requiere que respondan,</w:t>
      </w:r>
      <w:r w:rsidR="00FD4E3A" w:rsidRPr="00A37C79">
        <w:rPr>
          <w:rFonts w:ascii="Times New Roman" w:hAnsi="Times New Roman"/>
          <w:sz w:val="24"/>
          <w:szCs w:val="24"/>
        </w:rPr>
        <w:t xml:space="preserve"> como mínimo</w:t>
      </w:r>
      <w:r w:rsidR="009860E5" w:rsidRPr="00A37C79">
        <w:rPr>
          <w:rFonts w:ascii="Times New Roman" w:hAnsi="Times New Roman"/>
          <w:sz w:val="24"/>
          <w:szCs w:val="24"/>
        </w:rPr>
        <w:t>,</w:t>
      </w:r>
      <w:r w:rsidR="00FD4E3A" w:rsidRPr="00A37C79">
        <w:rPr>
          <w:rFonts w:ascii="Times New Roman" w:hAnsi="Times New Roman"/>
          <w:sz w:val="24"/>
          <w:szCs w:val="24"/>
        </w:rPr>
        <w:t xml:space="preserve"> a dos de sus compañeros.</w:t>
      </w:r>
    </w:p>
    <w:p w14:paraId="07099EC6" w14:textId="77777777" w:rsidR="00A82559" w:rsidRPr="00A37C79" w:rsidRDefault="00A82559" w:rsidP="00A82559">
      <w:pPr>
        <w:spacing w:after="0" w:line="480" w:lineRule="auto"/>
        <w:rPr>
          <w:rFonts w:ascii="Times New Roman" w:hAnsi="Times New Roman"/>
          <w:b/>
          <w:sz w:val="24"/>
          <w:szCs w:val="24"/>
        </w:rPr>
      </w:pPr>
      <w:r w:rsidRPr="00A37C79">
        <w:rPr>
          <w:rFonts w:ascii="Times New Roman" w:hAnsi="Times New Roman"/>
          <w:sz w:val="24"/>
          <w:szCs w:val="24"/>
        </w:rPr>
        <w:tab/>
      </w:r>
      <w:r w:rsidRPr="00A37C79">
        <w:rPr>
          <w:rFonts w:ascii="Times New Roman" w:hAnsi="Times New Roman"/>
          <w:b/>
          <w:sz w:val="24"/>
          <w:szCs w:val="24"/>
        </w:rPr>
        <w:t>Estrategia de assessment para el objetivo 9.</w:t>
      </w:r>
    </w:p>
    <w:p w14:paraId="171CCD47" w14:textId="77777777" w:rsidR="00A82559" w:rsidRPr="00A37C79" w:rsidRDefault="00A82559" w:rsidP="00A82559">
      <w:pPr>
        <w:spacing w:after="0" w:line="480" w:lineRule="auto"/>
        <w:ind w:left="705" w:hanging="705"/>
        <w:rPr>
          <w:rFonts w:ascii="Times New Roman" w:hAnsi="Times New Roman"/>
          <w:sz w:val="24"/>
          <w:szCs w:val="24"/>
        </w:rPr>
      </w:pPr>
      <w:r w:rsidRPr="00A37C79">
        <w:rPr>
          <w:rFonts w:ascii="Times New Roman" w:hAnsi="Times New Roman"/>
          <w:sz w:val="24"/>
          <w:szCs w:val="24"/>
        </w:rPr>
        <w:t>1.</w:t>
      </w:r>
      <w:r w:rsidRPr="00A37C79">
        <w:rPr>
          <w:rFonts w:ascii="Times New Roman" w:hAnsi="Times New Roman"/>
          <w:sz w:val="24"/>
          <w:szCs w:val="24"/>
        </w:rPr>
        <w:tab/>
      </w:r>
      <w:r w:rsidR="00554672" w:rsidRPr="00A37C79">
        <w:rPr>
          <w:rFonts w:ascii="Times New Roman" w:hAnsi="Times New Roman"/>
          <w:sz w:val="24"/>
          <w:szCs w:val="24"/>
        </w:rPr>
        <w:t xml:space="preserve">Se </w:t>
      </w:r>
      <w:r w:rsidR="00100C72" w:rsidRPr="00A37C79">
        <w:rPr>
          <w:rFonts w:ascii="Times New Roman" w:hAnsi="Times New Roman"/>
          <w:sz w:val="24"/>
          <w:szCs w:val="24"/>
        </w:rPr>
        <w:t>instaurará</w:t>
      </w:r>
      <w:r w:rsidR="00554672" w:rsidRPr="00A37C79">
        <w:rPr>
          <w:rFonts w:ascii="Times New Roman" w:hAnsi="Times New Roman"/>
          <w:sz w:val="24"/>
          <w:szCs w:val="24"/>
        </w:rPr>
        <w:t xml:space="preserve"> una actividad en grupos, de tres a cinco estudiantes cada uno.  Los grupos habrán de elaborar y publicar un </w:t>
      </w:r>
      <w:r w:rsidR="00100C72" w:rsidRPr="00A37C79">
        <w:rPr>
          <w:rFonts w:ascii="Times New Roman" w:hAnsi="Times New Roman"/>
          <w:sz w:val="24"/>
          <w:szCs w:val="24"/>
        </w:rPr>
        <w:t>b</w:t>
      </w:r>
      <w:r w:rsidR="00554672" w:rsidRPr="00A37C79">
        <w:rPr>
          <w:rFonts w:ascii="Times New Roman" w:hAnsi="Times New Roman"/>
          <w:sz w:val="24"/>
          <w:szCs w:val="24"/>
        </w:rPr>
        <w:t>log, dentro del sistema que maneja la asignatura virtual</w:t>
      </w:r>
      <w:r w:rsidR="00036058" w:rsidRPr="00A37C79">
        <w:rPr>
          <w:rFonts w:ascii="Times New Roman" w:hAnsi="Times New Roman"/>
          <w:sz w:val="24"/>
          <w:szCs w:val="24"/>
        </w:rPr>
        <w:t>, donde se argumentará sobre los usos e importancia socio-pedagógica</w:t>
      </w:r>
      <w:r w:rsidR="00100C72" w:rsidRPr="00A37C79">
        <w:rPr>
          <w:rFonts w:ascii="Times New Roman" w:hAnsi="Times New Roman"/>
          <w:sz w:val="24"/>
          <w:szCs w:val="24"/>
        </w:rPr>
        <w:t>s</w:t>
      </w:r>
      <w:r w:rsidR="00036058" w:rsidRPr="00A37C79">
        <w:rPr>
          <w:rFonts w:ascii="Times New Roman" w:hAnsi="Times New Roman"/>
          <w:sz w:val="24"/>
          <w:szCs w:val="24"/>
        </w:rPr>
        <w:t xml:space="preserve"> de las comunidades virtuales de aprendizaje y cómo éstas se evidencian a través de la tecnología móvil.</w:t>
      </w:r>
      <w:r w:rsidR="00554672" w:rsidRPr="00A37C79">
        <w:rPr>
          <w:rFonts w:ascii="Times New Roman" w:hAnsi="Times New Roman"/>
          <w:sz w:val="24"/>
          <w:szCs w:val="24"/>
        </w:rPr>
        <w:t xml:space="preserve">  Luego</w:t>
      </w:r>
      <w:r w:rsidR="00036058" w:rsidRPr="00A37C79">
        <w:rPr>
          <w:rFonts w:ascii="Times New Roman" w:hAnsi="Times New Roman"/>
          <w:sz w:val="24"/>
          <w:szCs w:val="24"/>
        </w:rPr>
        <w:t xml:space="preserve"> de haber leído todos los blogs de cada equipo de trabajo, cada grupo </w:t>
      </w:r>
      <w:r w:rsidR="00100C72" w:rsidRPr="00A37C79">
        <w:rPr>
          <w:rFonts w:ascii="Times New Roman" w:hAnsi="Times New Roman"/>
          <w:sz w:val="24"/>
          <w:szCs w:val="24"/>
        </w:rPr>
        <w:t>concordará</w:t>
      </w:r>
      <w:r w:rsidR="00036058" w:rsidRPr="00A37C79">
        <w:rPr>
          <w:rFonts w:ascii="Times New Roman" w:hAnsi="Times New Roman"/>
          <w:sz w:val="24"/>
          <w:szCs w:val="24"/>
        </w:rPr>
        <w:t xml:space="preserve"> de emitir comentarios para cada blog estudiado.</w:t>
      </w:r>
      <w:r w:rsidR="00BD7515" w:rsidRPr="00A37C79">
        <w:rPr>
          <w:rFonts w:ascii="Times New Roman" w:hAnsi="Times New Roman"/>
          <w:sz w:val="24"/>
          <w:szCs w:val="24"/>
        </w:rPr>
        <w:t xml:space="preserve">  Esta actividad se </w:t>
      </w:r>
      <w:r w:rsidR="00526A7B" w:rsidRPr="00A37C79">
        <w:rPr>
          <w:rFonts w:ascii="Times New Roman" w:hAnsi="Times New Roman"/>
          <w:sz w:val="24"/>
          <w:szCs w:val="24"/>
        </w:rPr>
        <w:t>implementa</w:t>
      </w:r>
      <w:r w:rsidR="00BD7515" w:rsidRPr="00A37C79">
        <w:rPr>
          <w:rFonts w:ascii="Times New Roman" w:hAnsi="Times New Roman"/>
          <w:sz w:val="24"/>
          <w:szCs w:val="24"/>
        </w:rPr>
        <w:t xml:space="preserve"> junto a una rúbrica diseñada para la tarea</w:t>
      </w:r>
      <w:r w:rsidR="00526A7B" w:rsidRPr="00A37C79">
        <w:rPr>
          <w:rFonts w:ascii="Times New Roman" w:hAnsi="Times New Roman"/>
          <w:sz w:val="24"/>
          <w:szCs w:val="24"/>
        </w:rPr>
        <w:t xml:space="preserve"> propuesta</w:t>
      </w:r>
      <w:r w:rsidR="00BD7515" w:rsidRPr="00A37C79">
        <w:rPr>
          <w:rFonts w:ascii="Times New Roman" w:hAnsi="Times New Roman"/>
          <w:sz w:val="24"/>
          <w:szCs w:val="24"/>
        </w:rPr>
        <w:t>.</w:t>
      </w:r>
    </w:p>
    <w:p w14:paraId="46FBCAE0" w14:textId="77777777" w:rsidR="00BD7515" w:rsidRPr="00A37C79" w:rsidRDefault="00BD7515" w:rsidP="00BD7515">
      <w:pPr>
        <w:spacing w:after="0" w:line="480" w:lineRule="auto"/>
        <w:rPr>
          <w:rFonts w:ascii="Times New Roman" w:hAnsi="Times New Roman"/>
          <w:b/>
          <w:sz w:val="24"/>
          <w:szCs w:val="24"/>
        </w:rPr>
      </w:pPr>
      <w:r w:rsidRPr="00A37C79">
        <w:rPr>
          <w:rFonts w:ascii="Times New Roman" w:hAnsi="Times New Roman"/>
          <w:sz w:val="24"/>
          <w:szCs w:val="24"/>
        </w:rPr>
        <w:tab/>
      </w:r>
      <w:r w:rsidRPr="00A37C79">
        <w:rPr>
          <w:rFonts w:ascii="Times New Roman" w:hAnsi="Times New Roman"/>
          <w:b/>
          <w:sz w:val="24"/>
          <w:szCs w:val="24"/>
        </w:rPr>
        <w:t>Evaluación Sumativa.</w:t>
      </w:r>
    </w:p>
    <w:p w14:paraId="44A2C20D" w14:textId="77777777" w:rsidR="009947E9" w:rsidRPr="00A37C79" w:rsidRDefault="006F6E23" w:rsidP="009947E9">
      <w:pPr>
        <w:spacing w:after="0" w:line="480" w:lineRule="auto"/>
        <w:ind w:left="705" w:hanging="705"/>
        <w:rPr>
          <w:rFonts w:ascii="Times New Roman" w:hAnsi="Times New Roman"/>
          <w:sz w:val="24"/>
          <w:szCs w:val="24"/>
        </w:rPr>
      </w:pPr>
      <w:r w:rsidRPr="00A37C79">
        <w:rPr>
          <w:rFonts w:ascii="Times New Roman" w:hAnsi="Times New Roman"/>
          <w:sz w:val="24"/>
          <w:szCs w:val="24"/>
        </w:rPr>
        <w:t>1.</w:t>
      </w:r>
      <w:r w:rsidRPr="00A37C79">
        <w:rPr>
          <w:rFonts w:ascii="Times New Roman" w:hAnsi="Times New Roman"/>
          <w:sz w:val="24"/>
          <w:szCs w:val="24"/>
        </w:rPr>
        <w:tab/>
      </w:r>
      <w:r w:rsidR="009E3E58" w:rsidRPr="00A37C79">
        <w:rPr>
          <w:rFonts w:ascii="Times New Roman" w:hAnsi="Times New Roman"/>
          <w:sz w:val="24"/>
          <w:szCs w:val="24"/>
        </w:rPr>
        <w:t xml:space="preserve">Se </w:t>
      </w:r>
      <w:r w:rsidR="006E2D92" w:rsidRPr="00A37C79">
        <w:rPr>
          <w:rFonts w:ascii="Times New Roman" w:hAnsi="Times New Roman"/>
          <w:sz w:val="24"/>
          <w:szCs w:val="24"/>
        </w:rPr>
        <w:t xml:space="preserve">planea </w:t>
      </w:r>
      <w:r w:rsidR="009E3E58" w:rsidRPr="00A37C79">
        <w:rPr>
          <w:rFonts w:ascii="Times New Roman" w:hAnsi="Times New Roman"/>
          <w:sz w:val="24"/>
          <w:szCs w:val="24"/>
        </w:rPr>
        <w:t>que los alumnos confeccionen un portafolio digital de la lección</w:t>
      </w:r>
      <w:r w:rsidR="006E2D92" w:rsidRPr="00A37C79">
        <w:rPr>
          <w:rFonts w:ascii="Times New Roman" w:hAnsi="Times New Roman"/>
          <w:sz w:val="24"/>
          <w:szCs w:val="24"/>
        </w:rPr>
        <w:t>,</w:t>
      </w:r>
      <w:r w:rsidR="009E3E58" w:rsidRPr="00A37C79">
        <w:rPr>
          <w:rFonts w:ascii="Times New Roman" w:hAnsi="Times New Roman"/>
          <w:sz w:val="24"/>
          <w:szCs w:val="24"/>
        </w:rPr>
        <w:t xml:space="preserve"> basada en el diseño pedagógico y sistemático de plataformas móviles que diseminan asignaturas virtuales.</w:t>
      </w:r>
    </w:p>
    <w:p w14:paraId="32FB3BEC" w14:textId="77777777" w:rsidR="009E3E58" w:rsidRPr="00A37C79" w:rsidRDefault="009E3E58" w:rsidP="009947E9">
      <w:pPr>
        <w:spacing w:after="0" w:line="480" w:lineRule="auto"/>
        <w:ind w:left="705" w:hanging="705"/>
        <w:rPr>
          <w:rFonts w:ascii="Times New Roman" w:hAnsi="Times New Roman"/>
          <w:sz w:val="24"/>
          <w:szCs w:val="24"/>
        </w:rPr>
      </w:pPr>
      <w:r w:rsidRPr="00A37C79">
        <w:rPr>
          <w:rFonts w:ascii="Times New Roman" w:hAnsi="Times New Roman"/>
          <w:sz w:val="24"/>
          <w:szCs w:val="24"/>
        </w:rPr>
        <w:t>2.</w:t>
      </w:r>
      <w:r w:rsidRPr="00A37C79">
        <w:rPr>
          <w:rFonts w:ascii="Times New Roman" w:hAnsi="Times New Roman"/>
          <w:sz w:val="24"/>
          <w:szCs w:val="24"/>
        </w:rPr>
        <w:tab/>
        <w:t xml:space="preserve">Como proyecto final, los educandos deberán de crear un esquema didáctico para una asignatura </w:t>
      </w:r>
      <w:r w:rsidR="00DC73BF" w:rsidRPr="00A37C79">
        <w:rPr>
          <w:rFonts w:ascii="Times New Roman" w:hAnsi="Times New Roman"/>
          <w:sz w:val="24"/>
          <w:szCs w:val="24"/>
        </w:rPr>
        <w:t>de su preferencia, bajo los con</w:t>
      </w:r>
      <w:r w:rsidRPr="00A37C79">
        <w:rPr>
          <w:rFonts w:ascii="Times New Roman" w:hAnsi="Times New Roman"/>
          <w:sz w:val="24"/>
          <w:szCs w:val="24"/>
        </w:rPr>
        <w:t>texto</w:t>
      </w:r>
      <w:r w:rsidR="00DC73BF" w:rsidRPr="00A37C79">
        <w:rPr>
          <w:rFonts w:ascii="Times New Roman" w:hAnsi="Times New Roman"/>
          <w:sz w:val="24"/>
          <w:szCs w:val="24"/>
        </w:rPr>
        <w:t>s</w:t>
      </w:r>
      <w:r w:rsidRPr="00A37C79">
        <w:rPr>
          <w:rFonts w:ascii="Times New Roman" w:hAnsi="Times New Roman"/>
          <w:sz w:val="24"/>
          <w:szCs w:val="24"/>
        </w:rPr>
        <w:t xml:space="preserve"> de la virtualidad móvil.</w:t>
      </w:r>
    </w:p>
    <w:p w14:paraId="6B36A659" w14:textId="77777777" w:rsidR="009E3E58" w:rsidRPr="00A37C79" w:rsidRDefault="009E3E58" w:rsidP="009947E9">
      <w:pPr>
        <w:spacing w:after="0" w:line="480" w:lineRule="auto"/>
        <w:ind w:left="705" w:hanging="705"/>
        <w:rPr>
          <w:rFonts w:ascii="Times New Roman" w:hAnsi="Times New Roman"/>
          <w:sz w:val="24"/>
          <w:szCs w:val="24"/>
        </w:rPr>
      </w:pPr>
      <w:r w:rsidRPr="00A37C79">
        <w:rPr>
          <w:rFonts w:ascii="Times New Roman" w:hAnsi="Times New Roman"/>
          <w:sz w:val="24"/>
          <w:szCs w:val="24"/>
        </w:rPr>
        <w:t>3.</w:t>
      </w:r>
      <w:r w:rsidRPr="00A37C79">
        <w:rPr>
          <w:rFonts w:ascii="Times New Roman" w:hAnsi="Times New Roman"/>
          <w:sz w:val="24"/>
          <w:szCs w:val="24"/>
        </w:rPr>
        <w:tab/>
      </w:r>
      <w:r w:rsidR="00442592" w:rsidRPr="00A37C79">
        <w:rPr>
          <w:rFonts w:ascii="Times New Roman" w:hAnsi="Times New Roman"/>
          <w:sz w:val="24"/>
          <w:szCs w:val="24"/>
        </w:rPr>
        <w:t>Evaluaciones escrita</w:t>
      </w:r>
      <w:r w:rsidR="001E5362" w:rsidRPr="00A37C79">
        <w:rPr>
          <w:rFonts w:ascii="Times New Roman" w:hAnsi="Times New Roman"/>
          <w:sz w:val="24"/>
          <w:szCs w:val="24"/>
        </w:rPr>
        <w:t>s</w:t>
      </w:r>
      <w:r w:rsidR="00442592" w:rsidRPr="00A37C79">
        <w:rPr>
          <w:rFonts w:ascii="Times New Roman" w:hAnsi="Times New Roman"/>
          <w:sz w:val="24"/>
          <w:szCs w:val="24"/>
        </w:rPr>
        <w:t xml:space="preserve"> digitales, sean objetivas, preguntas abiertas o de ensayo</w:t>
      </w:r>
      <w:r w:rsidR="00225694" w:rsidRPr="00A37C79">
        <w:rPr>
          <w:rFonts w:ascii="Times New Roman" w:hAnsi="Times New Roman"/>
          <w:sz w:val="24"/>
          <w:szCs w:val="24"/>
        </w:rPr>
        <w:t>.</w:t>
      </w:r>
    </w:p>
    <w:p w14:paraId="2A988777" w14:textId="77777777" w:rsidR="00225694" w:rsidRPr="00A37C79" w:rsidRDefault="00F87F86" w:rsidP="00225694">
      <w:pPr>
        <w:spacing w:after="0" w:line="480" w:lineRule="auto"/>
        <w:rPr>
          <w:rFonts w:ascii="Times New Roman" w:hAnsi="Times New Roman"/>
          <w:b/>
          <w:sz w:val="24"/>
          <w:szCs w:val="24"/>
        </w:rPr>
      </w:pPr>
      <w:r w:rsidRPr="00A37C79">
        <w:rPr>
          <w:rFonts w:ascii="Times New Roman" w:hAnsi="Times New Roman"/>
          <w:b/>
          <w:sz w:val="24"/>
          <w:szCs w:val="24"/>
        </w:rPr>
        <w:t>Fomentar la Permanencia del Aprendizaje y su Aplicación en otros Contextos</w:t>
      </w:r>
    </w:p>
    <w:p w14:paraId="38919FB2" w14:textId="77777777" w:rsidR="00225694" w:rsidRPr="00A37C79" w:rsidRDefault="00225694" w:rsidP="00780D9C">
      <w:pPr>
        <w:spacing w:after="0" w:line="480" w:lineRule="auto"/>
        <w:rPr>
          <w:rFonts w:ascii="Times New Roman" w:hAnsi="Times New Roman"/>
          <w:sz w:val="24"/>
          <w:szCs w:val="24"/>
        </w:rPr>
      </w:pPr>
      <w:r w:rsidRPr="00A37C79">
        <w:rPr>
          <w:rFonts w:ascii="Times New Roman" w:hAnsi="Times New Roman"/>
          <w:sz w:val="24"/>
          <w:szCs w:val="24"/>
        </w:rPr>
        <w:tab/>
      </w:r>
      <w:r w:rsidR="001E5362" w:rsidRPr="00A37C79">
        <w:rPr>
          <w:rFonts w:ascii="Times New Roman" w:hAnsi="Times New Roman"/>
          <w:sz w:val="24"/>
          <w:szCs w:val="24"/>
        </w:rPr>
        <w:t>Est</w:t>
      </w:r>
      <w:r w:rsidR="008D4894" w:rsidRPr="00A37C79">
        <w:rPr>
          <w:rFonts w:ascii="Times New Roman" w:hAnsi="Times New Roman"/>
          <w:sz w:val="24"/>
          <w:szCs w:val="24"/>
        </w:rPr>
        <w:t>a</w:t>
      </w:r>
      <w:r w:rsidR="001E5362" w:rsidRPr="00A37C79">
        <w:rPr>
          <w:rFonts w:ascii="Times New Roman" w:hAnsi="Times New Roman"/>
          <w:sz w:val="24"/>
          <w:szCs w:val="24"/>
        </w:rPr>
        <w:t xml:space="preserve"> </w:t>
      </w:r>
      <w:r w:rsidR="008D4894" w:rsidRPr="00A37C79">
        <w:rPr>
          <w:rFonts w:ascii="Times New Roman" w:hAnsi="Times New Roman"/>
          <w:sz w:val="24"/>
          <w:szCs w:val="24"/>
        </w:rPr>
        <w:t>incidencia</w:t>
      </w:r>
      <w:r w:rsidR="001E5362" w:rsidRPr="00A37C79">
        <w:rPr>
          <w:rFonts w:ascii="Times New Roman" w:hAnsi="Times New Roman"/>
          <w:sz w:val="24"/>
          <w:szCs w:val="24"/>
        </w:rPr>
        <w:t xml:space="preserve"> pedagógic</w:t>
      </w:r>
      <w:r w:rsidR="008D4894" w:rsidRPr="00A37C79">
        <w:rPr>
          <w:rFonts w:ascii="Times New Roman" w:hAnsi="Times New Roman"/>
          <w:sz w:val="24"/>
          <w:szCs w:val="24"/>
        </w:rPr>
        <w:t>a</w:t>
      </w:r>
      <w:r w:rsidR="001E5362" w:rsidRPr="00A37C79">
        <w:rPr>
          <w:rFonts w:ascii="Times New Roman" w:hAnsi="Times New Roman"/>
          <w:sz w:val="24"/>
          <w:szCs w:val="24"/>
        </w:rPr>
        <w:t xml:space="preserve"> </w:t>
      </w:r>
      <w:r w:rsidR="008D4894" w:rsidRPr="00A37C79">
        <w:rPr>
          <w:rFonts w:ascii="Times New Roman" w:hAnsi="Times New Roman"/>
          <w:sz w:val="24"/>
          <w:szCs w:val="24"/>
        </w:rPr>
        <w:t>figura</w:t>
      </w:r>
      <w:r w:rsidR="001E5362" w:rsidRPr="00A37C79">
        <w:rPr>
          <w:rFonts w:ascii="Times New Roman" w:hAnsi="Times New Roman"/>
          <w:sz w:val="24"/>
          <w:szCs w:val="24"/>
        </w:rPr>
        <w:t xml:space="preserve"> </w:t>
      </w:r>
      <w:r w:rsidR="00780D9C" w:rsidRPr="00A37C79">
        <w:rPr>
          <w:rFonts w:ascii="Times New Roman" w:hAnsi="Times New Roman"/>
          <w:sz w:val="24"/>
          <w:szCs w:val="24"/>
        </w:rPr>
        <w:t xml:space="preserve">un verdadero desafío para docente.  </w:t>
      </w:r>
      <w:r w:rsidR="003803E6" w:rsidRPr="00A37C79">
        <w:rPr>
          <w:rFonts w:ascii="Times New Roman" w:hAnsi="Times New Roman"/>
          <w:sz w:val="24"/>
          <w:szCs w:val="24"/>
        </w:rPr>
        <w:t>Adjudicado a</w:t>
      </w:r>
      <w:r w:rsidR="00780D9C" w:rsidRPr="00A37C79">
        <w:rPr>
          <w:rFonts w:ascii="Times New Roman" w:hAnsi="Times New Roman"/>
          <w:sz w:val="24"/>
          <w:szCs w:val="24"/>
        </w:rPr>
        <w:t xml:space="preserve"> </w:t>
      </w:r>
      <w:r w:rsidR="00BE148B" w:rsidRPr="00A37C79">
        <w:rPr>
          <w:rFonts w:ascii="Times New Roman" w:hAnsi="Times New Roman"/>
          <w:sz w:val="24"/>
          <w:szCs w:val="24"/>
        </w:rPr>
        <w:t xml:space="preserve">la </w:t>
      </w:r>
      <w:r w:rsidR="00780D9C" w:rsidRPr="00A37C79">
        <w:rPr>
          <w:rFonts w:ascii="Times New Roman" w:hAnsi="Times New Roman"/>
          <w:sz w:val="24"/>
          <w:szCs w:val="24"/>
        </w:rPr>
        <w:t xml:space="preserve">existente lección, </w:t>
      </w:r>
      <w:r w:rsidR="00BE148B" w:rsidRPr="00A37C79">
        <w:rPr>
          <w:rFonts w:ascii="Times New Roman" w:hAnsi="Times New Roman"/>
          <w:sz w:val="24"/>
          <w:szCs w:val="24"/>
        </w:rPr>
        <w:t>se persiguen l</w:t>
      </w:r>
      <w:r w:rsidR="008D4894" w:rsidRPr="00A37C79">
        <w:rPr>
          <w:rFonts w:ascii="Times New Roman" w:hAnsi="Times New Roman"/>
          <w:sz w:val="24"/>
          <w:szCs w:val="24"/>
        </w:rPr>
        <w:t>o</w:t>
      </w:r>
      <w:r w:rsidR="00BE148B" w:rsidRPr="00A37C79">
        <w:rPr>
          <w:rFonts w:ascii="Times New Roman" w:hAnsi="Times New Roman"/>
          <w:sz w:val="24"/>
          <w:szCs w:val="24"/>
        </w:rPr>
        <w:t xml:space="preserve">s próximas </w:t>
      </w:r>
      <w:r w:rsidR="008D4894" w:rsidRPr="00A37C79">
        <w:rPr>
          <w:rFonts w:ascii="Times New Roman" w:hAnsi="Times New Roman"/>
          <w:sz w:val="24"/>
          <w:szCs w:val="24"/>
        </w:rPr>
        <w:t xml:space="preserve">tramites </w:t>
      </w:r>
      <w:r w:rsidR="00BE148B" w:rsidRPr="00A37C79">
        <w:rPr>
          <w:rFonts w:ascii="Times New Roman" w:hAnsi="Times New Roman"/>
          <w:sz w:val="24"/>
          <w:szCs w:val="24"/>
        </w:rPr>
        <w:t>didáctic</w:t>
      </w:r>
      <w:r w:rsidR="008D4894" w:rsidRPr="00A37C79">
        <w:rPr>
          <w:rFonts w:ascii="Times New Roman" w:hAnsi="Times New Roman"/>
          <w:sz w:val="24"/>
          <w:szCs w:val="24"/>
        </w:rPr>
        <w:t>o</w:t>
      </w:r>
      <w:r w:rsidR="00BE148B" w:rsidRPr="00A37C79">
        <w:rPr>
          <w:rFonts w:ascii="Times New Roman" w:hAnsi="Times New Roman"/>
          <w:sz w:val="24"/>
          <w:szCs w:val="24"/>
        </w:rPr>
        <w:t>s:</w:t>
      </w:r>
    </w:p>
    <w:p w14:paraId="45A843BC" w14:textId="77777777" w:rsidR="00BE148B" w:rsidRPr="00A37C79" w:rsidRDefault="00BE148B" w:rsidP="00586A18">
      <w:pPr>
        <w:spacing w:after="0" w:line="480" w:lineRule="auto"/>
        <w:ind w:left="705" w:hanging="705"/>
        <w:rPr>
          <w:rFonts w:ascii="Times New Roman" w:hAnsi="Times New Roman"/>
          <w:sz w:val="24"/>
          <w:szCs w:val="24"/>
        </w:rPr>
      </w:pPr>
      <w:r w:rsidRPr="00A37C79">
        <w:rPr>
          <w:rFonts w:ascii="Times New Roman" w:hAnsi="Times New Roman"/>
          <w:sz w:val="24"/>
          <w:szCs w:val="24"/>
        </w:rPr>
        <w:t>1.</w:t>
      </w:r>
      <w:r w:rsidRPr="00A37C79">
        <w:rPr>
          <w:rFonts w:ascii="Times New Roman" w:hAnsi="Times New Roman"/>
          <w:sz w:val="24"/>
          <w:szCs w:val="24"/>
        </w:rPr>
        <w:tab/>
        <w:t>Exponer a los estudiantes otros estudios de caso</w:t>
      </w:r>
      <w:r w:rsidR="008F1916" w:rsidRPr="00A37C79">
        <w:rPr>
          <w:rFonts w:ascii="Times New Roman" w:hAnsi="Times New Roman"/>
          <w:sz w:val="24"/>
          <w:szCs w:val="24"/>
        </w:rPr>
        <w:t xml:space="preserve">, de suerte </w:t>
      </w:r>
      <w:r w:rsidRPr="00A37C79">
        <w:rPr>
          <w:rFonts w:ascii="Times New Roman" w:hAnsi="Times New Roman"/>
          <w:sz w:val="24"/>
          <w:szCs w:val="24"/>
        </w:rPr>
        <w:t>que éstos puedan aplicar lo estudiado bajo situaciones muy similares a la vida</w:t>
      </w:r>
      <w:r w:rsidR="00586A18" w:rsidRPr="00A37C79">
        <w:rPr>
          <w:rFonts w:ascii="Times New Roman" w:hAnsi="Times New Roman"/>
          <w:sz w:val="24"/>
          <w:szCs w:val="24"/>
        </w:rPr>
        <w:t xml:space="preserve"> ocupacional real.</w:t>
      </w:r>
    </w:p>
    <w:p w14:paraId="633B557E" w14:textId="23E4C858" w:rsidR="009E2D95" w:rsidRPr="00A37C79" w:rsidRDefault="009E2D95" w:rsidP="00586A18">
      <w:pPr>
        <w:spacing w:after="0" w:line="480" w:lineRule="auto"/>
        <w:ind w:left="705" w:hanging="705"/>
        <w:rPr>
          <w:rFonts w:ascii="Times New Roman" w:hAnsi="Times New Roman"/>
          <w:sz w:val="24"/>
          <w:szCs w:val="24"/>
        </w:rPr>
      </w:pPr>
      <w:r w:rsidRPr="00A37C79">
        <w:rPr>
          <w:rFonts w:ascii="Times New Roman" w:hAnsi="Times New Roman"/>
          <w:sz w:val="24"/>
          <w:szCs w:val="24"/>
        </w:rPr>
        <w:lastRenderedPageBreak/>
        <w:t>2.</w:t>
      </w:r>
      <w:r w:rsidRPr="00A37C79">
        <w:rPr>
          <w:rFonts w:ascii="Times New Roman" w:hAnsi="Times New Roman"/>
          <w:sz w:val="24"/>
          <w:szCs w:val="24"/>
        </w:rPr>
        <w:tab/>
        <w:t xml:space="preserve">Se </w:t>
      </w:r>
      <w:r w:rsidR="00531E5D" w:rsidRPr="00A37C79">
        <w:rPr>
          <w:rFonts w:ascii="Times New Roman" w:hAnsi="Times New Roman"/>
          <w:sz w:val="24"/>
          <w:szCs w:val="24"/>
        </w:rPr>
        <w:t>inquiere</w:t>
      </w:r>
      <w:r w:rsidRPr="00A37C79">
        <w:rPr>
          <w:rFonts w:ascii="Times New Roman" w:hAnsi="Times New Roman"/>
          <w:sz w:val="24"/>
          <w:szCs w:val="24"/>
        </w:rPr>
        <w:t xml:space="preserve"> exhibir un video interactivo y multimedio, el cual sirva de repaso para el </w:t>
      </w:r>
      <w:r w:rsidR="00FA7A5A" w:rsidRPr="00A37C79">
        <w:rPr>
          <w:rFonts w:ascii="Times New Roman" w:hAnsi="Times New Roman"/>
          <w:sz w:val="24"/>
          <w:szCs w:val="24"/>
        </w:rPr>
        <w:t>subtrópico</w:t>
      </w:r>
      <w:r w:rsidR="00531E5D" w:rsidRPr="00A37C79">
        <w:rPr>
          <w:rFonts w:ascii="Times New Roman" w:hAnsi="Times New Roman"/>
          <w:sz w:val="24"/>
          <w:szCs w:val="24"/>
        </w:rPr>
        <w:t xml:space="preserve"> de esta lección</w:t>
      </w:r>
      <w:r w:rsidR="00F93213" w:rsidRPr="00A37C79">
        <w:rPr>
          <w:rFonts w:ascii="Times New Roman" w:hAnsi="Times New Roman"/>
          <w:sz w:val="24"/>
          <w:szCs w:val="24"/>
        </w:rPr>
        <w:t>.</w:t>
      </w:r>
    </w:p>
    <w:p w14:paraId="764BA693" w14:textId="05524B40" w:rsidR="001A4DC5" w:rsidRPr="00A37C79" w:rsidRDefault="001A4DC5" w:rsidP="001A4DC5">
      <w:pPr>
        <w:spacing w:after="0" w:line="480" w:lineRule="auto"/>
        <w:ind w:left="705" w:hanging="705"/>
        <w:rPr>
          <w:rFonts w:ascii="Times New Roman" w:hAnsi="Times New Roman"/>
          <w:sz w:val="24"/>
          <w:szCs w:val="24"/>
        </w:rPr>
      </w:pPr>
      <w:r w:rsidRPr="00A37C79">
        <w:rPr>
          <w:rFonts w:ascii="Times New Roman" w:hAnsi="Times New Roman"/>
          <w:sz w:val="24"/>
          <w:szCs w:val="24"/>
        </w:rPr>
        <w:t>3.</w:t>
      </w:r>
      <w:r w:rsidRPr="00A37C79">
        <w:rPr>
          <w:rFonts w:ascii="Times New Roman" w:hAnsi="Times New Roman"/>
          <w:sz w:val="24"/>
          <w:szCs w:val="24"/>
        </w:rPr>
        <w:tab/>
      </w:r>
      <w:r w:rsidR="002276D7" w:rsidRPr="00A37C79">
        <w:rPr>
          <w:rFonts w:ascii="Times New Roman" w:hAnsi="Times New Roman"/>
          <w:sz w:val="24"/>
          <w:szCs w:val="24"/>
        </w:rPr>
        <w:t>Bas</w:t>
      </w:r>
      <w:r w:rsidR="0067319C" w:rsidRPr="00A37C79">
        <w:rPr>
          <w:rFonts w:ascii="Times New Roman" w:hAnsi="Times New Roman"/>
          <w:sz w:val="24"/>
          <w:szCs w:val="24"/>
        </w:rPr>
        <w:t>ado</w:t>
      </w:r>
      <w:r w:rsidR="002276D7" w:rsidRPr="00A37C79">
        <w:rPr>
          <w:rFonts w:ascii="Times New Roman" w:hAnsi="Times New Roman"/>
          <w:sz w:val="24"/>
          <w:szCs w:val="24"/>
        </w:rPr>
        <w:t xml:space="preserve"> en la organización de un blog, </w:t>
      </w:r>
      <w:r w:rsidR="00D2663F" w:rsidRPr="00A37C79">
        <w:rPr>
          <w:rFonts w:ascii="Times New Roman" w:hAnsi="Times New Roman"/>
          <w:sz w:val="24"/>
          <w:szCs w:val="24"/>
        </w:rPr>
        <w:t>se mostrará un dia</w:t>
      </w:r>
      <w:r w:rsidR="009853BA" w:rsidRPr="00A37C79">
        <w:rPr>
          <w:rFonts w:ascii="Times New Roman" w:hAnsi="Times New Roman"/>
          <w:sz w:val="24"/>
          <w:szCs w:val="24"/>
        </w:rPr>
        <w:t>g</w:t>
      </w:r>
      <w:r w:rsidR="00D2663F" w:rsidRPr="00A37C79">
        <w:rPr>
          <w:rFonts w:ascii="Times New Roman" w:hAnsi="Times New Roman"/>
          <w:sz w:val="24"/>
          <w:szCs w:val="24"/>
        </w:rPr>
        <w:t xml:space="preserve">rama con </w:t>
      </w:r>
      <w:r w:rsidR="004021FB" w:rsidRPr="00A37C79">
        <w:rPr>
          <w:rFonts w:ascii="Times New Roman" w:hAnsi="Times New Roman"/>
          <w:sz w:val="24"/>
          <w:szCs w:val="24"/>
        </w:rPr>
        <w:t xml:space="preserve">diferentes </w:t>
      </w:r>
      <w:r w:rsidR="00D2663F" w:rsidRPr="00A37C79">
        <w:rPr>
          <w:rFonts w:ascii="Times New Roman" w:hAnsi="Times New Roman"/>
          <w:sz w:val="24"/>
          <w:szCs w:val="24"/>
        </w:rPr>
        <w:t>componentes de diseño</w:t>
      </w:r>
      <w:r w:rsidR="004021FB" w:rsidRPr="00A37C79">
        <w:rPr>
          <w:rFonts w:ascii="Times New Roman" w:hAnsi="Times New Roman"/>
          <w:sz w:val="24"/>
          <w:szCs w:val="24"/>
        </w:rPr>
        <w:t>,</w:t>
      </w:r>
      <w:r w:rsidR="005676F5" w:rsidRPr="00A37C79">
        <w:rPr>
          <w:rFonts w:ascii="Times New Roman" w:hAnsi="Times New Roman"/>
          <w:sz w:val="24"/>
          <w:szCs w:val="24"/>
        </w:rPr>
        <w:t xml:space="preserve"> entre los que se hallan, a saber:</w:t>
      </w:r>
      <w:r w:rsidR="00D2663F" w:rsidRPr="00A37C79">
        <w:rPr>
          <w:rFonts w:ascii="Times New Roman" w:hAnsi="Times New Roman"/>
          <w:sz w:val="24"/>
          <w:szCs w:val="24"/>
        </w:rPr>
        <w:t xml:space="preserve"> </w:t>
      </w:r>
      <w:r w:rsidR="00AC605B" w:rsidRPr="00A37C79">
        <w:rPr>
          <w:rFonts w:ascii="Times New Roman" w:hAnsi="Times New Roman"/>
          <w:sz w:val="24"/>
          <w:szCs w:val="24"/>
        </w:rPr>
        <w:t xml:space="preserve">1) </w:t>
      </w:r>
      <w:r w:rsidR="00D2663F" w:rsidRPr="00A37C79">
        <w:rPr>
          <w:rFonts w:ascii="Times New Roman" w:hAnsi="Times New Roman"/>
          <w:sz w:val="24"/>
          <w:szCs w:val="24"/>
        </w:rPr>
        <w:t>elementos para el análisis</w:t>
      </w:r>
      <w:r w:rsidR="00AC605B" w:rsidRPr="00A37C79">
        <w:rPr>
          <w:rFonts w:ascii="Times New Roman" w:hAnsi="Times New Roman"/>
          <w:sz w:val="24"/>
          <w:szCs w:val="24"/>
        </w:rPr>
        <w:t>;</w:t>
      </w:r>
      <w:r w:rsidR="00D2663F" w:rsidRPr="00A37C79">
        <w:rPr>
          <w:rFonts w:ascii="Times New Roman" w:hAnsi="Times New Roman"/>
          <w:sz w:val="24"/>
          <w:szCs w:val="24"/>
        </w:rPr>
        <w:t xml:space="preserve"> </w:t>
      </w:r>
      <w:r w:rsidR="00AC605B" w:rsidRPr="00A37C79">
        <w:rPr>
          <w:rFonts w:ascii="Times New Roman" w:hAnsi="Times New Roman"/>
          <w:sz w:val="24"/>
          <w:szCs w:val="24"/>
        </w:rPr>
        <w:t xml:space="preserve">2) </w:t>
      </w:r>
      <w:r w:rsidR="00D2663F" w:rsidRPr="00A37C79">
        <w:rPr>
          <w:rFonts w:ascii="Times New Roman" w:hAnsi="Times New Roman"/>
          <w:sz w:val="24"/>
          <w:szCs w:val="24"/>
        </w:rPr>
        <w:t>aspectos interactivos del esquema didáctico para un diseño móvil</w:t>
      </w:r>
      <w:r w:rsidR="00AC605B" w:rsidRPr="00A37C79">
        <w:rPr>
          <w:rFonts w:ascii="Times New Roman" w:hAnsi="Times New Roman"/>
          <w:sz w:val="24"/>
          <w:szCs w:val="24"/>
        </w:rPr>
        <w:t>;</w:t>
      </w:r>
      <w:r w:rsidR="00D2663F" w:rsidRPr="00A37C79">
        <w:rPr>
          <w:rFonts w:ascii="Times New Roman" w:hAnsi="Times New Roman"/>
          <w:sz w:val="24"/>
          <w:szCs w:val="24"/>
        </w:rPr>
        <w:t xml:space="preserve"> </w:t>
      </w:r>
      <w:r w:rsidR="00AC605B" w:rsidRPr="00A37C79">
        <w:rPr>
          <w:rFonts w:ascii="Times New Roman" w:hAnsi="Times New Roman"/>
          <w:sz w:val="24"/>
          <w:szCs w:val="24"/>
        </w:rPr>
        <w:t xml:space="preserve">3) </w:t>
      </w:r>
      <w:r w:rsidR="00D2663F" w:rsidRPr="00A37C79">
        <w:rPr>
          <w:rFonts w:ascii="Times New Roman" w:hAnsi="Times New Roman"/>
          <w:sz w:val="24"/>
          <w:szCs w:val="24"/>
        </w:rPr>
        <w:t>estrategias de assessment, de comunicación y pedagógicas</w:t>
      </w:r>
      <w:r w:rsidR="00AC605B" w:rsidRPr="00A37C79">
        <w:rPr>
          <w:rFonts w:ascii="Times New Roman" w:hAnsi="Times New Roman"/>
          <w:sz w:val="24"/>
          <w:szCs w:val="24"/>
        </w:rPr>
        <w:t>;</w:t>
      </w:r>
      <w:r w:rsidR="009853BA" w:rsidRPr="00A37C79">
        <w:rPr>
          <w:rFonts w:ascii="Times New Roman" w:hAnsi="Times New Roman"/>
          <w:sz w:val="24"/>
          <w:szCs w:val="24"/>
        </w:rPr>
        <w:t xml:space="preserve"> </w:t>
      </w:r>
      <w:r w:rsidR="00AC605B" w:rsidRPr="00A37C79">
        <w:rPr>
          <w:rFonts w:ascii="Times New Roman" w:hAnsi="Times New Roman"/>
          <w:sz w:val="24"/>
          <w:szCs w:val="24"/>
        </w:rPr>
        <w:t xml:space="preserve">4) el uso de tecnologías emergentes; 5) protocolos de </w:t>
      </w:r>
      <w:r w:rsidR="00FA7A5A" w:rsidRPr="00A37C79">
        <w:rPr>
          <w:rFonts w:ascii="Times New Roman" w:hAnsi="Times New Roman"/>
          <w:sz w:val="24"/>
          <w:szCs w:val="24"/>
        </w:rPr>
        <w:t>retroalimentación</w:t>
      </w:r>
      <w:r w:rsidR="00AC605B" w:rsidRPr="00A37C79">
        <w:rPr>
          <w:rFonts w:ascii="Times New Roman" w:hAnsi="Times New Roman"/>
          <w:sz w:val="24"/>
          <w:szCs w:val="24"/>
        </w:rPr>
        <w:t xml:space="preserve"> y tipologías para la interacción; 6) desarrollo de comunidades de inquirir a distancia, grupos de colaboración, enfoques pedagógicos encauzados hacia el constructivismo social y recursos del web semántico; 7) medios </w:t>
      </w:r>
      <w:proofErr w:type="gramStart"/>
      <w:r w:rsidR="00AC605B" w:rsidRPr="00A37C79">
        <w:rPr>
          <w:rFonts w:ascii="Times New Roman" w:hAnsi="Times New Roman"/>
          <w:sz w:val="24"/>
          <w:szCs w:val="24"/>
        </w:rPr>
        <w:t>audio-visuales</w:t>
      </w:r>
      <w:proofErr w:type="gramEnd"/>
      <w:r w:rsidR="00AC605B" w:rsidRPr="00A37C79">
        <w:rPr>
          <w:rFonts w:ascii="Times New Roman" w:hAnsi="Times New Roman"/>
          <w:sz w:val="24"/>
          <w:szCs w:val="24"/>
        </w:rPr>
        <w:t xml:space="preserve"> digitales; 8) </w:t>
      </w:r>
      <w:r w:rsidR="008555B4" w:rsidRPr="00A37C79">
        <w:rPr>
          <w:rFonts w:ascii="Times New Roman" w:hAnsi="Times New Roman"/>
          <w:sz w:val="24"/>
          <w:szCs w:val="24"/>
        </w:rPr>
        <w:t>despliegue del diseño de las páginas, o pantallas, ubicación de las imágenes en estos documentos, uso del hipertexto e hipermedio, sistema de navegación e interfaz</w:t>
      </w:r>
      <w:r w:rsidR="00956716" w:rsidRPr="00A37C79">
        <w:rPr>
          <w:rFonts w:ascii="Times New Roman" w:hAnsi="Times New Roman"/>
          <w:sz w:val="24"/>
          <w:szCs w:val="24"/>
        </w:rPr>
        <w:t xml:space="preserve"> y otros.  Las instrucciones de este trabajo demanda</w:t>
      </w:r>
      <w:r w:rsidR="00445BFA" w:rsidRPr="00A37C79">
        <w:rPr>
          <w:rFonts w:ascii="Times New Roman" w:hAnsi="Times New Roman"/>
          <w:sz w:val="24"/>
          <w:szCs w:val="24"/>
        </w:rPr>
        <w:t>n</w:t>
      </w:r>
      <w:r w:rsidR="00956716" w:rsidRPr="00A37C79">
        <w:rPr>
          <w:rFonts w:ascii="Times New Roman" w:hAnsi="Times New Roman"/>
          <w:sz w:val="24"/>
          <w:szCs w:val="24"/>
        </w:rPr>
        <w:t xml:space="preserve"> que, utilizando los constituyentes desplegados en el diagrama inicial, los alumnos engendren una pauta escolástica para dispositivos móviles.</w:t>
      </w:r>
      <w:r w:rsidR="00445BFA" w:rsidRPr="00A37C79">
        <w:rPr>
          <w:rFonts w:ascii="Times New Roman" w:hAnsi="Times New Roman"/>
          <w:sz w:val="24"/>
          <w:szCs w:val="24"/>
        </w:rPr>
        <w:t xml:space="preserve">  </w:t>
      </w:r>
      <w:r w:rsidR="00EC6BC3" w:rsidRPr="00A37C79">
        <w:rPr>
          <w:rFonts w:ascii="Times New Roman" w:hAnsi="Times New Roman"/>
          <w:sz w:val="24"/>
          <w:szCs w:val="24"/>
        </w:rPr>
        <w:t>La meta</w:t>
      </w:r>
      <w:r w:rsidR="00445BFA" w:rsidRPr="00A37C79">
        <w:rPr>
          <w:rFonts w:ascii="Times New Roman" w:hAnsi="Times New Roman"/>
          <w:sz w:val="24"/>
          <w:szCs w:val="24"/>
        </w:rPr>
        <w:t xml:space="preserve"> del present</w:t>
      </w:r>
      <w:r w:rsidR="00CE539F" w:rsidRPr="00A37C79">
        <w:rPr>
          <w:rFonts w:ascii="Times New Roman" w:hAnsi="Times New Roman"/>
          <w:sz w:val="24"/>
          <w:szCs w:val="24"/>
        </w:rPr>
        <w:t>e</w:t>
      </w:r>
      <w:r w:rsidR="00445BFA" w:rsidRPr="00A37C79">
        <w:rPr>
          <w:rFonts w:ascii="Times New Roman" w:hAnsi="Times New Roman"/>
          <w:sz w:val="24"/>
          <w:szCs w:val="24"/>
        </w:rPr>
        <w:t xml:space="preserve"> proyecto </w:t>
      </w:r>
      <w:r w:rsidR="00E37B8F" w:rsidRPr="00A37C79">
        <w:rPr>
          <w:rFonts w:ascii="Times New Roman" w:hAnsi="Times New Roman"/>
          <w:sz w:val="24"/>
          <w:szCs w:val="24"/>
        </w:rPr>
        <w:t>se forja hacia la finalidad</w:t>
      </w:r>
      <w:r w:rsidR="00445BFA" w:rsidRPr="00A37C79">
        <w:rPr>
          <w:rFonts w:ascii="Times New Roman" w:hAnsi="Times New Roman"/>
          <w:sz w:val="24"/>
          <w:szCs w:val="24"/>
        </w:rPr>
        <w:t xml:space="preserve"> que los educandos puedan recuperar</w:t>
      </w:r>
      <w:r w:rsidR="00EC6BC3" w:rsidRPr="00A37C79">
        <w:rPr>
          <w:rFonts w:ascii="Times New Roman" w:hAnsi="Times New Roman"/>
          <w:sz w:val="24"/>
          <w:szCs w:val="24"/>
        </w:rPr>
        <w:t>,</w:t>
      </w:r>
      <w:r w:rsidR="00445BFA" w:rsidRPr="00A37C79">
        <w:rPr>
          <w:rFonts w:ascii="Times New Roman" w:hAnsi="Times New Roman"/>
          <w:sz w:val="24"/>
          <w:szCs w:val="24"/>
        </w:rPr>
        <w:t xml:space="preserve"> de su memoria a largo plazo</w:t>
      </w:r>
      <w:r w:rsidR="00EC6BC3" w:rsidRPr="00A37C79">
        <w:rPr>
          <w:rFonts w:ascii="Times New Roman" w:hAnsi="Times New Roman"/>
          <w:sz w:val="24"/>
          <w:szCs w:val="24"/>
        </w:rPr>
        <w:t>,</w:t>
      </w:r>
      <w:r w:rsidR="00445BFA" w:rsidRPr="00A37C79">
        <w:rPr>
          <w:rFonts w:ascii="Times New Roman" w:hAnsi="Times New Roman"/>
          <w:sz w:val="24"/>
          <w:szCs w:val="24"/>
        </w:rPr>
        <w:t xml:space="preserve"> los conocimientos, destrezas y actitudes asimiladas </w:t>
      </w:r>
      <w:r w:rsidR="00003DF7" w:rsidRPr="00A37C79">
        <w:rPr>
          <w:rFonts w:ascii="Times New Roman" w:hAnsi="Times New Roman"/>
          <w:sz w:val="24"/>
          <w:szCs w:val="24"/>
        </w:rPr>
        <w:t xml:space="preserve">en esta experiencia </w:t>
      </w:r>
      <w:r w:rsidR="00285122" w:rsidRPr="00A37C79">
        <w:rPr>
          <w:rFonts w:ascii="Times New Roman" w:hAnsi="Times New Roman"/>
          <w:sz w:val="24"/>
          <w:szCs w:val="24"/>
        </w:rPr>
        <w:t xml:space="preserve">académica, así como </w:t>
      </w:r>
      <w:r w:rsidR="00712B27" w:rsidRPr="00A37C79">
        <w:rPr>
          <w:rFonts w:ascii="Times New Roman" w:hAnsi="Times New Roman"/>
          <w:sz w:val="24"/>
          <w:szCs w:val="24"/>
        </w:rPr>
        <w:t>tener</w:t>
      </w:r>
      <w:r w:rsidR="00285122" w:rsidRPr="00A37C79">
        <w:rPr>
          <w:rFonts w:ascii="Times New Roman" w:hAnsi="Times New Roman"/>
          <w:sz w:val="24"/>
          <w:szCs w:val="24"/>
        </w:rPr>
        <w:t xml:space="preserve"> la oportunidad de </w:t>
      </w:r>
      <w:r w:rsidR="00712B27" w:rsidRPr="00A37C79">
        <w:rPr>
          <w:rFonts w:ascii="Times New Roman" w:hAnsi="Times New Roman"/>
          <w:sz w:val="24"/>
          <w:szCs w:val="24"/>
        </w:rPr>
        <w:t>trasladar estos aprendizajes a episodios que muy bien pueden plasmarse en circunstancias reales.</w:t>
      </w:r>
    </w:p>
    <w:p w14:paraId="4F425382" w14:textId="77777777" w:rsidR="001A4DC5" w:rsidRPr="00A37C79" w:rsidRDefault="00974B77" w:rsidP="00586A18">
      <w:pPr>
        <w:spacing w:after="0" w:line="480" w:lineRule="auto"/>
        <w:ind w:left="705" w:hanging="705"/>
        <w:rPr>
          <w:rFonts w:ascii="Times New Roman" w:hAnsi="Times New Roman"/>
          <w:sz w:val="24"/>
          <w:szCs w:val="24"/>
        </w:rPr>
      </w:pPr>
      <w:r w:rsidRPr="00A37C79">
        <w:rPr>
          <w:rFonts w:ascii="Times New Roman" w:hAnsi="Times New Roman"/>
          <w:sz w:val="24"/>
          <w:szCs w:val="24"/>
        </w:rPr>
        <w:t>4.</w:t>
      </w:r>
      <w:r w:rsidRPr="00A37C79">
        <w:rPr>
          <w:rFonts w:ascii="Times New Roman" w:hAnsi="Times New Roman"/>
          <w:sz w:val="24"/>
          <w:szCs w:val="24"/>
        </w:rPr>
        <w:tab/>
      </w:r>
      <w:r w:rsidR="00106EDA" w:rsidRPr="00A37C79">
        <w:rPr>
          <w:rFonts w:ascii="Times New Roman" w:hAnsi="Times New Roman"/>
          <w:sz w:val="24"/>
          <w:szCs w:val="24"/>
        </w:rPr>
        <w:t xml:space="preserve">A manera de repasar todos los elementos requeridos para la institución de un diseño pedagógico en los ambientes ubicuos, se apremia crear un documento con varios sitios web que poseen </w:t>
      </w:r>
      <w:r w:rsidR="00BD5A7B" w:rsidRPr="00A37C79">
        <w:rPr>
          <w:rFonts w:ascii="Times New Roman" w:hAnsi="Times New Roman"/>
          <w:sz w:val="24"/>
          <w:szCs w:val="24"/>
        </w:rPr>
        <w:t>múltiples</w:t>
      </w:r>
      <w:r w:rsidR="00106EDA" w:rsidRPr="00A37C79">
        <w:rPr>
          <w:rFonts w:ascii="Times New Roman" w:hAnsi="Times New Roman"/>
          <w:sz w:val="24"/>
          <w:szCs w:val="24"/>
        </w:rPr>
        <w:t xml:space="preserve"> prototipos para el aprendizaje </w:t>
      </w:r>
      <w:r w:rsidR="00C131CB" w:rsidRPr="00A37C79">
        <w:rPr>
          <w:rFonts w:ascii="Times New Roman" w:hAnsi="Times New Roman"/>
          <w:sz w:val="24"/>
          <w:szCs w:val="24"/>
        </w:rPr>
        <w:t>móvil.</w:t>
      </w:r>
    </w:p>
    <w:p w14:paraId="3E8A70AD" w14:textId="77777777" w:rsidR="00E24A85" w:rsidRPr="00A37C79" w:rsidRDefault="00E24A85" w:rsidP="00586A18">
      <w:pPr>
        <w:spacing w:after="0" w:line="480" w:lineRule="auto"/>
        <w:ind w:left="705" w:hanging="705"/>
        <w:rPr>
          <w:rFonts w:ascii="Times New Roman" w:hAnsi="Times New Roman"/>
          <w:sz w:val="24"/>
          <w:szCs w:val="24"/>
        </w:rPr>
      </w:pPr>
      <w:r w:rsidRPr="00A37C79">
        <w:rPr>
          <w:rFonts w:ascii="Times New Roman" w:hAnsi="Times New Roman"/>
          <w:sz w:val="24"/>
          <w:szCs w:val="24"/>
        </w:rPr>
        <w:t>5.</w:t>
      </w:r>
      <w:r w:rsidRPr="00A37C79">
        <w:rPr>
          <w:rFonts w:ascii="Times New Roman" w:hAnsi="Times New Roman"/>
          <w:sz w:val="24"/>
          <w:szCs w:val="24"/>
        </w:rPr>
        <w:tab/>
        <w:t>Como ejercicio que incite reflexiones profundas, cimentadas en aquellas jerarquías de elevado pensamiento, se pretende trabajar un foro que busca que los estudiantes elabor</w:t>
      </w:r>
      <w:r w:rsidR="00440735" w:rsidRPr="00A37C79">
        <w:rPr>
          <w:rFonts w:ascii="Times New Roman" w:hAnsi="Times New Roman"/>
          <w:sz w:val="24"/>
          <w:szCs w:val="24"/>
        </w:rPr>
        <w:t>e</w:t>
      </w:r>
      <w:r w:rsidRPr="00A37C79">
        <w:rPr>
          <w:rFonts w:ascii="Times New Roman" w:hAnsi="Times New Roman"/>
          <w:sz w:val="24"/>
          <w:szCs w:val="24"/>
        </w:rPr>
        <w:t xml:space="preserve">n </w:t>
      </w:r>
      <w:r w:rsidRPr="00A37C79">
        <w:rPr>
          <w:rFonts w:ascii="Times New Roman" w:hAnsi="Times New Roman"/>
          <w:sz w:val="24"/>
          <w:szCs w:val="24"/>
        </w:rPr>
        <w:lastRenderedPageBreak/>
        <w:t xml:space="preserve">un plan para poder acortar la distancia transaccional en los escenarios de la tecnología móvil, algo que muy común en </w:t>
      </w:r>
      <w:r w:rsidR="00440735" w:rsidRPr="00A37C79">
        <w:rPr>
          <w:rFonts w:ascii="Times New Roman" w:hAnsi="Times New Roman"/>
          <w:sz w:val="24"/>
          <w:szCs w:val="24"/>
        </w:rPr>
        <w:t xml:space="preserve">los </w:t>
      </w:r>
      <w:r w:rsidRPr="00A37C79">
        <w:rPr>
          <w:rFonts w:ascii="Times New Roman" w:hAnsi="Times New Roman"/>
          <w:sz w:val="24"/>
          <w:szCs w:val="24"/>
        </w:rPr>
        <w:t>cursos virtuales convencionales irradiados mediante el ciberespacio del web.</w:t>
      </w:r>
    </w:p>
    <w:p w14:paraId="60117D81" w14:textId="77777777" w:rsidR="00E23EE7" w:rsidRPr="00A37C79" w:rsidRDefault="00827105" w:rsidP="00827105">
      <w:pPr>
        <w:spacing w:after="0" w:line="480" w:lineRule="auto"/>
        <w:ind w:left="705" w:hanging="705"/>
        <w:jc w:val="center"/>
        <w:rPr>
          <w:rFonts w:ascii="Times New Roman" w:hAnsi="Times New Roman"/>
          <w:b/>
          <w:sz w:val="24"/>
          <w:szCs w:val="24"/>
        </w:rPr>
      </w:pPr>
      <w:r w:rsidRPr="00A37C79">
        <w:rPr>
          <w:rFonts w:ascii="Times New Roman" w:hAnsi="Times New Roman"/>
          <w:b/>
          <w:sz w:val="24"/>
          <w:szCs w:val="24"/>
        </w:rPr>
        <w:t>Conclusión Reflexiva</w:t>
      </w:r>
    </w:p>
    <w:p w14:paraId="1A08A3D8" w14:textId="77777777" w:rsidR="00827105" w:rsidRPr="00A37C79" w:rsidRDefault="00827105" w:rsidP="00827105">
      <w:pPr>
        <w:spacing w:after="0" w:line="480" w:lineRule="auto"/>
        <w:rPr>
          <w:rFonts w:ascii="Times New Roman" w:hAnsi="Times New Roman"/>
          <w:sz w:val="24"/>
          <w:szCs w:val="24"/>
        </w:rPr>
      </w:pPr>
      <w:r w:rsidRPr="00A37C79">
        <w:rPr>
          <w:rFonts w:ascii="Times New Roman" w:hAnsi="Times New Roman"/>
          <w:sz w:val="24"/>
          <w:szCs w:val="24"/>
        </w:rPr>
        <w:tab/>
        <w:t xml:space="preserve">En este escrito se ha expuesto la vital importancia </w:t>
      </w:r>
      <w:r w:rsidR="00504CB3" w:rsidRPr="00A37C79">
        <w:rPr>
          <w:rFonts w:ascii="Times New Roman" w:hAnsi="Times New Roman"/>
          <w:sz w:val="24"/>
          <w:szCs w:val="24"/>
        </w:rPr>
        <w:t>d</w:t>
      </w:r>
      <w:r w:rsidRPr="00A37C79">
        <w:rPr>
          <w:rFonts w:ascii="Times New Roman" w:hAnsi="Times New Roman"/>
          <w:sz w:val="24"/>
          <w:szCs w:val="24"/>
        </w:rPr>
        <w:t>e integrar los acaecimiento</w:t>
      </w:r>
      <w:r w:rsidR="00FC1569" w:rsidRPr="00A37C79">
        <w:rPr>
          <w:rFonts w:ascii="Times New Roman" w:hAnsi="Times New Roman"/>
          <w:sz w:val="24"/>
          <w:szCs w:val="24"/>
        </w:rPr>
        <w:t>s</w:t>
      </w:r>
      <w:r w:rsidRPr="00A37C79">
        <w:rPr>
          <w:rFonts w:ascii="Times New Roman" w:hAnsi="Times New Roman"/>
          <w:sz w:val="24"/>
          <w:szCs w:val="24"/>
        </w:rPr>
        <w:t xml:space="preserve"> didácticos en todo proyecto educativo.  Solo</w:t>
      </w:r>
      <w:r w:rsidR="00FC1569" w:rsidRPr="00A37C79">
        <w:rPr>
          <w:rFonts w:ascii="Times New Roman" w:hAnsi="Times New Roman"/>
          <w:sz w:val="24"/>
          <w:szCs w:val="24"/>
        </w:rPr>
        <w:t xml:space="preserve"> mediante este enfoque el educador podrá asegurar que la enseñanza impartida, en particular para los contextos virtuales, pueda revelar transformaciones significativas en la ejecutoria académica esperada entre los educando</w:t>
      </w:r>
      <w:r w:rsidR="00257623" w:rsidRPr="00A37C79">
        <w:rPr>
          <w:rFonts w:ascii="Times New Roman" w:hAnsi="Times New Roman"/>
          <w:sz w:val="24"/>
          <w:szCs w:val="24"/>
        </w:rPr>
        <w:t>s</w:t>
      </w:r>
      <w:r w:rsidR="00FC1569" w:rsidRPr="00A37C79">
        <w:rPr>
          <w:rFonts w:ascii="Times New Roman" w:hAnsi="Times New Roman"/>
          <w:sz w:val="24"/>
          <w:szCs w:val="24"/>
        </w:rPr>
        <w:t xml:space="preserve">.  </w:t>
      </w:r>
      <w:r w:rsidR="00257623" w:rsidRPr="00A37C79">
        <w:rPr>
          <w:rFonts w:ascii="Times New Roman" w:hAnsi="Times New Roman"/>
          <w:sz w:val="24"/>
          <w:szCs w:val="24"/>
        </w:rPr>
        <w:t xml:space="preserve">Además, tal protocolo sistemático es necesario para los proyectos orientados hacia la elaboración de diseños pedagógicos en aquellos escenarios que </w:t>
      </w:r>
      <w:r w:rsidR="002175B0" w:rsidRPr="00A37C79">
        <w:rPr>
          <w:rFonts w:ascii="Times New Roman" w:hAnsi="Times New Roman"/>
          <w:sz w:val="24"/>
          <w:szCs w:val="24"/>
        </w:rPr>
        <w:t xml:space="preserve">se </w:t>
      </w:r>
      <w:r w:rsidR="00257623" w:rsidRPr="00A37C79">
        <w:rPr>
          <w:rFonts w:ascii="Times New Roman" w:hAnsi="Times New Roman"/>
          <w:sz w:val="24"/>
          <w:szCs w:val="24"/>
        </w:rPr>
        <w:t>planifica impartir la enseñanza a distancia mediante el andamiaje tecnológico de las telecomunicaciones inalámbricas y portátiles.</w:t>
      </w:r>
    </w:p>
    <w:p w14:paraId="5882511C" w14:textId="77777777" w:rsidR="00257623" w:rsidRPr="00A37C79" w:rsidRDefault="00257623" w:rsidP="00827105">
      <w:pPr>
        <w:spacing w:after="0" w:line="480" w:lineRule="auto"/>
        <w:rPr>
          <w:rFonts w:ascii="Times New Roman" w:hAnsi="Times New Roman"/>
          <w:sz w:val="24"/>
          <w:szCs w:val="24"/>
        </w:rPr>
      </w:pPr>
      <w:r w:rsidRPr="00A37C79">
        <w:rPr>
          <w:rFonts w:ascii="Times New Roman" w:hAnsi="Times New Roman"/>
          <w:sz w:val="24"/>
          <w:szCs w:val="24"/>
        </w:rPr>
        <w:tab/>
      </w:r>
      <w:r w:rsidR="00721A21" w:rsidRPr="00A37C79">
        <w:rPr>
          <w:rFonts w:ascii="Times New Roman" w:hAnsi="Times New Roman"/>
          <w:sz w:val="24"/>
          <w:szCs w:val="24"/>
        </w:rPr>
        <w:t>En la medida que el diseñador de la instrucción desarrolla en detalle cada una de los pasos que demandan los esquemas pedagógicos, es imperante considerar los objetivos de aprendizaje, desglosados en el segundo evento de la instrucción y estar ávido para suministrar a los pupilos</w:t>
      </w:r>
      <w:r w:rsidR="00CA7A58" w:rsidRPr="00A37C79">
        <w:rPr>
          <w:rFonts w:ascii="Times New Roman" w:hAnsi="Times New Roman"/>
          <w:sz w:val="24"/>
          <w:szCs w:val="24"/>
        </w:rPr>
        <w:t xml:space="preserve"> información verbal, de manera electrónica, respecto a su observación del comportamiento, siempre dispuesto a proveer recomendaciones para corregir cualquier deficiencia en el rendimiento académico y surtir refuerzo positivo.</w:t>
      </w:r>
    </w:p>
    <w:p w14:paraId="1A6E8F7E" w14:textId="77777777" w:rsidR="00CA7A58" w:rsidRPr="00A37C79" w:rsidRDefault="00CA7A58" w:rsidP="00827105">
      <w:pPr>
        <w:spacing w:after="0" w:line="480" w:lineRule="auto"/>
        <w:rPr>
          <w:rFonts w:ascii="Times New Roman" w:hAnsi="Times New Roman"/>
          <w:sz w:val="24"/>
          <w:szCs w:val="24"/>
        </w:rPr>
      </w:pPr>
      <w:r w:rsidRPr="00A37C79">
        <w:rPr>
          <w:rFonts w:ascii="Times New Roman" w:hAnsi="Times New Roman"/>
          <w:sz w:val="24"/>
          <w:szCs w:val="24"/>
        </w:rPr>
        <w:tab/>
      </w:r>
      <w:r w:rsidR="00360865" w:rsidRPr="00A37C79">
        <w:rPr>
          <w:rFonts w:ascii="Times New Roman" w:hAnsi="Times New Roman"/>
          <w:sz w:val="24"/>
          <w:szCs w:val="24"/>
        </w:rPr>
        <w:t xml:space="preserve">Siempre es clave que el instructor sea creativo durante todos los eventos de la instrucción, </w:t>
      </w:r>
      <w:r w:rsidR="00B33C2A" w:rsidRPr="00A37C79">
        <w:rPr>
          <w:rFonts w:ascii="Times New Roman" w:hAnsi="Times New Roman"/>
          <w:sz w:val="24"/>
          <w:szCs w:val="24"/>
        </w:rPr>
        <w:t>p</w:t>
      </w:r>
      <w:r w:rsidR="00360865" w:rsidRPr="00A37C79">
        <w:rPr>
          <w:rFonts w:ascii="Times New Roman" w:hAnsi="Times New Roman"/>
          <w:sz w:val="24"/>
          <w:szCs w:val="24"/>
        </w:rPr>
        <w:t>ero en particular al concebir las estrategias necesarias para inducir la atención de los alumnos, presentar la temática de la lección, ofrecer una guía en la instrucción, constatar el aprendizaje</w:t>
      </w:r>
      <w:r w:rsidR="002B2B07" w:rsidRPr="00A37C79">
        <w:rPr>
          <w:rFonts w:ascii="Times New Roman" w:hAnsi="Times New Roman"/>
          <w:sz w:val="24"/>
          <w:szCs w:val="24"/>
        </w:rPr>
        <w:t>,</w:t>
      </w:r>
      <w:r w:rsidR="00360865" w:rsidRPr="00A37C79">
        <w:rPr>
          <w:rFonts w:ascii="Times New Roman" w:hAnsi="Times New Roman"/>
          <w:sz w:val="24"/>
          <w:szCs w:val="24"/>
        </w:rPr>
        <w:t xml:space="preserve"> apoyar los conocimientos, destrezas y actitudes asimiladas</w:t>
      </w:r>
      <w:r w:rsidR="002B2B07" w:rsidRPr="00A37C79">
        <w:rPr>
          <w:rFonts w:ascii="Times New Roman" w:hAnsi="Times New Roman"/>
          <w:sz w:val="24"/>
          <w:szCs w:val="24"/>
        </w:rPr>
        <w:t>,</w:t>
      </w:r>
      <w:r w:rsidR="00360865" w:rsidRPr="00A37C79">
        <w:rPr>
          <w:rFonts w:ascii="Times New Roman" w:hAnsi="Times New Roman"/>
          <w:sz w:val="24"/>
          <w:szCs w:val="24"/>
        </w:rPr>
        <w:t xml:space="preserve"> e instituir experiencias prácticas que propicien la valid</w:t>
      </w:r>
      <w:r w:rsidR="00FB1A55" w:rsidRPr="00A37C79">
        <w:rPr>
          <w:rFonts w:ascii="Times New Roman" w:hAnsi="Times New Roman"/>
          <w:sz w:val="24"/>
          <w:szCs w:val="24"/>
        </w:rPr>
        <w:t>a</w:t>
      </w:r>
      <w:r w:rsidR="00360865" w:rsidRPr="00A37C79">
        <w:rPr>
          <w:rFonts w:ascii="Times New Roman" w:hAnsi="Times New Roman"/>
          <w:sz w:val="24"/>
          <w:szCs w:val="24"/>
        </w:rPr>
        <w:t>ción de la adquisición y retención auténtica de lo aprendido</w:t>
      </w:r>
      <w:r w:rsidR="00D310E8" w:rsidRPr="00A37C79">
        <w:rPr>
          <w:rFonts w:ascii="Times New Roman" w:hAnsi="Times New Roman"/>
          <w:sz w:val="24"/>
          <w:szCs w:val="24"/>
        </w:rPr>
        <w:t>.</w:t>
      </w:r>
    </w:p>
    <w:p w14:paraId="1E8392F7" w14:textId="77777777" w:rsidR="002A44DE" w:rsidRPr="00A37C79" w:rsidRDefault="00D310E8" w:rsidP="00827105">
      <w:pPr>
        <w:spacing w:after="0" w:line="480" w:lineRule="auto"/>
        <w:rPr>
          <w:rFonts w:ascii="Times New Roman" w:hAnsi="Times New Roman"/>
          <w:sz w:val="24"/>
          <w:szCs w:val="24"/>
        </w:rPr>
      </w:pPr>
      <w:r w:rsidRPr="00A37C79">
        <w:rPr>
          <w:rFonts w:ascii="Times New Roman" w:hAnsi="Times New Roman"/>
          <w:sz w:val="24"/>
          <w:szCs w:val="24"/>
        </w:rPr>
        <w:lastRenderedPageBreak/>
        <w:tab/>
      </w:r>
      <w:r w:rsidR="005B4C02" w:rsidRPr="00A37C79">
        <w:rPr>
          <w:rFonts w:ascii="Times New Roman" w:hAnsi="Times New Roman"/>
          <w:sz w:val="24"/>
          <w:szCs w:val="24"/>
        </w:rPr>
        <w:t>El logro de un aprendizaje</w:t>
      </w:r>
      <w:r w:rsidR="00350BE2" w:rsidRPr="00A37C79">
        <w:rPr>
          <w:rFonts w:ascii="Times New Roman" w:hAnsi="Times New Roman"/>
          <w:sz w:val="24"/>
          <w:szCs w:val="24"/>
        </w:rPr>
        <w:t xml:space="preserve"> legitimo, práctico, funcional y perdurable, dependerá de cómo el educador incorpore sabiamente estos nueve sucesos didácticos de Gagné en cada sesión de </w:t>
      </w:r>
      <w:r w:rsidR="00D9184E" w:rsidRPr="00A37C79">
        <w:rPr>
          <w:rFonts w:ascii="Times New Roman" w:hAnsi="Times New Roman"/>
          <w:sz w:val="24"/>
          <w:szCs w:val="24"/>
        </w:rPr>
        <w:t xml:space="preserve">la </w:t>
      </w:r>
      <w:r w:rsidR="00350BE2" w:rsidRPr="00A37C79">
        <w:rPr>
          <w:rFonts w:ascii="Times New Roman" w:hAnsi="Times New Roman"/>
          <w:sz w:val="24"/>
          <w:szCs w:val="24"/>
        </w:rPr>
        <w:t xml:space="preserve">enseñanza a distancia, sea sincrónico o asincrónico.  Asimismo, </w:t>
      </w:r>
      <w:r w:rsidR="002A44DE" w:rsidRPr="00A37C79">
        <w:rPr>
          <w:rFonts w:ascii="Times New Roman" w:hAnsi="Times New Roman"/>
          <w:sz w:val="24"/>
          <w:szCs w:val="24"/>
        </w:rPr>
        <w:t>es posible aplicar e</w:t>
      </w:r>
      <w:r w:rsidR="00350BE2" w:rsidRPr="00A37C79">
        <w:rPr>
          <w:rFonts w:ascii="Times New Roman" w:hAnsi="Times New Roman"/>
          <w:sz w:val="24"/>
          <w:szCs w:val="24"/>
        </w:rPr>
        <w:t xml:space="preserve">ste </w:t>
      </w:r>
      <w:r w:rsidR="002A44DE" w:rsidRPr="00A37C79">
        <w:rPr>
          <w:rFonts w:ascii="Times New Roman" w:hAnsi="Times New Roman"/>
          <w:sz w:val="24"/>
          <w:szCs w:val="24"/>
        </w:rPr>
        <w:t>planteamiento bajo los articulados móviles, con la presunción de que se habrá de integrar los diseños pedagógicos de carácter portátil y ubicuo.</w:t>
      </w:r>
    </w:p>
    <w:p w14:paraId="009F88C3" w14:textId="740666BD" w:rsidR="00286193" w:rsidRDefault="002A44DE" w:rsidP="00827105">
      <w:pPr>
        <w:spacing w:after="0" w:line="480" w:lineRule="auto"/>
        <w:rPr>
          <w:rFonts w:ascii="Times New Roman" w:hAnsi="Times New Roman"/>
          <w:sz w:val="24"/>
          <w:szCs w:val="24"/>
        </w:rPr>
      </w:pPr>
      <w:r w:rsidRPr="00A37C79">
        <w:rPr>
          <w:rFonts w:ascii="Times New Roman" w:hAnsi="Times New Roman"/>
          <w:sz w:val="24"/>
          <w:szCs w:val="24"/>
        </w:rPr>
        <w:tab/>
      </w:r>
      <w:r w:rsidR="00C23A73" w:rsidRPr="00A37C79">
        <w:rPr>
          <w:rFonts w:ascii="Times New Roman" w:hAnsi="Times New Roman"/>
          <w:sz w:val="24"/>
          <w:szCs w:val="24"/>
        </w:rPr>
        <w:t xml:space="preserve">Una dimensión valorativa del diseño móvil en contextos educativos es su capacidad para estrechar la distancia transaccional entre los alumnos y el educador y entre los educandos y el contenido del curso </w:t>
      </w:r>
      <w:r w:rsidR="00FA7A5A" w:rsidRPr="00A37C79">
        <w:rPr>
          <w:rFonts w:ascii="Times New Roman" w:hAnsi="Times New Roman"/>
          <w:sz w:val="24"/>
          <w:szCs w:val="24"/>
        </w:rPr>
        <w:t>per se</w:t>
      </w:r>
      <w:r w:rsidR="00C23A73" w:rsidRPr="00A37C79">
        <w:rPr>
          <w:rFonts w:ascii="Times New Roman" w:hAnsi="Times New Roman"/>
          <w:sz w:val="24"/>
          <w:szCs w:val="24"/>
        </w:rPr>
        <w:t xml:space="preserve">, factor que se debe </w:t>
      </w:r>
      <w:r w:rsidR="00A9286E" w:rsidRPr="00A37C79">
        <w:rPr>
          <w:rFonts w:ascii="Times New Roman" w:hAnsi="Times New Roman"/>
          <w:sz w:val="24"/>
          <w:szCs w:val="24"/>
        </w:rPr>
        <w:t>discursear durante el esquema instructivo de una asignatura virtual en v</w:t>
      </w:r>
      <w:r w:rsidR="00EE3E64" w:rsidRPr="00A37C79">
        <w:rPr>
          <w:rFonts w:ascii="Times New Roman" w:hAnsi="Times New Roman"/>
          <w:sz w:val="24"/>
          <w:szCs w:val="24"/>
        </w:rPr>
        <w:t>í</w:t>
      </w:r>
      <w:r w:rsidR="00A9286E" w:rsidRPr="00A37C79">
        <w:rPr>
          <w:rFonts w:ascii="Times New Roman" w:hAnsi="Times New Roman"/>
          <w:sz w:val="24"/>
          <w:szCs w:val="24"/>
        </w:rPr>
        <w:t>as ubicuas, portátiles e inalámbricas</w:t>
      </w:r>
      <w:r w:rsidR="000E5E56" w:rsidRPr="00A37C79">
        <w:rPr>
          <w:rFonts w:ascii="Times New Roman" w:hAnsi="Times New Roman"/>
          <w:sz w:val="24"/>
          <w:szCs w:val="24"/>
        </w:rPr>
        <w:t>.</w:t>
      </w:r>
    </w:p>
    <w:p w14:paraId="7121E0C8" w14:textId="77777777" w:rsidR="00286193" w:rsidRDefault="00286193" w:rsidP="00827105">
      <w:pPr>
        <w:spacing w:after="0" w:line="480" w:lineRule="auto"/>
        <w:rPr>
          <w:rFonts w:ascii="Times New Roman" w:hAnsi="Times New Roman"/>
          <w:sz w:val="24"/>
          <w:szCs w:val="24"/>
        </w:rPr>
      </w:pPr>
    </w:p>
    <w:p w14:paraId="6BC47FE8" w14:textId="77777777" w:rsidR="00286193" w:rsidRDefault="00286193" w:rsidP="00827105">
      <w:pPr>
        <w:spacing w:after="0" w:line="480" w:lineRule="auto"/>
        <w:rPr>
          <w:rFonts w:ascii="Times New Roman" w:hAnsi="Times New Roman"/>
          <w:sz w:val="24"/>
          <w:szCs w:val="24"/>
        </w:rPr>
        <w:sectPr w:rsidR="00286193" w:rsidSect="00BD61A8">
          <w:pgSz w:w="12240" w:h="15840"/>
          <w:pgMar w:top="1440" w:right="1440" w:bottom="1440" w:left="1440" w:header="720" w:footer="720" w:gutter="0"/>
          <w:cols w:space="720"/>
          <w:docGrid w:linePitch="360"/>
        </w:sectPr>
      </w:pPr>
    </w:p>
    <w:p w14:paraId="67C6ED7D" w14:textId="77777777" w:rsidR="00A962EA" w:rsidRPr="00286193" w:rsidRDefault="00A962EA" w:rsidP="00A962EA">
      <w:pPr>
        <w:spacing w:after="0" w:line="480" w:lineRule="auto"/>
        <w:jc w:val="center"/>
        <w:rPr>
          <w:rFonts w:ascii="Times New Roman" w:hAnsi="Times New Roman"/>
          <w:b/>
          <w:bCs/>
          <w:sz w:val="24"/>
          <w:szCs w:val="24"/>
          <w:lang w:val="en-US"/>
        </w:rPr>
      </w:pPr>
      <w:proofErr w:type="spellStart"/>
      <w:r w:rsidRPr="00286193">
        <w:rPr>
          <w:rFonts w:ascii="Times New Roman" w:hAnsi="Times New Roman"/>
          <w:b/>
          <w:bCs/>
          <w:sz w:val="24"/>
          <w:szCs w:val="24"/>
          <w:lang w:val="en-US"/>
        </w:rPr>
        <w:lastRenderedPageBreak/>
        <w:t>Referencias</w:t>
      </w:r>
      <w:proofErr w:type="spellEnd"/>
    </w:p>
    <w:p w14:paraId="5591B1D8" w14:textId="77777777" w:rsidR="00E22065" w:rsidRPr="009A4DB6" w:rsidRDefault="00E22065" w:rsidP="00ED0683">
      <w:pPr>
        <w:spacing w:after="0" w:line="480" w:lineRule="auto"/>
        <w:ind w:left="706" w:hanging="706"/>
        <w:rPr>
          <w:rFonts w:ascii="Times New Roman" w:hAnsi="Times New Roman"/>
          <w:sz w:val="24"/>
          <w:szCs w:val="24"/>
          <w:lang w:val="en-US"/>
        </w:rPr>
      </w:pPr>
      <w:r w:rsidRPr="009A4DB6">
        <w:rPr>
          <w:rFonts w:ascii="Times New Roman" w:hAnsi="Times New Roman"/>
          <w:sz w:val="24"/>
          <w:szCs w:val="24"/>
          <w:lang w:val="en-US"/>
        </w:rPr>
        <w:t xml:space="preserve">Ariffin, S. A. (2016). Investigating the daily use of </w:t>
      </w:r>
      <w:proofErr w:type="spellStart"/>
      <w:r w:rsidRPr="009A4DB6">
        <w:rPr>
          <w:rFonts w:ascii="Times New Roman" w:hAnsi="Times New Roman"/>
          <w:sz w:val="24"/>
          <w:szCs w:val="24"/>
          <w:lang w:val="en-US"/>
        </w:rPr>
        <w:t>pobile</w:t>
      </w:r>
      <w:proofErr w:type="spellEnd"/>
      <w:r w:rsidRPr="009A4DB6">
        <w:rPr>
          <w:rFonts w:ascii="Times New Roman" w:hAnsi="Times New Roman"/>
          <w:sz w:val="24"/>
          <w:szCs w:val="24"/>
          <w:lang w:val="en-US"/>
        </w:rPr>
        <w:t xml:space="preserve"> phones as tools to enhance </w:t>
      </w:r>
      <w:proofErr w:type="spellStart"/>
      <w:r w:rsidRPr="009A4DB6">
        <w:rPr>
          <w:rFonts w:ascii="Times New Roman" w:hAnsi="Times New Roman"/>
          <w:sz w:val="24"/>
          <w:szCs w:val="24"/>
          <w:lang w:val="en-US"/>
        </w:rPr>
        <w:t>mLearning</w:t>
      </w:r>
      <w:proofErr w:type="spellEnd"/>
      <w:r w:rsidRPr="009A4DB6">
        <w:rPr>
          <w:rFonts w:ascii="Times New Roman" w:hAnsi="Times New Roman"/>
          <w:sz w:val="24"/>
          <w:szCs w:val="24"/>
          <w:lang w:val="en-US"/>
        </w:rPr>
        <w:t xml:space="preserve"> for local cultural subjects in the context of Malaysian Universities. En D. Parsons (Ed.), </w:t>
      </w:r>
      <w:r w:rsidRPr="009A4DB6">
        <w:rPr>
          <w:rFonts w:ascii="Times New Roman" w:hAnsi="Times New Roman"/>
          <w:i/>
          <w:sz w:val="24"/>
          <w:szCs w:val="24"/>
          <w:lang w:val="en-US"/>
        </w:rPr>
        <w:t>Mobile and blended learning innovations for improved learning outcomes</w:t>
      </w:r>
      <w:r w:rsidRPr="009A4DB6">
        <w:rPr>
          <w:rFonts w:ascii="Times New Roman" w:hAnsi="Times New Roman"/>
          <w:sz w:val="24"/>
          <w:szCs w:val="24"/>
          <w:lang w:val="en-US"/>
        </w:rPr>
        <w:t xml:space="preserve"> (</w:t>
      </w:r>
      <w:proofErr w:type="gramStart"/>
      <w:r w:rsidRPr="009A4DB6">
        <w:rPr>
          <w:rFonts w:ascii="Times New Roman" w:hAnsi="Times New Roman"/>
          <w:sz w:val="24"/>
          <w:szCs w:val="24"/>
          <w:lang w:val="en-US"/>
        </w:rPr>
        <w:t>pp</w:t>
      </w:r>
      <w:proofErr w:type="gramEnd"/>
      <w:r w:rsidRPr="009A4DB6">
        <w:rPr>
          <w:rFonts w:ascii="Times New Roman" w:hAnsi="Times New Roman"/>
          <w:sz w:val="24"/>
          <w:szCs w:val="24"/>
          <w:lang w:val="en-US"/>
        </w:rPr>
        <w:t>. 143-158). Hershey PA: Information Science Reference, an imprint of IGI Global. doi:10.4018/978-1-5225-0359-0.ch008</w:t>
      </w:r>
    </w:p>
    <w:p w14:paraId="516098B7" w14:textId="77777777" w:rsidR="00ED0683" w:rsidRPr="009A4DB6" w:rsidRDefault="00ED0683" w:rsidP="00ED0683">
      <w:pPr>
        <w:spacing w:after="0" w:line="480" w:lineRule="auto"/>
        <w:ind w:left="706" w:hanging="706"/>
        <w:rPr>
          <w:rFonts w:ascii="Times New Roman" w:hAnsi="Times New Roman"/>
          <w:sz w:val="24"/>
          <w:szCs w:val="24"/>
          <w:lang w:val="en-US"/>
        </w:rPr>
      </w:pPr>
      <w:proofErr w:type="spellStart"/>
      <w:r w:rsidRPr="009A4DB6">
        <w:rPr>
          <w:rFonts w:ascii="Times New Roman" w:hAnsi="Times New Roman"/>
          <w:sz w:val="24"/>
          <w:szCs w:val="24"/>
          <w:lang w:val="en-US"/>
        </w:rPr>
        <w:t>Arshavskiy</w:t>
      </w:r>
      <w:proofErr w:type="spellEnd"/>
      <w:r w:rsidRPr="009A4DB6">
        <w:rPr>
          <w:rFonts w:ascii="Times New Roman" w:hAnsi="Times New Roman"/>
          <w:sz w:val="24"/>
          <w:szCs w:val="24"/>
          <w:lang w:val="en-US"/>
        </w:rPr>
        <w:t xml:space="preserve">, M. (2014). </w:t>
      </w:r>
      <w:r w:rsidRPr="009A4DB6">
        <w:rPr>
          <w:rFonts w:ascii="Times New Roman" w:hAnsi="Times New Roman"/>
          <w:i/>
          <w:sz w:val="24"/>
          <w:szCs w:val="24"/>
          <w:lang w:val="en-US"/>
        </w:rPr>
        <w:t xml:space="preserve">Instructional design for </w:t>
      </w:r>
      <w:proofErr w:type="spellStart"/>
      <w:r w:rsidRPr="009A4DB6">
        <w:rPr>
          <w:rFonts w:ascii="Times New Roman" w:hAnsi="Times New Roman"/>
          <w:i/>
          <w:sz w:val="24"/>
          <w:szCs w:val="24"/>
          <w:lang w:val="en-US"/>
        </w:rPr>
        <w:t>elearning</w:t>
      </w:r>
      <w:proofErr w:type="spellEnd"/>
      <w:r w:rsidRPr="009A4DB6">
        <w:rPr>
          <w:rFonts w:ascii="Times New Roman" w:hAnsi="Times New Roman"/>
          <w:i/>
          <w:sz w:val="24"/>
          <w:szCs w:val="24"/>
          <w:lang w:val="en-US"/>
        </w:rPr>
        <w:t>: Essential guide to creating successful eLearning courses</w:t>
      </w:r>
      <w:r w:rsidRPr="009A4DB6">
        <w:rPr>
          <w:rFonts w:ascii="Times New Roman" w:hAnsi="Times New Roman"/>
          <w:sz w:val="24"/>
          <w:szCs w:val="24"/>
          <w:lang w:val="en-US"/>
        </w:rPr>
        <w:t xml:space="preserve"> (</w:t>
      </w:r>
      <w:proofErr w:type="gramStart"/>
      <w:r w:rsidRPr="009A4DB6">
        <w:rPr>
          <w:rFonts w:ascii="Times New Roman" w:hAnsi="Times New Roman"/>
          <w:sz w:val="24"/>
          <w:szCs w:val="24"/>
          <w:lang w:val="en-US"/>
        </w:rPr>
        <w:t>p</w:t>
      </w:r>
      <w:r w:rsidR="00A70EE7" w:rsidRPr="009A4DB6">
        <w:rPr>
          <w:rFonts w:ascii="Times New Roman" w:hAnsi="Times New Roman"/>
          <w:sz w:val="24"/>
          <w:szCs w:val="24"/>
          <w:lang w:val="en-US"/>
        </w:rPr>
        <w:t>p</w:t>
      </w:r>
      <w:proofErr w:type="gramEnd"/>
      <w:r w:rsidRPr="009A4DB6">
        <w:rPr>
          <w:rFonts w:ascii="Times New Roman" w:hAnsi="Times New Roman"/>
          <w:sz w:val="24"/>
          <w:szCs w:val="24"/>
          <w:lang w:val="en-US"/>
        </w:rPr>
        <w:t xml:space="preserve">. </w:t>
      </w:r>
      <w:r w:rsidR="00A70EE7" w:rsidRPr="009A4DB6">
        <w:rPr>
          <w:rFonts w:ascii="Times New Roman" w:hAnsi="Times New Roman"/>
          <w:sz w:val="24"/>
          <w:szCs w:val="24"/>
          <w:lang w:val="en-US"/>
        </w:rPr>
        <w:t>84-</w:t>
      </w:r>
      <w:r w:rsidRPr="009A4DB6">
        <w:rPr>
          <w:rFonts w:ascii="Times New Roman" w:hAnsi="Times New Roman"/>
          <w:sz w:val="24"/>
          <w:szCs w:val="24"/>
          <w:lang w:val="en-US"/>
        </w:rPr>
        <w:t>8</w:t>
      </w:r>
      <w:r w:rsidR="00564840" w:rsidRPr="009A4DB6">
        <w:rPr>
          <w:rFonts w:ascii="Times New Roman" w:hAnsi="Times New Roman"/>
          <w:sz w:val="24"/>
          <w:szCs w:val="24"/>
          <w:lang w:val="en-US"/>
        </w:rPr>
        <w:t>6</w:t>
      </w:r>
      <w:r w:rsidRPr="009A4DB6">
        <w:rPr>
          <w:rFonts w:ascii="Times New Roman" w:hAnsi="Times New Roman"/>
          <w:sz w:val="24"/>
          <w:szCs w:val="24"/>
          <w:lang w:val="en-US"/>
        </w:rPr>
        <w:t xml:space="preserve">). Middletown, DE: </w:t>
      </w:r>
      <w:proofErr w:type="spellStart"/>
      <w:r w:rsidRPr="009A4DB6">
        <w:rPr>
          <w:rFonts w:ascii="Times New Roman" w:hAnsi="Times New Roman"/>
          <w:sz w:val="24"/>
          <w:szCs w:val="24"/>
          <w:lang w:val="en-US"/>
        </w:rPr>
        <w:t>YourELearningWorld</w:t>
      </w:r>
      <w:proofErr w:type="spellEnd"/>
      <w:r w:rsidRPr="009A4DB6">
        <w:rPr>
          <w:rFonts w:ascii="Times New Roman" w:hAnsi="Times New Roman"/>
          <w:sz w:val="24"/>
          <w:szCs w:val="24"/>
          <w:lang w:val="en-US"/>
        </w:rPr>
        <w:t>.</w:t>
      </w:r>
    </w:p>
    <w:p w14:paraId="01CF77E1" w14:textId="77777777" w:rsidR="00554EB7" w:rsidRPr="009A4DB6" w:rsidRDefault="00554EB7" w:rsidP="00D61521">
      <w:pPr>
        <w:spacing w:after="0" w:line="480" w:lineRule="auto"/>
        <w:ind w:left="706" w:hanging="706"/>
        <w:rPr>
          <w:rFonts w:ascii="Times New Roman" w:hAnsi="Times New Roman"/>
          <w:sz w:val="24"/>
          <w:szCs w:val="24"/>
          <w:lang w:val="en-US"/>
        </w:rPr>
      </w:pPr>
      <w:r w:rsidRPr="009A4DB6">
        <w:rPr>
          <w:rFonts w:ascii="Times New Roman" w:hAnsi="Times New Roman"/>
          <w:sz w:val="24"/>
          <w:szCs w:val="24"/>
          <w:lang w:val="en-US"/>
        </w:rPr>
        <w:t xml:space="preserve">Beauchemin, R. W. (2016). Augmenting education: Using augmented reality technologies to enhance teaching and learning. En D. Mentor (Ed.), </w:t>
      </w:r>
      <w:r w:rsidRPr="009A4DB6">
        <w:rPr>
          <w:rFonts w:ascii="Times New Roman" w:hAnsi="Times New Roman"/>
          <w:i/>
          <w:sz w:val="24"/>
          <w:szCs w:val="24"/>
          <w:lang w:val="en-US"/>
        </w:rPr>
        <w:t>Handbook of research on mobile learning in contemporary classrooms</w:t>
      </w:r>
      <w:r w:rsidRPr="009A4DB6">
        <w:rPr>
          <w:rFonts w:ascii="Times New Roman" w:hAnsi="Times New Roman"/>
          <w:sz w:val="24"/>
          <w:szCs w:val="24"/>
          <w:lang w:val="en-US"/>
        </w:rPr>
        <w:t xml:space="preserve"> (pp. 160-180). Hershey PA: Information Science Reference, an imprint of IGI Global. doi:10.4018/978-1-5225-0251-7.ch008</w:t>
      </w:r>
    </w:p>
    <w:p w14:paraId="0F36AC96" w14:textId="77777777" w:rsidR="00B1714D" w:rsidRPr="009A4DB6" w:rsidRDefault="00B1714D" w:rsidP="00D61521">
      <w:pPr>
        <w:spacing w:after="0" w:line="480" w:lineRule="auto"/>
        <w:ind w:left="706" w:hanging="706"/>
        <w:rPr>
          <w:rFonts w:ascii="Times New Roman" w:hAnsi="Times New Roman"/>
          <w:sz w:val="24"/>
          <w:szCs w:val="24"/>
          <w:lang w:val="pt-BR"/>
        </w:rPr>
      </w:pPr>
      <w:r w:rsidRPr="009A4DB6">
        <w:rPr>
          <w:rFonts w:ascii="Times New Roman" w:hAnsi="Times New Roman"/>
          <w:sz w:val="24"/>
          <w:szCs w:val="24"/>
          <w:lang w:val="en-US"/>
        </w:rPr>
        <w:t xml:space="preserve">Chen, I. (2011). Instructional design methodologies. En Information Resources Management Association, USA (Ed.), </w:t>
      </w:r>
      <w:r w:rsidRPr="009A4DB6">
        <w:rPr>
          <w:rFonts w:ascii="Times New Roman" w:hAnsi="Times New Roman"/>
          <w:i/>
          <w:sz w:val="24"/>
          <w:szCs w:val="24"/>
          <w:lang w:val="en-US"/>
        </w:rPr>
        <w:t>Instructional design: Concepts, methodologies, tools and applications</w:t>
      </w:r>
      <w:r w:rsidRPr="009A4DB6">
        <w:rPr>
          <w:rFonts w:ascii="Times New Roman" w:hAnsi="Times New Roman"/>
          <w:sz w:val="24"/>
          <w:szCs w:val="24"/>
          <w:lang w:val="en-US"/>
        </w:rPr>
        <w:t xml:space="preserve"> (pp. 80-94). </w:t>
      </w:r>
      <w:r w:rsidRPr="009A4DB6">
        <w:rPr>
          <w:rFonts w:ascii="Times New Roman" w:hAnsi="Times New Roman"/>
          <w:sz w:val="24"/>
          <w:szCs w:val="24"/>
          <w:lang w:val="pt-BR"/>
        </w:rPr>
        <w:t>Hershey PA: IGI Global. doi:10.4018/978-1-60960-503-2.ch108</w:t>
      </w:r>
    </w:p>
    <w:p w14:paraId="3F87B2AA" w14:textId="77777777" w:rsidR="00A6281D" w:rsidRPr="009A4DB6" w:rsidRDefault="00A6281D" w:rsidP="00D61521">
      <w:pPr>
        <w:spacing w:after="0" w:line="480" w:lineRule="auto"/>
        <w:ind w:left="706" w:hanging="706"/>
        <w:rPr>
          <w:rFonts w:ascii="Times New Roman" w:hAnsi="Times New Roman"/>
          <w:sz w:val="24"/>
          <w:szCs w:val="24"/>
          <w:lang w:val="en-US"/>
        </w:rPr>
      </w:pPr>
      <w:r w:rsidRPr="009A4DB6">
        <w:rPr>
          <w:rFonts w:ascii="Times New Roman" w:hAnsi="Times New Roman"/>
          <w:sz w:val="24"/>
          <w:szCs w:val="24"/>
          <w:lang w:val="pt-BR"/>
        </w:rPr>
        <w:t xml:space="preserve">Curinga, M. X., &amp; Saravanos, A. (2016). </w:t>
      </w:r>
      <w:r w:rsidRPr="009A4DB6">
        <w:rPr>
          <w:rFonts w:ascii="Times New Roman" w:hAnsi="Times New Roman"/>
          <w:sz w:val="24"/>
          <w:szCs w:val="24"/>
          <w:lang w:val="en-US"/>
        </w:rPr>
        <w:t xml:space="preserve">Mobile first e-learning. En D. Mentor (Ed.), </w:t>
      </w:r>
      <w:r w:rsidRPr="009A4DB6">
        <w:rPr>
          <w:rFonts w:ascii="Times New Roman" w:hAnsi="Times New Roman"/>
          <w:i/>
          <w:sz w:val="24"/>
          <w:szCs w:val="24"/>
          <w:lang w:val="en-US"/>
        </w:rPr>
        <w:t>Handbook of research on mobile learning in contemporary classrooms</w:t>
      </w:r>
      <w:r w:rsidRPr="009A4DB6">
        <w:rPr>
          <w:rFonts w:ascii="Times New Roman" w:hAnsi="Times New Roman"/>
          <w:sz w:val="24"/>
          <w:szCs w:val="24"/>
          <w:lang w:val="en-US"/>
        </w:rPr>
        <w:t xml:space="preserve"> (pp. 23-36). Hershey PA: Information Science Reference, an imprint of IGI Global. doi:10.4018/978-1-5225-0251-7.ch001</w:t>
      </w:r>
    </w:p>
    <w:p w14:paraId="53DDE8C4" w14:textId="77777777" w:rsidR="00A962EA" w:rsidRPr="009A4DB6" w:rsidRDefault="00D61521" w:rsidP="00D61521">
      <w:pPr>
        <w:spacing w:after="0" w:line="480" w:lineRule="auto"/>
        <w:ind w:left="706" w:hanging="706"/>
        <w:rPr>
          <w:rFonts w:ascii="Times New Roman" w:hAnsi="Times New Roman"/>
          <w:sz w:val="24"/>
          <w:szCs w:val="24"/>
          <w:lang w:val="en-US"/>
        </w:rPr>
      </w:pPr>
      <w:r w:rsidRPr="009A4DB6">
        <w:rPr>
          <w:rFonts w:ascii="Times New Roman" w:hAnsi="Times New Roman"/>
          <w:sz w:val="24"/>
          <w:szCs w:val="24"/>
          <w:lang w:val="en-US"/>
        </w:rPr>
        <w:t xml:space="preserve">Dempsey, J. V., &amp; Eck, R. N. V. (2012). E-learning and instructional design. En R. A. Reiser &amp; J. V. Dempsey (Eds.), </w:t>
      </w:r>
      <w:r w:rsidRPr="009A4DB6">
        <w:rPr>
          <w:rFonts w:ascii="Times New Roman" w:hAnsi="Times New Roman"/>
          <w:i/>
          <w:sz w:val="24"/>
          <w:szCs w:val="24"/>
          <w:lang w:val="en-US"/>
        </w:rPr>
        <w:t>Trends and issues in instructional design and technology</w:t>
      </w:r>
      <w:r w:rsidRPr="009A4DB6">
        <w:rPr>
          <w:rFonts w:ascii="Times New Roman" w:hAnsi="Times New Roman"/>
          <w:sz w:val="24"/>
          <w:szCs w:val="24"/>
          <w:lang w:val="en-US"/>
        </w:rPr>
        <w:t xml:space="preserve"> (3ra ed., pp.</w:t>
      </w:r>
      <w:r w:rsidR="009F58BE" w:rsidRPr="009A4DB6">
        <w:rPr>
          <w:rFonts w:ascii="Times New Roman" w:hAnsi="Times New Roman"/>
          <w:sz w:val="24"/>
          <w:szCs w:val="24"/>
          <w:lang w:val="en-US"/>
        </w:rPr>
        <w:t xml:space="preserve"> </w:t>
      </w:r>
      <w:r w:rsidRPr="009A4DB6">
        <w:rPr>
          <w:rFonts w:ascii="Times New Roman" w:hAnsi="Times New Roman"/>
          <w:sz w:val="24"/>
          <w:szCs w:val="24"/>
          <w:lang w:val="en-US"/>
        </w:rPr>
        <w:t>281-289). Boston, MA: Pearson Education, Inc.</w:t>
      </w:r>
    </w:p>
    <w:p w14:paraId="03378C36" w14:textId="77777777" w:rsidR="005A6548" w:rsidRPr="009A4DB6" w:rsidRDefault="005A6548" w:rsidP="00D61521">
      <w:pPr>
        <w:spacing w:after="0" w:line="480" w:lineRule="auto"/>
        <w:ind w:left="706" w:hanging="706"/>
        <w:rPr>
          <w:rFonts w:ascii="Times New Roman" w:hAnsi="Times New Roman"/>
          <w:sz w:val="24"/>
          <w:szCs w:val="24"/>
          <w:lang w:val="en-US"/>
        </w:rPr>
      </w:pPr>
      <w:r w:rsidRPr="009A4DB6">
        <w:rPr>
          <w:rFonts w:ascii="Times New Roman" w:hAnsi="Times New Roman"/>
          <w:sz w:val="24"/>
          <w:szCs w:val="24"/>
          <w:lang w:val="en-US"/>
        </w:rPr>
        <w:lastRenderedPageBreak/>
        <w:t xml:space="preserve">Driscoll, M. P. (2005). </w:t>
      </w:r>
      <w:r w:rsidRPr="009A4DB6">
        <w:rPr>
          <w:rFonts w:ascii="Times New Roman" w:hAnsi="Times New Roman"/>
          <w:i/>
          <w:sz w:val="24"/>
          <w:szCs w:val="24"/>
          <w:lang w:val="en-US"/>
        </w:rPr>
        <w:t>Psychology of learning for instruction</w:t>
      </w:r>
      <w:r w:rsidRPr="009A4DB6">
        <w:rPr>
          <w:rFonts w:ascii="Times New Roman" w:hAnsi="Times New Roman"/>
          <w:sz w:val="24"/>
          <w:szCs w:val="24"/>
          <w:lang w:val="en-US"/>
        </w:rPr>
        <w:t xml:space="preserve"> (3ra ed., pp. 74-86</w:t>
      </w:r>
      <w:r w:rsidR="006A3642" w:rsidRPr="009A4DB6">
        <w:rPr>
          <w:rFonts w:ascii="Times New Roman" w:hAnsi="Times New Roman"/>
          <w:sz w:val="24"/>
          <w:szCs w:val="24"/>
          <w:lang w:val="en-US"/>
        </w:rPr>
        <w:t>, 372</w:t>
      </w:r>
      <w:r w:rsidR="00EA2BD6" w:rsidRPr="009A4DB6">
        <w:rPr>
          <w:rFonts w:ascii="Times New Roman" w:hAnsi="Times New Roman"/>
          <w:sz w:val="24"/>
          <w:szCs w:val="24"/>
          <w:lang w:val="en-US"/>
        </w:rPr>
        <w:t>-37</w:t>
      </w:r>
      <w:r w:rsidR="00FC0017" w:rsidRPr="009A4DB6">
        <w:rPr>
          <w:rFonts w:ascii="Times New Roman" w:hAnsi="Times New Roman"/>
          <w:sz w:val="24"/>
          <w:szCs w:val="24"/>
          <w:lang w:val="en-US"/>
        </w:rPr>
        <w:t>4</w:t>
      </w:r>
      <w:r w:rsidR="000808D9" w:rsidRPr="009A4DB6">
        <w:rPr>
          <w:rFonts w:ascii="Times New Roman" w:hAnsi="Times New Roman"/>
          <w:sz w:val="24"/>
          <w:szCs w:val="24"/>
          <w:lang w:val="en-US"/>
        </w:rPr>
        <w:t>, 376</w:t>
      </w:r>
      <w:r w:rsidR="00647FD3" w:rsidRPr="009A4DB6">
        <w:rPr>
          <w:rFonts w:ascii="Times New Roman" w:hAnsi="Times New Roman"/>
          <w:sz w:val="24"/>
          <w:szCs w:val="24"/>
          <w:lang w:val="en-US"/>
        </w:rPr>
        <w:t>-377</w:t>
      </w:r>
      <w:r w:rsidRPr="009A4DB6">
        <w:rPr>
          <w:rFonts w:ascii="Times New Roman" w:hAnsi="Times New Roman"/>
          <w:sz w:val="24"/>
          <w:szCs w:val="24"/>
          <w:lang w:val="en-US"/>
        </w:rPr>
        <w:t>), Boston, MA: Pearson Education, Inc.</w:t>
      </w:r>
    </w:p>
    <w:p w14:paraId="050AA167" w14:textId="77777777" w:rsidR="00AF496A" w:rsidRPr="009A4DB6" w:rsidRDefault="00AF496A" w:rsidP="00D61521">
      <w:pPr>
        <w:spacing w:after="0" w:line="480" w:lineRule="auto"/>
        <w:ind w:left="706" w:hanging="706"/>
        <w:rPr>
          <w:rFonts w:ascii="Times New Roman" w:hAnsi="Times New Roman"/>
          <w:sz w:val="24"/>
          <w:szCs w:val="24"/>
          <w:lang w:val="en-US"/>
        </w:rPr>
      </w:pPr>
      <w:r w:rsidRPr="009A4DB6">
        <w:rPr>
          <w:rFonts w:ascii="Times New Roman" w:hAnsi="Times New Roman"/>
          <w:sz w:val="24"/>
          <w:szCs w:val="24"/>
          <w:lang w:val="en-US"/>
        </w:rPr>
        <w:t xml:space="preserve">Ekren, G, &amp; </w:t>
      </w:r>
      <w:proofErr w:type="spellStart"/>
      <w:r w:rsidRPr="009A4DB6">
        <w:rPr>
          <w:rFonts w:ascii="Times New Roman" w:hAnsi="Times New Roman"/>
          <w:sz w:val="24"/>
          <w:szCs w:val="24"/>
          <w:lang w:val="en-US"/>
        </w:rPr>
        <w:t>Keskın</w:t>
      </w:r>
      <w:proofErr w:type="spellEnd"/>
      <w:r w:rsidRPr="009A4DB6">
        <w:rPr>
          <w:rFonts w:ascii="Times New Roman" w:hAnsi="Times New Roman"/>
          <w:sz w:val="24"/>
          <w:szCs w:val="24"/>
          <w:lang w:val="en-US"/>
        </w:rPr>
        <w:t xml:space="preserve">, N. O. (2017). Existing standards and programs for use in mobile augmented reality. En G. </w:t>
      </w:r>
      <w:proofErr w:type="spellStart"/>
      <w:r w:rsidRPr="009A4DB6">
        <w:rPr>
          <w:rFonts w:ascii="Times New Roman" w:hAnsi="Times New Roman"/>
          <w:sz w:val="24"/>
          <w:szCs w:val="24"/>
          <w:lang w:val="en-US"/>
        </w:rPr>
        <w:t>Kurubacak</w:t>
      </w:r>
      <w:proofErr w:type="spellEnd"/>
      <w:r w:rsidRPr="009A4DB6">
        <w:rPr>
          <w:rFonts w:ascii="Times New Roman" w:hAnsi="Times New Roman"/>
          <w:sz w:val="24"/>
          <w:szCs w:val="24"/>
          <w:lang w:val="en-US"/>
        </w:rPr>
        <w:t xml:space="preserve"> &amp; H. </w:t>
      </w:r>
      <w:proofErr w:type="spellStart"/>
      <w:r w:rsidRPr="009A4DB6">
        <w:rPr>
          <w:rFonts w:ascii="Times New Roman" w:hAnsi="Times New Roman"/>
          <w:sz w:val="24"/>
          <w:szCs w:val="24"/>
          <w:lang w:val="en-US"/>
        </w:rPr>
        <w:t>Altinpulluk</w:t>
      </w:r>
      <w:proofErr w:type="spellEnd"/>
      <w:r w:rsidRPr="009A4DB6">
        <w:rPr>
          <w:rFonts w:ascii="Times New Roman" w:hAnsi="Times New Roman"/>
          <w:sz w:val="24"/>
          <w:szCs w:val="24"/>
          <w:lang w:val="en-US"/>
        </w:rPr>
        <w:t xml:space="preserve"> (Eds.), </w:t>
      </w:r>
      <w:r w:rsidRPr="009A4DB6">
        <w:rPr>
          <w:rFonts w:ascii="Times New Roman" w:hAnsi="Times New Roman"/>
          <w:i/>
          <w:sz w:val="24"/>
          <w:szCs w:val="24"/>
          <w:lang w:val="en-US"/>
        </w:rPr>
        <w:t>Mobile technologies and augmented reality in open education</w:t>
      </w:r>
      <w:r w:rsidRPr="009A4DB6">
        <w:rPr>
          <w:rFonts w:ascii="Times New Roman" w:hAnsi="Times New Roman"/>
          <w:sz w:val="24"/>
          <w:szCs w:val="24"/>
          <w:lang w:val="en-US"/>
        </w:rPr>
        <w:t xml:space="preserve"> (pp. 118-138). Hershey PA: IGI Global, an imprint of IGI Global. doi:10.4018/978-1-5225-2110-5.ch006 </w:t>
      </w:r>
    </w:p>
    <w:p w14:paraId="03DE9F3A" w14:textId="77777777" w:rsidR="009F69EE" w:rsidRPr="00506246" w:rsidRDefault="009F69EE" w:rsidP="00D61521">
      <w:pPr>
        <w:spacing w:after="0" w:line="480" w:lineRule="auto"/>
        <w:ind w:left="706" w:hanging="706"/>
        <w:rPr>
          <w:rFonts w:ascii="Times New Roman" w:hAnsi="Times New Roman"/>
          <w:sz w:val="24"/>
          <w:szCs w:val="24"/>
          <w:lang w:val="en-US"/>
        </w:rPr>
      </w:pPr>
      <w:proofErr w:type="spellStart"/>
      <w:r w:rsidRPr="009A4DB6">
        <w:rPr>
          <w:rFonts w:ascii="Times New Roman" w:hAnsi="Times New Roman"/>
          <w:sz w:val="24"/>
          <w:szCs w:val="24"/>
          <w:lang w:val="en-US"/>
        </w:rPr>
        <w:t>Emiroğlu</w:t>
      </w:r>
      <w:proofErr w:type="spellEnd"/>
      <w:r w:rsidRPr="009A4DB6">
        <w:rPr>
          <w:rFonts w:ascii="Times New Roman" w:hAnsi="Times New Roman"/>
          <w:sz w:val="24"/>
          <w:szCs w:val="24"/>
          <w:lang w:val="en-US"/>
        </w:rPr>
        <w:t xml:space="preserve">, B. G., &amp; Kurt, A. A. (2017). </w:t>
      </w:r>
      <w:r w:rsidRPr="00506246">
        <w:rPr>
          <w:rFonts w:ascii="Times New Roman" w:hAnsi="Times New Roman"/>
          <w:sz w:val="24"/>
          <w:szCs w:val="24"/>
          <w:lang w:val="en-US"/>
        </w:rPr>
        <w:t xml:space="preserve">Use of augmented reality in mobile devices for educational purposes. En G. </w:t>
      </w:r>
      <w:proofErr w:type="spellStart"/>
      <w:r w:rsidRPr="00506246">
        <w:rPr>
          <w:rFonts w:ascii="Times New Roman" w:hAnsi="Times New Roman"/>
          <w:sz w:val="24"/>
          <w:szCs w:val="24"/>
          <w:lang w:val="en-US"/>
        </w:rPr>
        <w:t>Kurubacak</w:t>
      </w:r>
      <w:proofErr w:type="spellEnd"/>
      <w:r w:rsidRPr="00506246">
        <w:rPr>
          <w:rFonts w:ascii="Times New Roman" w:hAnsi="Times New Roman"/>
          <w:sz w:val="24"/>
          <w:szCs w:val="24"/>
          <w:lang w:val="en-US"/>
        </w:rPr>
        <w:t xml:space="preserve"> &amp; H. </w:t>
      </w:r>
      <w:proofErr w:type="spellStart"/>
      <w:r w:rsidRPr="00506246">
        <w:rPr>
          <w:rFonts w:ascii="Times New Roman" w:hAnsi="Times New Roman"/>
          <w:sz w:val="24"/>
          <w:szCs w:val="24"/>
          <w:lang w:val="en-US"/>
        </w:rPr>
        <w:t>Altinpulluk</w:t>
      </w:r>
      <w:proofErr w:type="spellEnd"/>
      <w:r w:rsidRPr="00506246">
        <w:rPr>
          <w:rFonts w:ascii="Times New Roman" w:hAnsi="Times New Roman"/>
          <w:sz w:val="24"/>
          <w:szCs w:val="24"/>
          <w:lang w:val="en-US"/>
        </w:rPr>
        <w:t xml:space="preserve"> (Eds.), </w:t>
      </w:r>
      <w:r w:rsidRPr="00506246">
        <w:rPr>
          <w:rFonts w:ascii="Times New Roman" w:hAnsi="Times New Roman"/>
          <w:i/>
          <w:sz w:val="24"/>
          <w:szCs w:val="24"/>
          <w:lang w:val="en-US"/>
        </w:rPr>
        <w:t>Mobile technologies and augmented reality in open education</w:t>
      </w:r>
      <w:r w:rsidRPr="00506246">
        <w:rPr>
          <w:rFonts w:ascii="Times New Roman" w:hAnsi="Times New Roman"/>
          <w:sz w:val="24"/>
          <w:szCs w:val="24"/>
          <w:lang w:val="en-US"/>
        </w:rPr>
        <w:t xml:space="preserve"> (pp. 95-117). Hershey PA: IGI Global, an imprint of IGI Global. doi:10.4018/978-1-5225-2110-5.ch005</w:t>
      </w:r>
    </w:p>
    <w:p w14:paraId="0E8F1E06" w14:textId="77777777" w:rsidR="007C4685" w:rsidRPr="00506246" w:rsidRDefault="007C4685" w:rsidP="00D61521">
      <w:pPr>
        <w:spacing w:after="0" w:line="480" w:lineRule="auto"/>
        <w:ind w:left="706" w:hanging="706"/>
        <w:rPr>
          <w:rFonts w:ascii="Times New Roman" w:hAnsi="Times New Roman"/>
          <w:sz w:val="24"/>
          <w:szCs w:val="24"/>
          <w:lang w:val="en-US"/>
        </w:rPr>
      </w:pPr>
      <w:proofErr w:type="spellStart"/>
      <w:r w:rsidRPr="00506246">
        <w:rPr>
          <w:rFonts w:ascii="Times New Roman" w:hAnsi="Times New Roman"/>
          <w:sz w:val="24"/>
          <w:szCs w:val="24"/>
          <w:lang w:val="en-US"/>
        </w:rPr>
        <w:t>Gagné</w:t>
      </w:r>
      <w:proofErr w:type="spellEnd"/>
      <w:r w:rsidRPr="00506246">
        <w:rPr>
          <w:rFonts w:ascii="Times New Roman" w:hAnsi="Times New Roman"/>
          <w:sz w:val="24"/>
          <w:szCs w:val="24"/>
          <w:lang w:val="en-US"/>
        </w:rPr>
        <w:t xml:space="preserve">, R. M., Briggs, L. J., &amp; Wagner, W. W. (1992). </w:t>
      </w:r>
      <w:r w:rsidRPr="00506246">
        <w:rPr>
          <w:rFonts w:ascii="Times New Roman" w:hAnsi="Times New Roman"/>
          <w:i/>
          <w:sz w:val="24"/>
          <w:szCs w:val="24"/>
          <w:lang w:val="en-US"/>
        </w:rPr>
        <w:t>Principles of instructional design</w:t>
      </w:r>
      <w:r w:rsidRPr="00506246">
        <w:rPr>
          <w:rFonts w:ascii="Times New Roman" w:hAnsi="Times New Roman"/>
          <w:sz w:val="24"/>
          <w:szCs w:val="24"/>
          <w:lang w:val="en-US"/>
        </w:rPr>
        <w:t xml:space="preserve"> (4ta. ed. pp. 3</w:t>
      </w:r>
      <w:r w:rsidR="001107D8" w:rsidRPr="00506246">
        <w:rPr>
          <w:rFonts w:ascii="Times New Roman" w:hAnsi="Times New Roman"/>
          <w:sz w:val="24"/>
          <w:szCs w:val="24"/>
          <w:lang w:val="en-US"/>
        </w:rPr>
        <w:t>-4</w:t>
      </w:r>
      <w:r w:rsidR="009711B2" w:rsidRPr="00506246">
        <w:rPr>
          <w:rFonts w:ascii="Times New Roman" w:hAnsi="Times New Roman"/>
          <w:sz w:val="24"/>
          <w:szCs w:val="24"/>
          <w:lang w:val="en-US"/>
        </w:rPr>
        <w:t xml:space="preserve">, </w:t>
      </w:r>
      <w:r w:rsidR="00176584" w:rsidRPr="00506246">
        <w:rPr>
          <w:rFonts w:ascii="Times New Roman" w:hAnsi="Times New Roman"/>
          <w:sz w:val="24"/>
          <w:szCs w:val="24"/>
          <w:lang w:val="en-US"/>
        </w:rPr>
        <w:t>9</w:t>
      </w:r>
      <w:r w:rsidR="00A679F2" w:rsidRPr="00506246">
        <w:rPr>
          <w:rFonts w:ascii="Times New Roman" w:hAnsi="Times New Roman"/>
          <w:sz w:val="24"/>
          <w:szCs w:val="24"/>
          <w:lang w:val="en-US"/>
        </w:rPr>
        <w:t>-12</w:t>
      </w:r>
      <w:r w:rsidR="007012B3" w:rsidRPr="00506246">
        <w:rPr>
          <w:rFonts w:ascii="Times New Roman" w:hAnsi="Times New Roman"/>
          <w:sz w:val="24"/>
          <w:szCs w:val="24"/>
          <w:lang w:val="en-US"/>
        </w:rPr>
        <w:t>, 186</w:t>
      </w:r>
      <w:r w:rsidR="009B77E6" w:rsidRPr="00506246">
        <w:rPr>
          <w:rFonts w:ascii="Times New Roman" w:hAnsi="Times New Roman"/>
          <w:sz w:val="24"/>
          <w:szCs w:val="24"/>
          <w:lang w:val="en-US"/>
        </w:rPr>
        <w:t xml:space="preserve">-190- </w:t>
      </w:r>
      <w:r w:rsidR="00502BC6" w:rsidRPr="00506246">
        <w:rPr>
          <w:rFonts w:ascii="Times New Roman" w:hAnsi="Times New Roman"/>
          <w:sz w:val="24"/>
          <w:szCs w:val="24"/>
          <w:lang w:val="en-US"/>
        </w:rPr>
        <w:t>19</w:t>
      </w:r>
      <w:r w:rsidR="009B77E6" w:rsidRPr="00506246">
        <w:rPr>
          <w:rFonts w:ascii="Times New Roman" w:hAnsi="Times New Roman"/>
          <w:sz w:val="24"/>
          <w:szCs w:val="24"/>
          <w:lang w:val="en-US"/>
        </w:rPr>
        <w:t>8</w:t>
      </w:r>
      <w:r w:rsidR="00502BC6" w:rsidRPr="00506246">
        <w:rPr>
          <w:rFonts w:ascii="Times New Roman" w:hAnsi="Times New Roman"/>
          <w:sz w:val="24"/>
          <w:szCs w:val="24"/>
          <w:lang w:val="en-US"/>
        </w:rPr>
        <w:t>, 199</w:t>
      </w:r>
      <w:r w:rsidR="00637C56" w:rsidRPr="00506246">
        <w:rPr>
          <w:rFonts w:ascii="Times New Roman" w:hAnsi="Times New Roman"/>
          <w:sz w:val="24"/>
          <w:szCs w:val="24"/>
          <w:lang w:val="en-US"/>
        </w:rPr>
        <w:t>, 201</w:t>
      </w:r>
      <w:r w:rsidR="00D17F6E" w:rsidRPr="00506246">
        <w:rPr>
          <w:rFonts w:ascii="Times New Roman" w:hAnsi="Times New Roman"/>
          <w:sz w:val="24"/>
          <w:szCs w:val="24"/>
          <w:lang w:val="en-US"/>
        </w:rPr>
        <w:t>-203</w:t>
      </w:r>
      <w:r w:rsidRPr="00506246">
        <w:rPr>
          <w:rFonts w:ascii="Times New Roman" w:hAnsi="Times New Roman"/>
          <w:sz w:val="24"/>
          <w:szCs w:val="24"/>
          <w:lang w:val="en-US"/>
        </w:rPr>
        <w:t>). Orlando, FL: Harcourt Brace College Publishers: Holt, Rinehart and Winston.</w:t>
      </w:r>
    </w:p>
    <w:p w14:paraId="237F8BF9" w14:textId="77777777" w:rsidR="00454517" w:rsidRPr="00506246" w:rsidRDefault="00454517" w:rsidP="00454517">
      <w:pPr>
        <w:spacing w:after="0" w:line="480" w:lineRule="auto"/>
        <w:ind w:left="706" w:hanging="706"/>
        <w:rPr>
          <w:rFonts w:ascii="Times New Roman" w:hAnsi="Times New Roman"/>
          <w:sz w:val="24"/>
          <w:szCs w:val="24"/>
          <w:lang w:val="en-US"/>
        </w:rPr>
      </w:pPr>
      <w:r w:rsidRPr="00506246">
        <w:rPr>
          <w:rFonts w:ascii="Times New Roman" w:hAnsi="Times New Roman"/>
          <w:sz w:val="24"/>
          <w:szCs w:val="24"/>
          <w:lang w:val="en-US"/>
        </w:rPr>
        <w:t xml:space="preserve">Glover, I, &amp; Rodger, H. (2018). The death of mobile learning. En H. Crompton &amp; J. Traxler (Eds.), </w:t>
      </w:r>
      <w:r w:rsidRPr="00506246">
        <w:rPr>
          <w:rFonts w:ascii="Times New Roman" w:hAnsi="Times New Roman"/>
          <w:i/>
          <w:sz w:val="24"/>
          <w:szCs w:val="24"/>
          <w:lang w:val="en-US"/>
        </w:rPr>
        <w:t>Mobile learning and higher education: Challenges in context</w:t>
      </w:r>
      <w:r w:rsidRPr="00506246">
        <w:rPr>
          <w:rFonts w:ascii="Times New Roman" w:hAnsi="Times New Roman"/>
          <w:sz w:val="24"/>
          <w:szCs w:val="24"/>
          <w:lang w:val="en-US"/>
        </w:rPr>
        <w:t xml:space="preserve">. New York, NY: Routledge, an imprint of the Taylor &amp; Francis Group, an </w:t>
      </w:r>
      <w:proofErr w:type="spellStart"/>
      <w:r w:rsidRPr="00506246">
        <w:rPr>
          <w:rFonts w:ascii="Times New Roman" w:hAnsi="Times New Roman"/>
          <w:sz w:val="24"/>
          <w:szCs w:val="24"/>
          <w:lang w:val="en-US"/>
        </w:rPr>
        <w:t>informa</w:t>
      </w:r>
      <w:proofErr w:type="spellEnd"/>
      <w:r w:rsidRPr="00506246">
        <w:rPr>
          <w:rFonts w:ascii="Times New Roman" w:hAnsi="Times New Roman"/>
          <w:sz w:val="24"/>
          <w:szCs w:val="24"/>
          <w:lang w:val="en-US"/>
        </w:rPr>
        <w:t xml:space="preserve"> business</w:t>
      </w:r>
      <w:r w:rsidR="0079751D" w:rsidRPr="00506246">
        <w:rPr>
          <w:rFonts w:ascii="Times New Roman" w:hAnsi="Times New Roman"/>
          <w:sz w:val="24"/>
          <w:szCs w:val="24"/>
          <w:lang w:val="en-US"/>
        </w:rPr>
        <w:t>.</w:t>
      </w:r>
    </w:p>
    <w:p w14:paraId="6F29A074" w14:textId="77777777" w:rsidR="007F5DA1" w:rsidRPr="00506246" w:rsidRDefault="007F5DA1" w:rsidP="00D61521">
      <w:pPr>
        <w:spacing w:after="0" w:line="480" w:lineRule="auto"/>
        <w:ind w:left="706" w:hanging="706"/>
        <w:rPr>
          <w:rFonts w:ascii="Times New Roman" w:hAnsi="Times New Roman"/>
          <w:sz w:val="24"/>
          <w:szCs w:val="24"/>
          <w:lang w:val="en-US"/>
        </w:rPr>
      </w:pPr>
      <w:r w:rsidRPr="00506246">
        <w:rPr>
          <w:rFonts w:ascii="Times New Roman" w:hAnsi="Times New Roman"/>
          <w:sz w:val="24"/>
          <w:szCs w:val="24"/>
          <w:lang w:val="en-US"/>
        </w:rPr>
        <w:t xml:space="preserve">Greenwood, A. T., &amp; Wang, M. (2018). Augmented reality and mobile learning: Theoretical foundations and implementation. En H. Crompton &amp; J. Traxler (Eds.), </w:t>
      </w:r>
      <w:r w:rsidRPr="00506246">
        <w:rPr>
          <w:rFonts w:ascii="Times New Roman" w:hAnsi="Times New Roman"/>
          <w:i/>
          <w:sz w:val="24"/>
          <w:szCs w:val="24"/>
          <w:lang w:val="en-US"/>
        </w:rPr>
        <w:t>Mobile learning and higher education: Challenges in context</w:t>
      </w:r>
      <w:r w:rsidRPr="00506246">
        <w:rPr>
          <w:rFonts w:ascii="Times New Roman" w:hAnsi="Times New Roman"/>
          <w:sz w:val="24"/>
          <w:szCs w:val="24"/>
          <w:lang w:val="en-US"/>
        </w:rPr>
        <w:t xml:space="preserve">. New York, NY: Routledge, an imprint of the Taylor &amp; Francis Group, an </w:t>
      </w:r>
      <w:proofErr w:type="spellStart"/>
      <w:r w:rsidRPr="00506246">
        <w:rPr>
          <w:rFonts w:ascii="Times New Roman" w:hAnsi="Times New Roman"/>
          <w:sz w:val="24"/>
          <w:szCs w:val="24"/>
          <w:lang w:val="en-US"/>
        </w:rPr>
        <w:t>informa</w:t>
      </w:r>
      <w:proofErr w:type="spellEnd"/>
      <w:r w:rsidRPr="00506246">
        <w:rPr>
          <w:rFonts w:ascii="Times New Roman" w:hAnsi="Times New Roman"/>
          <w:sz w:val="24"/>
          <w:szCs w:val="24"/>
          <w:lang w:val="en-US"/>
        </w:rPr>
        <w:t xml:space="preserve"> business.</w:t>
      </w:r>
    </w:p>
    <w:p w14:paraId="24A32E5C" w14:textId="77777777" w:rsidR="00B07522" w:rsidRDefault="00B07522" w:rsidP="00D61521">
      <w:pPr>
        <w:spacing w:after="0" w:line="480" w:lineRule="auto"/>
        <w:ind w:left="706" w:hanging="706"/>
        <w:rPr>
          <w:rFonts w:ascii="Times New Roman" w:hAnsi="Times New Roman"/>
          <w:sz w:val="24"/>
          <w:szCs w:val="24"/>
          <w:lang w:val="en-US"/>
        </w:rPr>
      </w:pPr>
    </w:p>
    <w:p w14:paraId="71BB8E2E" w14:textId="77777777" w:rsidR="00B07522" w:rsidRDefault="00B07522" w:rsidP="00D61521">
      <w:pPr>
        <w:spacing w:after="0" w:line="480" w:lineRule="auto"/>
        <w:ind w:left="706" w:hanging="706"/>
        <w:rPr>
          <w:rFonts w:ascii="Times New Roman" w:hAnsi="Times New Roman"/>
          <w:sz w:val="24"/>
          <w:szCs w:val="24"/>
          <w:lang w:val="en-US"/>
        </w:rPr>
      </w:pPr>
    </w:p>
    <w:p w14:paraId="2AFD698B" w14:textId="233635D2" w:rsidR="00FD6442" w:rsidRPr="00506246" w:rsidRDefault="00FD6442" w:rsidP="00D61521">
      <w:pPr>
        <w:spacing w:after="0" w:line="480" w:lineRule="auto"/>
        <w:ind w:left="706" w:hanging="706"/>
        <w:rPr>
          <w:rFonts w:ascii="Times New Roman" w:hAnsi="Times New Roman"/>
          <w:sz w:val="24"/>
          <w:szCs w:val="24"/>
          <w:lang w:val="en-US"/>
        </w:rPr>
      </w:pPr>
      <w:r w:rsidRPr="00506246">
        <w:rPr>
          <w:rFonts w:ascii="Times New Roman" w:hAnsi="Times New Roman"/>
          <w:sz w:val="24"/>
          <w:szCs w:val="24"/>
          <w:lang w:val="en-US"/>
        </w:rPr>
        <w:lastRenderedPageBreak/>
        <w:t xml:space="preserve">Gundogan, M. B. (2017). In search for a “good fit” between augmented reality and mobile learning ecosystem. En G. </w:t>
      </w:r>
      <w:proofErr w:type="spellStart"/>
      <w:r w:rsidRPr="00506246">
        <w:rPr>
          <w:rFonts w:ascii="Times New Roman" w:hAnsi="Times New Roman"/>
          <w:sz w:val="24"/>
          <w:szCs w:val="24"/>
          <w:lang w:val="en-US"/>
        </w:rPr>
        <w:t>Kurubacak</w:t>
      </w:r>
      <w:proofErr w:type="spellEnd"/>
      <w:r w:rsidRPr="00506246">
        <w:rPr>
          <w:rFonts w:ascii="Times New Roman" w:hAnsi="Times New Roman"/>
          <w:sz w:val="24"/>
          <w:szCs w:val="24"/>
          <w:lang w:val="en-US"/>
        </w:rPr>
        <w:t xml:space="preserve"> &amp; H. </w:t>
      </w:r>
      <w:proofErr w:type="spellStart"/>
      <w:r w:rsidRPr="00506246">
        <w:rPr>
          <w:rFonts w:ascii="Times New Roman" w:hAnsi="Times New Roman"/>
          <w:sz w:val="24"/>
          <w:szCs w:val="24"/>
          <w:lang w:val="en-US"/>
        </w:rPr>
        <w:t>Altinpulluk</w:t>
      </w:r>
      <w:proofErr w:type="spellEnd"/>
      <w:r w:rsidRPr="00506246">
        <w:rPr>
          <w:rFonts w:ascii="Times New Roman" w:hAnsi="Times New Roman"/>
          <w:sz w:val="24"/>
          <w:szCs w:val="24"/>
          <w:lang w:val="en-US"/>
        </w:rPr>
        <w:t xml:space="preserve"> (Eds.), </w:t>
      </w:r>
      <w:r w:rsidRPr="00506246">
        <w:rPr>
          <w:rFonts w:ascii="Times New Roman" w:hAnsi="Times New Roman"/>
          <w:i/>
          <w:sz w:val="24"/>
          <w:szCs w:val="24"/>
          <w:lang w:val="en-US"/>
        </w:rPr>
        <w:t>Mobile technologies and augmented reality in open education</w:t>
      </w:r>
      <w:r w:rsidRPr="00506246">
        <w:rPr>
          <w:rFonts w:ascii="Times New Roman" w:hAnsi="Times New Roman"/>
          <w:sz w:val="24"/>
          <w:szCs w:val="24"/>
          <w:lang w:val="en-US"/>
        </w:rPr>
        <w:t xml:space="preserve"> (pp. 135-153). Hershey PA: IGI Global, an imprint of IGI Global. doi:10.4018/978-1-5225-2110-5.ch007</w:t>
      </w:r>
    </w:p>
    <w:p w14:paraId="56C6C672" w14:textId="77777777" w:rsidR="0019725E" w:rsidRPr="00506246" w:rsidRDefault="0019725E" w:rsidP="00D61521">
      <w:pPr>
        <w:spacing w:after="0" w:line="480" w:lineRule="auto"/>
        <w:ind w:left="706" w:hanging="706"/>
        <w:rPr>
          <w:rFonts w:ascii="Times New Roman" w:hAnsi="Times New Roman"/>
          <w:sz w:val="24"/>
          <w:szCs w:val="24"/>
          <w:lang w:val="en-US"/>
        </w:rPr>
      </w:pPr>
      <w:r w:rsidRPr="00506246">
        <w:rPr>
          <w:rFonts w:ascii="Times New Roman" w:hAnsi="Times New Roman"/>
          <w:sz w:val="24"/>
          <w:szCs w:val="24"/>
          <w:lang w:val="en-US"/>
        </w:rPr>
        <w:t xml:space="preserve">Hamm, S. E., Drysdale, J., &amp; Moore, D. (2014). Towards a mobile learning pedagogy. En D. </w:t>
      </w:r>
      <w:proofErr w:type="spellStart"/>
      <w:r w:rsidRPr="00506246">
        <w:rPr>
          <w:rFonts w:ascii="Times New Roman" w:hAnsi="Times New Roman"/>
          <w:sz w:val="24"/>
          <w:szCs w:val="24"/>
          <w:lang w:val="en-US"/>
        </w:rPr>
        <w:t>McConatha</w:t>
      </w:r>
      <w:proofErr w:type="spellEnd"/>
      <w:r w:rsidRPr="00506246">
        <w:rPr>
          <w:rFonts w:ascii="Times New Roman" w:hAnsi="Times New Roman"/>
          <w:sz w:val="24"/>
          <w:szCs w:val="24"/>
          <w:lang w:val="en-US"/>
        </w:rPr>
        <w:t xml:space="preserve">, C. Penny, J. </w:t>
      </w:r>
      <w:proofErr w:type="spellStart"/>
      <w:r w:rsidRPr="00506246">
        <w:rPr>
          <w:rFonts w:ascii="Times New Roman" w:hAnsi="Times New Roman"/>
          <w:sz w:val="24"/>
          <w:szCs w:val="24"/>
          <w:lang w:val="en-US"/>
        </w:rPr>
        <w:t>Schugar</w:t>
      </w:r>
      <w:proofErr w:type="spellEnd"/>
      <w:r w:rsidRPr="00506246">
        <w:rPr>
          <w:rFonts w:ascii="Times New Roman" w:hAnsi="Times New Roman"/>
          <w:sz w:val="24"/>
          <w:szCs w:val="24"/>
          <w:lang w:val="en-US"/>
        </w:rPr>
        <w:t xml:space="preserve">, &amp; D. Bolton (Eds.), </w:t>
      </w:r>
      <w:r w:rsidRPr="00506246">
        <w:rPr>
          <w:rFonts w:ascii="Times New Roman" w:hAnsi="Times New Roman"/>
          <w:i/>
          <w:sz w:val="24"/>
          <w:szCs w:val="24"/>
          <w:lang w:val="en-US"/>
        </w:rPr>
        <w:t>Mobile pedagogy and perspectives on teaching and learning</w:t>
      </w:r>
      <w:r w:rsidRPr="00506246">
        <w:rPr>
          <w:rFonts w:ascii="Times New Roman" w:hAnsi="Times New Roman"/>
          <w:sz w:val="24"/>
          <w:szCs w:val="24"/>
          <w:lang w:val="en-US"/>
        </w:rPr>
        <w:t xml:space="preserve"> (pp. 1-19). Hershey PA: Information Science Reference, an imprint of IGI Global. doi:10.4018/978-1-4666-4333-8.ch001</w:t>
      </w:r>
    </w:p>
    <w:p w14:paraId="22B7F229" w14:textId="77777777" w:rsidR="00CF2D2A" w:rsidRPr="00506246" w:rsidRDefault="00CF2D2A" w:rsidP="00D61521">
      <w:pPr>
        <w:spacing w:after="0" w:line="480" w:lineRule="auto"/>
        <w:ind w:left="706" w:hanging="706"/>
        <w:rPr>
          <w:rFonts w:ascii="Times New Roman" w:hAnsi="Times New Roman"/>
          <w:sz w:val="24"/>
          <w:szCs w:val="24"/>
          <w:lang w:val="en-US"/>
        </w:rPr>
      </w:pPr>
      <w:r w:rsidRPr="00506246">
        <w:rPr>
          <w:rFonts w:ascii="Times New Roman" w:hAnsi="Times New Roman"/>
          <w:sz w:val="24"/>
          <w:szCs w:val="24"/>
          <w:lang w:val="en-US"/>
        </w:rPr>
        <w:t xml:space="preserve">Handal, B. (2016). </w:t>
      </w:r>
      <w:r w:rsidRPr="00506246">
        <w:rPr>
          <w:rFonts w:ascii="Times New Roman" w:hAnsi="Times New Roman"/>
          <w:i/>
          <w:sz w:val="24"/>
          <w:szCs w:val="24"/>
          <w:lang w:val="en-US"/>
        </w:rPr>
        <w:t>Mobile makes learning free: Building conceptual professional and school capacity</w:t>
      </w:r>
      <w:r w:rsidR="009E1287" w:rsidRPr="00506246">
        <w:rPr>
          <w:rFonts w:ascii="Times New Roman" w:hAnsi="Times New Roman"/>
          <w:sz w:val="24"/>
          <w:szCs w:val="24"/>
          <w:lang w:val="en-US"/>
        </w:rPr>
        <w:t xml:space="preserve"> (</w:t>
      </w:r>
      <w:r w:rsidRPr="00506246">
        <w:rPr>
          <w:rFonts w:ascii="Times New Roman" w:hAnsi="Times New Roman"/>
          <w:sz w:val="24"/>
          <w:szCs w:val="24"/>
          <w:lang w:val="en-US"/>
        </w:rPr>
        <w:t>p</w:t>
      </w:r>
      <w:r w:rsidR="00F42529" w:rsidRPr="00506246">
        <w:rPr>
          <w:rFonts w:ascii="Times New Roman" w:hAnsi="Times New Roman"/>
          <w:sz w:val="24"/>
          <w:szCs w:val="24"/>
          <w:lang w:val="en-US"/>
        </w:rPr>
        <w:t>p</w:t>
      </w:r>
      <w:r w:rsidRPr="00506246">
        <w:rPr>
          <w:rFonts w:ascii="Times New Roman" w:hAnsi="Times New Roman"/>
          <w:sz w:val="24"/>
          <w:szCs w:val="24"/>
          <w:lang w:val="en-US"/>
        </w:rPr>
        <w:t>. 4</w:t>
      </w:r>
      <w:r w:rsidR="00F42529" w:rsidRPr="00506246">
        <w:rPr>
          <w:rFonts w:ascii="Times New Roman" w:hAnsi="Times New Roman"/>
          <w:sz w:val="24"/>
          <w:szCs w:val="24"/>
          <w:lang w:val="en-US"/>
        </w:rPr>
        <w:t>, 36</w:t>
      </w:r>
      <w:r w:rsidR="009E1287" w:rsidRPr="00506246">
        <w:rPr>
          <w:rFonts w:ascii="Times New Roman" w:hAnsi="Times New Roman"/>
          <w:sz w:val="24"/>
          <w:szCs w:val="24"/>
          <w:lang w:val="en-US"/>
        </w:rPr>
        <w:t xml:space="preserve">). </w:t>
      </w:r>
      <w:r w:rsidR="000E5B6A" w:rsidRPr="00506246">
        <w:rPr>
          <w:rFonts w:ascii="Times New Roman" w:hAnsi="Times New Roman"/>
          <w:sz w:val="24"/>
          <w:szCs w:val="24"/>
          <w:lang w:val="en-US"/>
        </w:rPr>
        <w:t xml:space="preserve">Charlotte, NC: Information Age </w:t>
      </w:r>
      <w:proofErr w:type="spellStart"/>
      <w:r w:rsidR="000E5B6A" w:rsidRPr="00506246">
        <w:rPr>
          <w:rFonts w:ascii="Times New Roman" w:hAnsi="Times New Roman"/>
          <w:sz w:val="24"/>
          <w:szCs w:val="24"/>
          <w:lang w:val="en-US"/>
        </w:rPr>
        <w:t>Publsing</w:t>
      </w:r>
      <w:proofErr w:type="spellEnd"/>
      <w:r w:rsidR="000E5B6A" w:rsidRPr="00506246">
        <w:rPr>
          <w:rFonts w:ascii="Times New Roman" w:hAnsi="Times New Roman"/>
          <w:sz w:val="24"/>
          <w:szCs w:val="24"/>
          <w:lang w:val="en-US"/>
        </w:rPr>
        <w:t xml:space="preserve"> (IAP), Inc.</w:t>
      </w:r>
    </w:p>
    <w:p w14:paraId="05D1D435" w14:textId="77777777" w:rsidR="005D3663" w:rsidRPr="00506246" w:rsidRDefault="005D3663" w:rsidP="005D3663">
      <w:pPr>
        <w:spacing w:after="0" w:line="480" w:lineRule="auto"/>
        <w:ind w:left="706" w:hanging="706"/>
        <w:rPr>
          <w:rFonts w:ascii="Times New Roman" w:hAnsi="Times New Roman"/>
          <w:sz w:val="24"/>
          <w:szCs w:val="24"/>
          <w:lang w:val="en-US"/>
        </w:rPr>
      </w:pPr>
      <w:r w:rsidRPr="00506246">
        <w:rPr>
          <w:rFonts w:ascii="Times New Roman" w:hAnsi="Times New Roman"/>
          <w:sz w:val="24"/>
          <w:szCs w:val="24"/>
          <w:lang w:val="en-US"/>
        </w:rPr>
        <w:t xml:space="preserve">Hawkins, A. (2014). </w:t>
      </w:r>
      <w:r w:rsidR="0025325B" w:rsidRPr="00506246">
        <w:rPr>
          <w:rFonts w:ascii="Times New Roman" w:hAnsi="Times New Roman"/>
          <w:sz w:val="24"/>
          <w:szCs w:val="24"/>
          <w:lang w:val="en-US"/>
        </w:rPr>
        <w:t xml:space="preserve">Applying </w:t>
      </w:r>
      <w:proofErr w:type="spellStart"/>
      <w:r w:rsidR="0025325B" w:rsidRPr="00506246">
        <w:rPr>
          <w:rFonts w:ascii="Times New Roman" w:hAnsi="Times New Roman"/>
          <w:sz w:val="24"/>
          <w:szCs w:val="24"/>
          <w:lang w:val="en-US"/>
        </w:rPr>
        <w:t>Gagné</w:t>
      </w:r>
      <w:proofErr w:type="spellEnd"/>
      <w:r w:rsidR="0025325B" w:rsidRPr="00506246">
        <w:rPr>
          <w:rFonts w:ascii="Times New Roman" w:hAnsi="Times New Roman"/>
          <w:sz w:val="24"/>
          <w:szCs w:val="24"/>
          <w:lang w:val="en-US"/>
        </w:rPr>
        <w:t xml:space="preserve"> nine events of instructions to facilitate online and hybrid learning. En A. “2c” </w:t>
      </w:r>
      <w:proofErr w:type="spellStart"/>
      <w:r w:rsidR="0025325B" w:rsidRPr="00506246">
        <w:rPr>
          <w:rFonts w:ascii="Times New Roman" w:hAnsi="Times New Roman"/>
          <w:sz w:val="24"/>
          <w:szCs w:val="24"/>
          <w:lang w:val="en-US"/>
        </w:rPr>
        <w:t>Hirumi</w:t>
      </w:r>
      <w:proofErr w:type="spellEnd"/>
      <w:r w:rsidR="0025325B" w:rsidRPr="00506246">
        <w:rPr>
          <w:rFonts w:ascii="Times New Roman" w:hAnsi="Times New Roman"/>
          <w:sz w:val="24"/>
          <w:szCs w:val="24"/>
          <w:lang w:val="en-US"/>
        </w:rPr>
        <w:t xml:space="preserve"> (Ed.), </w:t>
      </w:r>
      <w:r w:rsidR="0025325B" w:rsidRPr="00506246">
        <w:rPr>
          <w:rFonts w:ascii="Times New Roman" w:hAnsi="Times New Roman"/>
          <w:i/>
          <w:sz w:val="24"/>
          <w:szCs w:val="24"/>
          <w:lang w:val="en-US"/>
        </w:rPr>
        <w:t>Grounded designs for online and hybrid learning: Design</w:t>
      </w:r>
      <w:r w:rsidR="0073185E" w:rsidRPr="00506246">
        <w:rPr>
          <w:rFonts w:ascii="Times New Roman" w:hAnsi="Times New Roman"/>
          <w:i/>
          <w:sz w:val="24"/>
          <w:szCs w:val="24"/>
          <w:lang w:val="en-US"/>
        </w:rPr>
        <w:t>s</w:t>
      </w:r>
      <w:r w:rsidR="0025325B" w:rsidRPr="00506246">
        <w:rPr>
          <w:rFonts w:ascii="Times New Roman" w:hAnsi="Times New Roman"/>
          <w:i/>
          <w:sz w:val="24"/>
          <w:szCs w:val="24"/>
          <w:lang w:val="en-US"/>
        </w:rPr>
        <w:t xml:space="preserve"> </w:t>
      </w:r>
      <w:r w:rsidR="0073185E" w:rsidRPr="00506246">
        <w:rPr>
          <w:rFonts w:ascii="Times New Roman" w:hAnsi="Times New Roman"/>
          <w:i/>
          <w:sz w:val="24"/>
          <w:szCs w:val="24"/>
          <w:lang w:val="en-US"/>
        </w:rPr>
        <w:t>in action</w:t>
      </w:r>
      <w:r w:rsidR="0025325B" w:rsidRPr="00506246">
        <w:rPr>
          <w:rFonts w:ascii="Times New Roman" w:hAnsi="Times New Roman"/>
          <w:sz w:val="24"/>
          <w:szCs w:val="24"/>
          <w:lang w:val="en-US"/>
        </w:rPr>
        <w:t xml:space="preserve"> (pp. 9-32). </w:t>
      </w:r>
      <w:r w:rsidRPr="00506246">
        <w:rPr>
          <w:rFonts w:ascii="Times New Roman" w:hAnsi="Times New Roman"/>
          <w:sz w:val="24"/>
          <w:szCs w:val="24"/>
          <w:lang w:val="en-US"/>
        </w:rPr>
        <w:t>Eugene, OR: International Society for Technology in Education (ISTE).</w:t>
      </w:r>
    </w:p>
    <w:p w14:paraId="295DBE71" w14:textId="77777777" w:rsidR="008E21DD" w:rsidRPr="00506246" w:rsidRDefault="008E21DD" w:rsidP="00302EC3">
      <w:pPr>
        <w:spacing w:after="0" w:line="480" w:lineRule="auto"/>
        <w:ind w:left="706" w:hanging="706"/>
        <w:rPr>
          <w:rFonts w:ascii="Times New Roman" w:hAnsi="Times New Roman"/>
          <w:sz w:val="24"/>
          <w:szCs w:val="24"/>
          <w:lang w:val="en-US"/>
        </w:rPr>
      </w:pPr>
      <w:r w:rsidRPr="00506246">
        <w:rPr>
          <w:rFonts w:ascii="Times New Roman" w:hAnsi="Times New Roman"/>
          <w:sz w:val="24"/>
          <w:szCs w:val="24"/>
          <w:lang w:val="en-US"/>
        </w:rPr>
        <w:t xml:space="preserve">Herring, J. (2017). Empowering high-needs students with problem-based learning through mobile technology. En M. Mills &amp; D. Wake (Eds.), </w:t>
      </w:r>
      <w:r w:rsidRPr="00506246">
        <w:rPr>
          <w:rFonts w:ascii="Times New Roman" w:hAnsi="Times New Roman"/>
          <w:i/>
          <w:sz w:val="24"/>
          <w:szCs w:val="24"/>
          <w:lang w:val="en-US"/>
        </w:rPr>
        <w:t>Empowering learners with mobile open-access learning initiatives</w:t>
      </w:r>
      <w:r w:rsidRPr="00506246">
        <w:rPr>
          <w:rFonts w:ascii="Times New Roman" w:hAnsi="Times New Roman"/>
          <w:sz w:val="24"/>
          <w:szCs w:val="24"/>
          <w:lang w:val="en-US"/>
        </w:rPr>
        <w:t xml:space="preserve"> (pp. 1-12). Hershey PA: IGI Global, an imprint of IGI Global. doi:10.4018/978-1-5225-2122-8.ch001</w:t>
      </w:r>
    </w:p>
    <w:p w14:paraId="0C5FCFB8" w14:textId="77777777" w:rsidR="00302EC3" w:rsidRPr="00506246" w:rsidRDefault="00302EC3" w:rsidP="00302EC3">
      <w:pPr>
        <w:spacing w:after="0" w:line="480" w:lineRule="auto"/>
        <w:ind w:left="706" w:hanging="706"/>
        <w:rPr>
          <w:rFonts w:ascii="Times New Roman" w:hAnsi="Times New Roman"/>
          <w:sz w:val="24"/>
          <w:szCs w:val="24"/>
          <w:lang w:val="en-US"/>
        </w:rPr>
      </w:pPr>
      <w:r w:rsidRPr="00506246">
        <w:rPr>
          <w:rFonts w:ascii="Times New Roman" w:hAnsi="Times New Roman"/>
          <w:sz w:val="24"/>
          <w:szCs w:val="24"/>
          <w:lang w:val="en-US"/>
        </w:rPr>
        <w:t xml:space="preserve">Hodell, C. (2016). </w:t>
      </w:r>
      <w:r w:rsidRPr="00506246">
        <w:rPr>
          <w:rFonts w:ascii="Times New Roman" w:hAnsi="Times New Roman"/>
          <w:i/>
          <w:sz w:val="24"/>
          <w:szCs w:val="24"/>
          <w:lang w:val="en-US"/>
        </w:rPr>
        <w:t>ISD from the ground up: A no-nonsense approach to instructional design</w:t>
      </w:r>
      <w:r w:rsidRPr="00506246">
        <w:rPr>
          <w:rFonts w:ascii="Times New Roman" w:hAnsi="Times New Roman"/>
          <w:sz w:val="24"/>
          <w:szCs w:val="24"/>
          <w:lang w:val="en-US"/>
        </w:rPr>
        <w:t xml:space="preserve"> (4ta ed., p</w:t>
      </w:r>
      <w:r w:rsidR="00B875DA" w:rsidRPr="00506246">
        <w:rPr>
          <w:rFonts w:ascii="Times New Roman" w:hAnsi="Times New Roman"/>
          <w:sz w:val="24"/>
          <w:szCs w:val="24"/>
          <w:lang w:val="en-US"/>
        </w:rPr>
        <w:t>p</w:t>
      </w:r>
      <w:r w:rsidRPr="00506246">
        <w:rPr>
          <w:rFonts w:ascii="Times New Roman" w:hAnsi="Times New Roman"/>
          <w:sz w:val="24"/>
          <w:szCs w:val="24"/>
          <w:lang w:val="en-US"/>
        </w:rPr>
        <w:t>. 127</w:t>
      </w:r>
      <w:r w:rsidR="00B875DA" w:rsidRPr="00506246">
        <w:rPr>
          <w:rFonts w:ascii="Times New Roman" w:hAnsi="Times New Roman"/>
          <w:sz w:val="24"/>
          <w:szCs w:val="24"/>
          <w:lang w:val="en-US"/>
        </w:rPr>
        <w:t>, 130</w:t>
      </w:r>
      <w:r w:rsidR="00A761EA" w:rsidRPr="00506246">
        <w:rPr>
          <w:rFonts w:ascii="Times New Roman" w:hAnsi="Times New Roman"/>
          <w:sz w:val="24"/>
          <w:szCs w:val="24"/>
          <w:lang w:val="en-US"/>
        </w:rPr>
        <w:t>-131</w:t>
      </w:r>
      <w:r w:rsidR="006576B3" w:rsidRPr="00506246">
        <w:rPr>
          <w:rFonts w:ascii="Times New Roman" w:hAnsi="Times New Roman"/>
          <w:sz w:val="24"/>
          <w:szCs w:val="24"/>
          <w:lang w:val="en-US"/>
        </w:rPr>
        <w:t>, 133</w:t>
      </w:r>
      <w:r w:rsidR="007925AC" w:rsidRPr="00506246">
        <w:rPr>
          <w:rFonts w:ascii="Times New Roman" w:hAnsi="Times New Roman"/>
          <w:sz w:val="24"/>
          <w:szCs w:val="24"/>
          <w:lang w:val="en-US"/>
        </w:rPr>
        <w:t>-134</w:t>
      </w:r>
      <w:r w:rsidR="001F25CA" w:rsidRPr="00506246">
        <w:rPr>
          <w:rFonts w:ascii="Times New Roman" w:hAnsi="Times New Roman"/>
          <w:sz w:val="24"/>
          <w:szCs w:val="24"/>
          <w:lang w:val="en-US"/>
        </w:rPr>
        <w:t>, 136</w:t>
      </w:r>
      <w:r w:rsidRPr="00506246">
        <w:rPr>
          <w:rFonts w:ascii="Times New Roman" w:hAnsi="Times New Roman"/>
          <w:sz w:val="24"/>
          <w:szCs w:val="24"/>
          <w:lang w:val="en-US"/>
        </w:rPr>
        <w:t>). Alexandra, VA: Association for Talent Development (ATD) Press.</w:t>
      </w:r>
    </w:p>
    <w:p w14:paraId="104F35DE" w14:textId="77777777" w:rsidR="00B07522" w:rsidRDefault="00B07522" w:rsidP="009F58BE">
      <w:pPr>
        <w:spacing w:after="0" w:line="480" w:lineRule="auto"/>
        <w:ind w:left="706" w:hanging="706"/>
        <w:rPr>
          <w:rFonts w:ascii="Times New Roman" w:hAnsi="Times New Roman"/>
          <w:sz w:val="24"/>
          <w:szCs w:val="24"/>
          <w:lang w:val="en-US"/>
        </w:rPr>
      </w:pPr>
    </w:p>
    <w:p w14:paraId="52B07114" w14:textId="1A322201" w:rsidR="00B51F4F" w:rsidRPr="00506246" w:rsidRDefault="00B51F4F" w:rsidP="009F58BE">
      <w:pPr>
        <w:spacing w:after="0" w:line="480" w:lineRule="auto"/>
        <w:ind w:left="706" w:hanging="706"/>
        <w:rPr>
          <w:rFonts w:ascii="Times New Roman" w:hAnsi="Times New Roman"/>
          <w:sz w:val="24"/>
          <w:szCs w:val="24"/>
          <w:lang w:val="en-US"/>
        </w:rPr>
      </w:pPr>
      <w:r w:rsidRPr="00506246">
        <w:rPr>
          <w:rFonts w:ascii="Times New Roman" w:hAnsi="Times New Roman"/>
          <w:sz w:val="24"/>
          <w:szCs w:val="24"/>
          <w:lang w:val="en-US"/>
        </w:rPr>
        <w:lastRenderedPageBreak/>
        <w:t xml:space="preserve">Karatas, S., Ceran, O., Ülker, Ü., Gün, E. T., Köse, N. Ö. Ü., Kiliç, M., </w:t>
      </w:r>
      <w:proofErr w:type="spellStart"/>
      <w:r w:rsidRPr="00506246">
        <w:rPr>
          <w:rFonts w:ascii="Times New Roman" w:hAnsi="Times New Roman"/>
          <w:sz w:val="24"/>
          <w:szCs w:val="24"/>
          <w:lang w:val="en-US"/>
        </w:rPr>
        <w:t>Akçayir</w:t>
      </w:r>
      <w:proofErr w:type="spellEnd"/>
      <w:r w:rsidRPr="00506246">
        <w:rPr>
          <w:rFonts w:ascii="Times New Roman" w:hAnsi="Times New Roman"/>
          <w:sz w:val="24"/>
          <w:szCs w:val="24"/>
          <w:lang w:val="en-US"/>
        </w:rPr>
        <w:t xml:space="preserve">, G., &amp; Tok, Z. A. (2016). A trend analysis of mobile learning. En D. Parsons (Ed.), </w:t>
      </w:r>
      <w:r w:rsidRPr="00506246">
        <w:rPr>
          <w:rFonts w:ascii="Times New Roman" w:hAnsi="Times New Roman"/>
          <w:i/>
          <w:sz w:val="24"/>
          <w:szCs w:val="24"/>
          <w:lang w:val="en-US"/>
        </w:rPr>
        <w:t>Mobile and blended learning innovations for improved learning outcomes</w:t>
      </w:r>
      <w:r w:rsidRPr="00506246">
        <w:rPr>
          <w:rFonts w:ascii="Times New Roman" w:hAnsi="Times New Roman"/>
          <w:sz w:val="24"/>
          <w:szCs w:val="24"/>
          <w:lang w:val="en-US"/>
        </w:rPr>
        <w:t xml:space="preserve"> (pp. 248-276). Hershey PA: Information Science Reference, an imprint of IGI Global. doi:10.4018/978-1-5225-0359-0.ch013</w:t>
      </w:r>
    </w:p>
    <w:p w14:paraId="55EEDEB0" w14:textId="77777777" w:rsidR="008C1F61" w:rsidRPr="00506246" w:rsidRDefault="008C1F61" w:rsidP="009F58BE">
      <w:pPr>
        <w:spacing w:after="0" w:line="480" w:lineRule="auto"/>
        <w:ind w:left="706" w:hanging="706"/>
        <w:rPr>
          <w:rFonts w:ascii="Times New Roman" w:hAnsi="Times New Roman"/>
          <w:sz w:val="24"/>
          <w:szCs w:val="24"/>
          <w:lang w:val="en-US"/>
        </w:rPr>
      </w:pPr>
      <w:r w:rsidRPr="00506246">
        <w:rPr>
          <w:rFonts w:ascii="Times New Roman" w:hAnsi="Times New Roman"/>
          <w:sz w:val="24"/>
          <w:szCs w:val="24"/>
          <w:lang w:val="en-US"/>
        </w:rPr>
        <w:t xml:space="preserve">Köse, U. (2017). An augmented-reality-based intelligent mobile application for </w:t>
      </w:r>
      <w:proofErr w:type="spellStart"/>
      <w:r w:rsidRPr="00506246">
        <w:rPr>
          <w:rFonts w:ascii="Times New Roman" w:hAnsi="Times New Roman"/>
          <w:sz w:val="24"/>
          <w:szCs w:val="24"/>
          <w:lang w:val="en-US"/>
        </w:rPr>
        <w:t>Oopen</w:t>
      </w:r>
      <w:proofErr w:type="spellEnd"/>
      <w:r w:rsidRPr="00506246">
        <w:rPr>
          <w:rFonts w:ascii="Times New Roman" w:hAnsi="Times New Roman"/>
          <w:sz w:val="24"/>
          <w:szCs w:val="24"/>
          <w:lang w:val="en-US"/>
        </w:rPr>
        <w:t xml:space="preserve"> Computer education. En G. </w:t>
      </w:r>
      <w:proofErr w:type="spellStart"/>
      <w:r w:rsidRPr="00506246">
        <w:rPr>
          <w:rFonts w:ascii="Times New Roman" w:hAnsi="Times New Roman"/>
          <w:sz w:val="24"/>
          <w:szCs w:val="24"/>
          <w:lang w:val="en-US"/>
        </w:rPr>
        <w:t>Kurubacak</w:t>
      </w:r>
      <w:proofErr w:type="spellEnd"/>
      <w:r w:rsidRPr="00506246">
        <w:rPr>
          <w:rFonts w:ascii="Times New Roman" w:hAnsi="Times New Roman"/>
          <w:sz w:val="24"/>
          <w:szCs w:val="24"/>
          <w:lang w:val="en-US"/>
        </w:rPr>
        <w:t xml:space="preserve"> &amp; H. </w:t>
      </w:r>
      <w:proofErr w:type="spellStart"/>
      <w:r w:rsidRPr="00506246">
        <w:rPr>
          <w:rFonts w:ascii="Times New Roman" w:hAnsi="Times New Roman"/>
          <w:sz w:val="24"/>
          <w:szCs w:val="24"/>
          <w:lang w:val="en-US"/>
        </w:rPr>
        <w:t>Altinpulluk</w:t>
      </w:r>
      <w:proofErr w:type="spellEnd"/>
      <w:r w:rsidRPr="00506246">
        <w:rPr>
          <w:rFonts w:ascii="Times New Roman" w:hAnsi="Times New Roman"/>
          <w:sz w:val="24"/>
          <w:szCs w:val="24"/>
          <w:lang w:val="en-US"/>
        </w:rPr>
        <w:t xml:space="preserve"> (Eds.), </w:t>
      </w:r>
      <w:r w:rsidRPr="00506246">
        <w:rPr>
          <w:rFonts w:ascii="Times New Roman" w:hAnsi="Times New Roman"/>
          <w:i/>
          <w:sz w:val="24"/>
          <w:szCs w:val="24"/>
          <w:lang w:val="en-US"/>
        </w:rPr>
        <w:t>Mobile technologies and augmented reality in open education</w:t>
      </w:r>
      <w:r w:rsidRPr="00506246">
        <w:rPr>
          <w:rFonts w:ascii="Times New Roman" w:hAnsi="Times New Roman"/>
          <w:sz w:val="24"/>
          <w:szCs w:val="24"/>
          <w:lang w:val="en-US"/>
        </w:rPr>
        <w:t xml:space="preserve"> (pp. 154-174). Hershey PA: IGI Global, an imprint of IGI Global. doi:10.4018/978-1-5225-2110-5.ch008</w:t>
      </w:r>
    </w:p>
    <w:p w14:paraId="47E1D849" w14:textId="77777777" w:rsidR="00DF53CB" w:rsidRPr="00506246" w:rsidRDefault="00DF53CB" w:rsidP="009F58BE">
      <w:pPr>
        <w:spacing w:after="0" w:line="480" w:lineRule="auto"/>
        <w:ind w:left="706" w:hanging="706"/>
        <w:rPr>
          <w:rFonts w:ascii="Times New Roman" w:hAnsi="Times New Roman"/>
          <w:sz w:val="24"/>
          <w:szCs w:val="24"/>
          <w:lang w:val="en-US"/>
        </w:rPr>
      </w:pPr>
      <w:r w:rsidRPr="00506246">
        <w:rPr>
          <w:rFonts w:ascii="Times New Roman" w:hAnsi="Times New Roman"/>
          <w:sz w:val="24"/>
          <w:szCs w:val="24"/>
          <w:lang w:val="en-US"/>
        </w:rPr>
        <w:t xml:space="preserve">Lehmann, K., </w:t>
      </w:r>
      <w:proofErr w:type="spellStart"/>
      <w:r w:rsidRPr="00506246">
        <w:rPr>
          <w:rFonts w:ascii="Times New Roman" w:hAnsi="Times New Roman"/>
          <w:sz w:val="24"/>
          <w:szCs w:val="24"/>
          <w:lang w:val="en-US"/>
        </w:rPr>
        <w:t>Söllner</w:t>
      </w:r>
      <w:proofErr w:type="spellEnd"/>
      <w:r w:rsidRPr="00506246">
        <w:rPr>
          <w:rFonts w:ascii="Times New Roman" w:hAnsi="Times New Roman"/>
          <w:sz w:val="24"/>
          <w:szCs w:val="24"/>
          <w:lang w:val="en-US"/>
        </w:rPr>
        <w:t xml:space="preserve">, M., &amp; Leimeister, J. M. (2016). Increasing learner interaction in large-scale lectures by using a mobile learning application. En D. Parsons (Ed.), </w:t>
      </w:r>
      <w:r w:rsidRPr="00506246">
        <w:rPr>
          <w:rFonts w:ascii="Times New Roman" w:hAnsi="Times New Roman"/>
          <w:i/>
          <w:sz w:val="24"/>
          <w:szCs w:val="24"/>
          <w:lang w:val="en-US"/>
        </w:rPr>
        <w:t>Mobile and blended learning innovations for improved learning outcomes</w:t>
      </w:r>
      <w:r w:rsidRPr="00506246">
        <w:rPr>
          <w:rFonts w:ascii="Times New Roman" w:hAnsi="Times New Roman"/>
          <w:sz w:val="24"/>
          <w:szCs w:val="24"/>
          <w:lang w:val="en-US"/>
        </w:rPr>
        <w:t xml:space="preserve"> (pp. 102-120). Hershey PA: Information Science Reference, an imprint of IGI Global. doi:10.4018/978-1-5225-0359-0.ch006</w:t>
      </w:r>
    </w:p>
    <w:p w14:paraId="3E3333E6" w14:textId="77777777" w:rsidR="009F58BE" w:rsidRPr="00506246" w:rsidRDefault="009F58BE" w:rsidP="009F58BE">
      <w:pPr>
        <w:spacing w:after="0" w:line="480" w:lineRule="auto"/>
        <w:ind w:left="706" w:hanging="706"/>
        <w:rPr>
          <w:rFonts w:ascii="Times New Roman" w:hAnsi="Times New Roman"/>
          <w:sz w:val="24"/>
          <w:szCs w:val="24"/>
          <w:lang w:val="en-US"/>
        </w:rPr>
      </w:pPr>
      <w:r w:rsidRPr="00506246">
        <w:rPr>
          <w:rFonts w:ascii="Times New Roman" w:hAnsi="Times New Roman"/>
          <w:sz w:val="24"/>
          <w:szCs w:val="24"/>
          <w:lang w:val="en-US"/>
        </w:rPr>
        <w:t xml:space="preserve">Lowther, D. L., &amp; Ross, S. M. (2012). Instructional designers and P-12 technology integration. En R. A. Reiser &amp; J. V. Dempsey (Eds.), </w:t>
      </w:r>
      <w:r w:rsidRPr="00506246">
        <w:rPr>
          <w:rFonts w:ascii="Times New Roman" w:hAnsi="Times New Roman"/>
          <w:i/>
          <w:sz w:val="24"/>
          <w:szCs w:val="24"/>
          <w:lang w:val="en-US"/>
        </w:rPr>
        <w:t>Trends and issues in instructional design and technology</w:t>
      </w:r>
      <w:r w:rsidRPr="00506246">
        <w:rPr>
          <w:rFonts w:ascii="Times New Roman" w:hAnsi="Times New Roman"/>
          <w:sz w:val="24"/>
          <w:szCs w:val="24"/>
          <w:lang w:val="en-US"/>
        </w:rPr>
        <w:t xml:space="preserve"> (3ra ed., pp. 208-217). Boston, MA: Pearson Education, Inc.</w:t>
      </w:r>
    </w:p>
    <w:p w14:paraId="4D5ACE0E" w14:textId="77777777" w:rsidR="00AA269B" w:rsidRPr="00506246" w:rsidRDefault="00AA269B" w:rsidP="009F58BE">
      <w:pPr>
        <w:spacing w:after="0" w:line="480" w:lineRule="auto"/>
        <w:ind w:left="706" w:hanging="706"/>
        <w:rPr>
          <w:rFonts w:ascii="Times New Roman" w:hAnsi="Times New Roman"/>
          <w:sz w:val="24"/>
          <w:szCs w:val="24"/>
          <w:lang w:val="en-US"/>
        </w:rPr>
      </w:pPr>
      <w:r w:rsidRPr="00506246">
        <w:rPr>
          <w:rFonts w:ascii="Times New Roman" w:hAnsi="Times New Roman"/>
          <w:sz w:val="24"/>
          <w:szCs w:val="24"/>
          <w:lang w:val="en-US"/>
        </w:rPr>
        <w:t xml:space="preserve">Mohamad, I., &amp; AlAmeen, A. (2014). Designing an effective mobile-learning model by integrating student culture. </w:t>
      </w:r>
      <w:r w:rsidRPr="00506246">
        <w:rPr>
          <w:rFonts w:ascii="Times New Roman" w:hAnsi="Times New Roman"/>
          <w:i/>
          <w:sz w:val="24"/>
          <w:szCs w:val="24"/>
          <w:lang w:val="en-US"/>
        </w:rPr>
        <w:t>International Journal of Computer Science and Security, 8</w:t>
      </w:r>
      <w:r w:rsidRPr="00506246">
        <w:rPr>
          <w:rFonts w:ascii="Times New Roman" w:hAnsi="Times New Roman"/>
          <w:sz w:val="24"/>
          <w:szCs w:val="24"/>
          <w:lang w:val="en-US"/>
        </w:rPr>
        <w:t xml:space="preserve">(3), 75-83. </w:t>
      </w:r>
      <w:proofErr w:type="spellStart"/>
      <w:r w:rsidRPr="00506246">
        <w:rPr>
          <w:rFonts w:ascii="Times New Roman" w:hAnsi="Times New Roman"/>
          <w:sz w:val="24"/>
          <w:szCs w:val="24"/>
          <w:lang w:val="en-US"/>
        </w:rPr>
        <w:t>Recuperado</w:t>
      </w:r>
      <w:proofErr w:type="spellEnd"/>
      <w:r w:rsidRPr="00506246">
        <w:rPr>
          <w:rFonts w:ascii="Times New Roman" w:hAnsi="Times New Roman"/>
          <w:sz w:val="24"/>
          <w:szCs w:val="24"/>
          <w:lang w:val="en-US"/>
        </w:rPr>
        <w:t xml:space="preserve"> de http://citeseerx.ist.psu.edu/viewdoc/download?doi=10.1.1.734.8877&amp;rep=rep1&amp;type=pdf</w:t>
      </w:r>
    </w:p>
    <w:p w14:paraId="2F9FBE36" w14:textId="77777777" w:rsidR="00E0560D" w:rsidRPr="00506246" w:rsidRDefault="00E0560D" w:rsidP="009F58BE">
      <w:pPr>
        <w:spacing w:after="0" w:line="480" w:lineRule="auto"/>
        <w:ind w:left="706" w:hanging="706"/>
        <w:rPr>
          <w:rFonts w:ascii="Times New Roman" w:hAnsi="Times New Roman"/>
          <w:sz w:val="24"/>
          <w:szCs w:val="24"/>
          <w:lang w:val="en-US"/>
        </w:rPr>
      </w:pPr>
      <w:r w:rsidRPr="00506246">
        <w:rPr>
          <w:rFonts w:ascii="Times New Roman" w:hAnsi="Times New Roman"/>
          <w:sz w:val="24"/>
          <w:szCs w:val="24"/>
          <w:lang w:val="en-US"/>
        </w:rPr>
        <w:lastRenderedPageBreak/>
        <w:t xml:space="preserve">Naismith, L., Lonsdale, P., </w:t>
      </w:r>
      <w:proofErr w:type="spellStart"/>
      <w:r w:rsidRPr="00506246">
        <w:rPr>
          <w:rFonts w:ascii="Times New Roman" w:hAnsi="Times New Roman"/>
          <w:sz w:val="24"/>
          <w:szCs w:val="24"/>
          <w:lang w:val="en-US"/>
        </w:rPr>
        <w:t>Vavoula</w:t>
      </w:r>
      <w:proofErr w:type="spellEnd"/>
      <w:r w:rsidRPr="00506246">
        <w:rPr>
          <w:rFonts w:ascii="Times New Roman" w:hAnsi="Times New Roman"/>
          <w:sz w:val="24"/>
          <w:szCs w:val="24"/>
          <w:lang w:val="en-US"/>
        </w:rPr>
        <w:t xml:space="preserve">, G., &amp; Sharples, M. (2006). Literature </w:t>
      </w:r>
      <w:r w:rsidR="00F95CCE" w:rsidRPr="00506246">
        <w:rPr>
          <w:rFonts w:ascii="Times New Roman" w:hAnsi="Times New Roman"/>
          <w:sz w:val="24"/>
          <w:szCs w:val="24"/>
          <w:lang w:val="en-US"/>
        </w:rPr>
        <w:t>r</w:t>
      </w:r>
      <w:r w:rsidRPr="00506246">
        <w:rPr>
          <w:rFonts w:ascii="Times New Roman" w:hAnsi="Times New Roman"/>
          <w:sz w:val="24"/>
          <w:szCs w:val="24"/>
          <w:lang w:val="en-US"/>
        </w:rPr>
        <w:t xml:space="preserve">eview in </w:t>
      </w:r>
      <w:r w:rsidR="00F95CCE" w:rsidRPr="00506246">
        <w:rPr>
          <w:rFonts w:ascii="Times New Roman" w:hAnsi="Times New Roman"/>
          <w:sz w:val="24"/>
          <w:szCs w:val="24"/>
          <w:lang w:val="en-US"/>
        </w:rPr>
        <w:t>m</w:t>
      </w:r>
      <w:r w:rsidRPr="00506246">
        <w:rPr>
          <w:rFonts w:ascii="Times New Roman" w:hAnsi="Times New Roman"/>
          <w:sz w:val="24"/>
          <w:szCs w:val="24"/>
          <w:lang w:val="en-US"/>
        </w:rPr>
        <w:t xml:space="preserve">obile </w:t>
      </w:r>
      <w:r w:rsidR="00F95CCE" w:rsidRPr="00506246">
        <w:rPr>
          <w:rFonts w:ascii="Times New Roman" w:hAnsi="Times New Roman"/>
          <w:sz w:val="24"/>
          <w:szCs w:val="24"/>
          <w:lang w:val="en-US"/>
        </w:rPr>
        <w:t>t</w:t>
      </w:r>
      <w:r w:rsidRPr="00506246">
        <w:rPr>
          <w:rFonts w:ascii="Times New Roman" w:hAnsi="Times New Roman"/>
          <w:sz w:val="24"/>
          <w:szCs w:val="24"/>
          <w:lang w:val="en-US"/>
        </w:rPr>
        <w:t xml:space="preserve">echnologies and </w:t>
      </w:r>
      <w:r w:rsidR="00F95CCE" w:rsidRPr="00506246">
        <w:rPr>
          <w:rFonts w:ascii="Times New Roman" w:hAnsi="Times New Roman"/>
          <w:sz w:val="24"/>
          <w:szCs w:val="24"/>
          <w:lang w:val="en-US"/>
        </w:rPr>
        <w:t>l</w:t>
      </w:r>
      <w:r w:rsidRPr="00506246">
        <w:rPr>
          <w:rFonts w:ascii="Times New Roman" w:hAnsi="Times New Roman"/>
          <w:sz w:val="24"/>
          <w:szCs w:val="24"/>
          <w:lang w:val="en-US"/>
        </w:rPr>
        <w:t xml:space="preserve">earning. </w:t>
      </w:r>
      <w:proofErr w:type="spellStart"/>
      <w:r w:rsidR="00F95CCE" w:rsidRPr="00506246">
        <w:rPr>
          <w:rFonts w:ascii="Times New Roman" w:hAnsi="Times New Roman"/>
          <w:i/>
          <w:sz w:val="24"/>
          <w:szCs w:val="24"/>
          <w:lang w:val="en-US"/>
        </w:rPr>
        <w:t>FutureLab</w:t>
      </w:r>
      <w:proofErr w:type="spellEnd"/>
      <w:r w:rsidR="00F95CCE" w:rsidRPr="00506246">
        <w:rPr>
          <w:rFonts w:ascii="Times New Roman" w:hAnsi="Times New Roman"/>
          <w:i/>
          <w:sz w:val="24"/>
          <w:szCs w:val="24"/>
          <w:lang w:val="en-US"/>
        </w:rPr>
        <w:t xml:space="preserve"> Series: </w:t>
      </w:r>
      <w:r w:rsidRPr="00506246">
        <w:rPr>
          <w:rFonts w:ascii="Times New Roman" w:hAnsi="Times New Roman"/>
          <w:i/>
          <w:sz w:val="24"/>
          <w:szCs w:val="24"/>
          <w:lang w:val="en-US"/>
        </w:rPr>
        <w:t>Report 11</w:t>
      </w:r>
      <w:r w:rsidRPr="00506246">
        <w:rPr>
          <w:rFonts w:ascii="Times New Roman" w:hAnsi="Times New Roman"/>
          <w:sz w:val="24"/>
          <w:szCs w:val="24"/>
          <w:lang w:val="en-US"/>
        </w:rPr>
        <w:t xml:space="preserve">. </w:t>
      </w:r>
      <w:proofErr w:type="spellStart"/>
      <w:r w:rsidRPr="00506246">
        <w:rPr>
          <w:rFonts w:ascii="Times New Roman" w:hAnsi="Times New Roman"/>
          <w:sz w:val="24"/>
          <w:szCs w:val="24"/>
          <w:lang w:val="en-US"/>
        </w:rPr>
        <w:t>Recuperado</w:t>
      </w:r>
      <w:proofErr w:type="spellEnd"/>
      <w:r w:rsidRPr="00506246">
        <w:rPr>
          <w:rFonts w:ascii="Times New Roman" w:hAnsi="Times New Roman"/>
          <w:sz w:val="24"/>
          <w:szCs w:val="24"/>
          <w:lang w:val="en-US"/>
        </w:rPr>
        <w:t xml:space="preserve"> de https://www.nfer.ac.uk/publications/FUTL15/FUTL15.pdf</w:t>
      </w:r>
    </w:p>
    <w:p w14:paraId="1E50F044" w14:textId="77777777" w:rsidR="000736CF" w:rsidRPr="00506246" w:rsidRDefault="000736CF" w:rsidP="00D61521">
      <w:pPr>
        <w:spacing w:after="0" w:line="480" w:lineRule="auto"/>
        <w:ind w:left="706" w:hanging="706"/>
        <w:rPr>
          <w:rFonts w:ascii="Times New Roman" w:hAnsi="Times New Roman"/>
          <w:sz w:val="24"/>
          <w:szCs w:val="24"/>
          <w:lang w:val="en-US"/>
        </w:rPr>
      </w:pPr>
      <w:r w:rsidRPr="00506246">
        <w:rPr>
          <w:rFonts w:ascii="Times New Roman" w:hAnsi="Times New Roman"/>
          <w:sz w:val="24"/>
          <w:szCs w:val="24"/>
          <w:lang w:val="en-US"/>
        </w:rPr>
        <w:t xml:space="preserve">Park, Y. (2011). A pedagogical framework for mobile learning: categorizing educational applications of mobile technologies into four types. </w:t>
      </w:r>
      <w:r w:rsidRPr="00506246">
        <w:rPr>
          <w:rFonts w:ascii="Times New Roman" w:hAnsi="Times New Roman"/>
          <w:i/>
          <w:sz w:val="24"/>
          <w:szCs w:val="24"/>
          <w:lang w:val="en-US"/>
        </w:rPr>
        <w:t>The International Review of Research in Open and Distributed Learning, 12</w:t>
      </w:r>
      <w:r w:rsidRPr="00506246">
        <w:rPr>
          <w:rFonts w:ascii="Times New Roman" w:hAnsi="Times New Roman"/>
          <w:sz w:val="24"/>
          <w:szCs w:val="24"/>
          <w:lang w:val="en-US"/>
        </w:rPr>
        <w:t xml:space="preserve">(2), 1-13. </w:t>
      </w:r>
      <w:proofErr w:type="spellStart"/>
      <w:r w:rsidRPr="00506246">
        <w:rPr>
          <w:rFonts w:ascii="Times New Roman" w:hAnsi="Times New Roman"/>
          <w:sz w:val="24"/>
          <w:szCs w:val="24"/>
          <w:lang w:val="en-US"/>
        </w:rPr>
        <w:t>Recuperado</w:t>
      </w:r>
      <w:proofErr w:type="spellEnd"/>
      <w:r w:rsidRPr="00506246">
        <w:rPr>
          <w:rFonts w:ascii="Times New Roman" w:hAnsi="Times New Roman"/>
          <w:sz w:val="24"/>
          <w:szCs w:val="24"/>
          <w:lang w:val="en-US"/>
        </w:rPr>
        <w:t xml:space="preserve"> de http://www.irrodl.org/index.php/irrodl/rt/printerFriendly/791/1699</w:t>
      </w:r>
    </w:p>
    <w:p w14:paraId="221E2198" w14:textId="77777777" w:rsidR="00595000" w:rsidRPr="00506246" w:rsidRDefault="00595000" w:rsidP="00D61521">
      <w:pPr>
        <w:spacing w:after="0" w:line="480" w:lineRule="auto"/>
        <w:ind w:left="706" w:hanging="706"/>
        <w:rPr>
          <w:rFonts w:ascii="Times New Roman" w:hAnsi="Times New Roman"/>
          <w:sz w:val="24"/>
          <w:szCs w:val="24"/>
          <w:lang w:val="en-US"/>
        </w:rPr>
      </w:pPr>
      <w:r w:rsidRPr="00506246">
        <w:rPr>
          <w:rFonts w:ascii="Times New Roman" w:hAnsi="Times New Roman"/>
          <w:sz w:val="24"/>
          <w:szCs w:val="24"/>
          <w:lang w:val="en-US"/>
        </w:rPr>
        <w:t xml:space="preserve">Quinn, C. N. (2011). </w:t>
      </w:r>
      <w:r w:rsidRPr="00506246">
        <w:rPr>
          <w:rFonts w:ascii="Times New Roman" w:hAnsi="Times New Roman"/>
          <w:i/>
          <w:sz w:val="24"/>
          <w:szCs w:val="24"/>
          <w:lang w:val="en-US"/>
        </w:rPr>
        <w:t xml:space="preserve">Designing </w:t>
      </w:r>
      <w:proofErr w:type="spellStart"/>
      <w:r w:rsidRPr="00506246">
        <w:rPr>
          <w:rFonts w:ascii="Times New Roman" w:hAnsi="Times New Roman"/>
          <w:i/>
          <w:sz w:val="24"/>
          <w:szCs w:val="24"/>
          <w:lang w:val="en-US"/>
        </w:rPr>
        <w:t>mlearning</w:t>
      </w:r>
      <w:proofErr w:type="spellEnd"/>
      <w:r w:rsidRPr="00506246">
        <w:rPr>
          <w:rFonts w:ascii="Times New Roman" w:hAnsi="Times New Roman"/>
          <w:i/>
          <w:sz w:val="24"/>
          <w:szCs w:val="24"/>
          <w:lang w:val="en-US"/>
        </w:rPr>
        <w:t>: tapping into the mobile revolution for organizational performance</w:t>
      </w:r>
      <w:r w:rsidRPr="00506246">
        <w:rPr>
          <w:rFonts w:ascii="Times New Roman" w:hAnsi="Times New Roman"/>
          <w:sz w:val="24"/>
          <w:szCs w:val="24"/>
          <w:lang w:val="en-US"/>
        </w:rPr>
        <w:t xml:space="preserve"> (pp. 134, </w:t>
      </w:r>
      <w:r w:rsidR="00B718B7" w:rsidRPr="00506246">
        <w:rPr>
          <w:rFonts w:ascii="Times New Roman" w:hAnsi="Times New Roman"/>
          <w:sz w:val="24"/>
          <w:szCs w:val="24"/>
          <w:lang w:val="en-US"/>
        </w:rPr>
        <w:t xml:space="preserve">137, </w:t>
      </w:r>
      <w:r w:rsidR="00F36D43" w:rsidRPr="00506246">
        <w:rPr>
          <w:rFonts w:ascii="Times New Roman" w:hAnsi="Times New Roman"/>
          <w:sz w:val="24"/>
          <w:szCs w:val="24"/>
          <w:lang w:val="en-US"/>
        </w:rPr>
        <w:t xml:space="preserve">139-140, 149-150, </w:t>
      </w:r>
      <w:r w:rsidRPr="00506246">
        <w:rPr>
          <w:rFonts w:ascii="Times New Roman" w:hAnsi="Times New Roman"/>
          <w:sz w:val="24"/>
          <w:szCs w:val="24"/>
          <w:lang w:val="en-US"/>
        </w:rPr>
        <w:t xml:space="preserve">207-209). San Francisco, CA: Pfeiffer, an imprint of Wiley. </w:t>
      </w:r>
      <w:proofErr w:type="spellStart"/>
      <w:r w:rsidRPr="00506246">
        <w:rPr>
          <w:rFonts w:ascii="Times New Roman" w:hAnsi="Times New Roman"/>
          <w:sz w:val="24"/>
          <w:szCs w:val="24"/>
          <w:lang w:val="en-US"/>
        </w:rPr>
        <w:t>Recuperado</w:t>
      </w:r>
      <w:proofErr w:type="spellEnd"/>
      <w:r w:rsidRPr="00506246">
        <w:rPr>
          <w:rFonts w:ascii="Times New Roman" w:hAnsi="Times New Roman"/>
          <w:sz w:val="24"/>
          <w:szCs w:val="24"/>
          <w:lang w:val="en-US"/>
        </w:rPr>
        <w:t xml:space="preserve"> de https://ebookcentral.proquest.com</w:t>
      </w:r>
    </w:p>
    <w:p w14:paraId="78FB833B" w14:textId="77777777" w:rsidR="00EF26E9" w:rsidRPr="00506246" w:rsidRDefault="00EF26E9" w:rsidP="00D61521">
      <w:pPr>
        <w:spacing w:after="0" w:line="480" w:lineRule="auto"/>
        <w:ind w:left="706" w:hanging="706"/>
        <w:rPr>
          <w:rFonts w:ascii="Times New Roman" w:hAnsi="Times New Roman"/>
          <w:sz w:val="24"/>
          <w:szCs w:val="24"/>
          <w:lang w:val="en-US"/>
        </w:rPr>
      </w:pPr>
      <w:r w:rsidRPr="00506246">
        <w:rPr>
          <w:rFonts w:ascii="Times New Roman" w:hAnsi="Times New Roman"/>
          <w:sz w:val="24"/>
          <w:szCs w:val="24"/>
          <w:lang w:val="pt-BR"/>
        </w:rPr>
        <w:t xml:space="preserve">Sánchez-Acevedo, M. A., Sabino-Moxo, B. A., &amp; Márquez-Domínguez, J. A. (2017). </w:t>
      </w:r>
      <w:r w:rsidRPr="00506246">
        <w:rPr>
          <w:rFonts w:ascii="Times New Roman" w:hAnsi="Times New Roman"/>
          <w:sz w:val="24"/>
          <w:szCs w:val="24"/>
          <w:lang w:val="en-US"/>
        </w:rPr>
        <w:t xml:space="preserve">Mobile augmented reality: Evolving human-computer interaction. En J.-É. </w:t>
      </w:r>
      <w:proofErr w:type="spellStart"/>
      <w:r w:rsidRPr="00506246">
        <w:rPr>
          <w:rFonts w:ascii="Times New Roman" w:hAnsi="Times New Roman"/>
          <w:sz w:val="24"/>
          <w:szCs w:val="24"/>
          <w:lang w:val="en-US"/>
        </w:rPr>
        <w:t>Pelet</w:t>
      </w:r>
      <w:proofErr w:type="spellEnd"/>
      <w:r w:rsidRPr="00506246">
        <w:rPr>
          <w:rFonts w:ascii="Times New Roman" w:hAnsi="Times New Roman"/>
          <w:sz w:val="24"/>
          <w:szCs w:val="24"/>
          <w:lang w:val="en-US"/>
        </w:rPr>
        <w:t xml:space="preserve"> (Ed.), </w:t>
      </w:r>
      <w:r w:rsidRPr="00506246">
        <w:rPr>
          <w:rFonts w:ascii="Times New Roman" w:hAnsi="Times New Roman"/>
          <w:i/>
          <w:sz w:val="24"/>
          <w:szCs w:val="24"/>
          <w:lang w:val="en-US"/>
        </w:rPr>
        <w:t>Mobile platforms, design, and apps for social commerce</w:t>
      </w:r>
      <w:r w:rsidRPr="00506246">
        <w:rPr>
          <w:rFonts w:ascii="Times New Roman" w:hAnsi="Times New Roman"/>
          <w:sz w:val="24"/>
          <w:szCs w:val="24"/>
          <w:lang w:val="en-US"/>
        </w:rPr>
        <w:t xml:space="preserve"> (pp. 153-174). Hershey PA: IGI Global, an imprint of IGI Global. doi:10.4018/978-1-5225-2469-4.ch010</w:t>
      </w:r>
    </w:p>
    <w:p w14:paraId="63E6656B" w14:textId="77777777" w:rsidR="000D3987" w:rsidRPr="00506246" w:rsidRDefault="00307E16" w:rsidP="00C730C2">
      <w:pPr>
        <w:spacing w:after="0" w:line="480" w:lineRule="auto"/>
        <w:ind w:left="706" w:hanging="706"/>
        <w:rPr>
          <w:rFonts w:ascii="Times New Roman" w:hAnsi="Times New Roman"/>
          <w:sz w:val="24"/>
          <w:szCs w:val="24"/>
          <w:lang w:val="en-US"/>
        </w:rPr>
      </w:pPr>
      <w:r w:rsidRPr="00506246">
        <w:rPr>
          <w:rFonts w:ascii="Times New Roman" w:hAnsi="Times New Roman"/>
          <w:sz w:val="24"/>
          <w:szCs w:val="24"/>
          <w:lang w:val="en-US"/>
        </w:rPr>
        <w:t xml:space="preserve">Schunk, D. H. (2012). </w:t>
      </w:r>
      <w:r w:rsidRPr="00506246">
        <w:rPr>
          <w:rFonts w:ascii="Times New Roman" w:hAnsi="Times New Roman"/>
          <w:i/>
          <w:sz w:val="24"/>
          <w:szCs w:val="24"/>
          <w:lang w:val="en-US"/>
        </w:rPr>
        <w:t>Learning theories: an educational perspective</w:t>
      </w:r>
      <w:r w:rsidRPr="00506246">
        <w:rPr>
          <w:rFonts w:ascii="Times New Roman" w:hAnsi="Times New Roman"/>
          <w:sz w:val="24"/>
          <w:szCs w:val="24"/>
          <w:lang w:val="en-US"/>
        </w:rPr>
        <w:t xml:space="preserve"> (6ta ed., pp. 165-171). Boston, MA: Pearson Education, Inc., </w:t>
      </w:r>
      <w:proofErr w:type="gramStart"/>
      <w:r w:rsidRPr="00506246">
        <w:rPr>
          <w:rFonts w:ascii="Times New Roman" w:hAnsi="Times New Roman"/>
          <w:sz w:val="24"/>
          <w:szCs w:val="24"/>
          <w:lang w:val="en-US"/>
        </w:rPr>
        <w:t>publishing</w:t>
      </w:r>
      <w:proofErr w:type="gramEnd"/>
      <w:r w:rsidRPr="00506246">
        <w:rPr>
          <w:rFonts w:ascii="Times New Roman" w:hAnsi="Times New Roman"/>
          <w:sz w:val="24"/>
          <w:szCs w:val="24"/>
          <w:lang w:val="en-US"/>
        </w:rPr>
        <w:t xml:space="preserve"> as Allyn &amp; Bacon.</w:t>
      </w:r>
    </w:p>
    <w:p w14:paraId="18CDA4CC" w14:textId="77777777" w:rsidR="000D3987" w:rsidRPr="00506246" w:rsidRDefault="007239F7" w:rsidP="007239F7">
      <w:pPr>
        <w:spacing w:after="0" w:line="480" w:lineRule="auto"/>
        <w:ind w:left="706" w:hanging="706"/>
        <w:rPr>
          <w:rFonts w:ascii="Times New Roman" w:hAnsi="Times New Roman"/>
          <w:sz w:val="24"/>
          <w:szCs w:val="24"/>
          <w:lang w:val="en-US"/>
        </w:rPr>
      </w:pPr>
      <w:r w:rsidRPr="00506246">
        <w:rPr>
          <w:rFonts w:ascii="Times New Roman" w:hAnsi="Times New Roman"/>
          <w:sz w:val="24"/>
          <w:szCs w:val="24"/>
          <w:lang w:val="en-US"/>
        </w:rPr>
        <w:t xml:space="preserve">Seeney, M., &amp; Routledge, H. (2011). Drawing circles in the sand: Integrating content into serious games. En Information Resources Management Association, USA (Ed.), </w:t>
      </w:r>
      <w:r w:rsidRPr="00506246">
        <w:rPr>
          <w:rFonts w:ascii="Times New Roman" w:hAnsi="Times New Roman"/>
          <w:i/>
          <w:sz w:val="24"/>
          <w:szCs w:val="24"/>
          <w:lang w:val="en-US"/>
        </w:rPr>
        <w:t>Instructional design: Concepts, methodologies, tools and applications</w:t>
      </w:r>
      <w:r w:rsidRPr="00506246">
        <w:rPr>
          <w:rFonts w:ascii="Times New Roman" w:hAnsi="Times New Roman"/>
          <w:sz w:val="24"/>
          <w:szCs w:val="24"/>
          <w:lang w:val="en-US"/>
        </w:rPr>
        <w:t xml:space="preserve"> (pp. 288-301). Hershey PA: IGI Global. doi:10.4018/978-1-60960-503-2.ch206</w:t>
      </w:r>
    </w:p>
    <w:p w14:paraId="2F63B161" w14:textId="77777777" w:rsidR="00FA7A5A" w:rsidRDefault="00FA7A5A" w:rsidP="007239F7">
      <w:pPr>
        <w:spacing w:after="0" w:line="480" w:lineRule="auto"/>
        <w:ind w:left="706" w:hanging="706"/>
        <w:rPr>
          <w:rFonts w:ascii="Times New Roman" w:hAnsi="Times New Roman"/>
          <w:sz w:val="24"/>
          <w:szCs w:val="24"/>
          <w:lang w:val="en-US"/>
        </w:rPr>
      </w:pPr>
    </w:p>
    <w:p w14:paraId="636E1803" w14:textId="77777777" w:rsidR="00FA7A5A" w:rsidRDefault="00FA7A5A" w:rsidP="007239F7">
      <w:pPr>
        <w:spacing w:after="0" w:line="480" w:lineRule="auto"/>
        <w:ind w:left="706" w:hanging="706"/>
        <w:rPr>
          <w:rFonts w:ascii="Times New Roman" w:hAnsi="Times New Roman"/>
          <w:sz w:val="24"/>
          <w:szCs w:val="24"/>
          <w:lang w:val="en-US"/>
        </w:rPr>
      </w:pPr>
    </w:p>
    <w:p w14:paraId="2437E14E" w14:textId="1E98B540" w:rsidR="00FA5A1E" w:rsidRPr="00506246" w:rsidRDefault="00FA5A1E" w:rsidP="007239F7">
      <w:pPr>
        <w:spacing w:after="0" w:line="480" w:lineRule="auto"/>
        <w:ind w:left="706" w:hanging="706"/>
        <w:rPr>
          <w:rFonts w:ascii="Times New Roman" w:hAnsi="Times New Roman"/>
          <w:sz w:val="24"/>
          <w:szCs w:val="24"/>
          <w:lang w:val="en-US"/>
        </w:rPr>
      </w:pPr>
      <w:r w:rsidRPr="00506246">
        <w:rPr>
          <w:rFonts w:ascii="Times New Roman" w:hAnsi="Times New Roman"/>
          <w:sz w:val="24"/>
          <w:szCs w:val="24"/>
          <w:lang w:val="en-US"/>
        </w:rPr>
        <w:lastRenderedPageBreak/>
        <w:t xml:space="preserve">Sternig, C., Spitzer, M., &amp; Ebner, M. (2017). Learning in a virtual environment: Implementation and evaluation of a VR math-game. En G. </w:t>
      </w:r>
      <w:proofErr w:type="spellStart"/>
      <w:r w:rsidRPr="00506246">
        <w:rPr>
          <w:rFonts w:ascii="Times New Roman" w:hAnsi="Times New Roman"/>
          <w:sz w:val="24"/>
          <w:szCs w:val="24"/>
          <w:lang w:val="en-US"/>
        </w:rPr>
        <w:t>Kurubacak</w:t>
      </w:r>
      <w:proofErr w:type="spellEnd"/>
      <w:r w:rsidRPr="00506246">
        <w:rPr>
          <w:rFonts w:ascii="Times New Roman" w:hAnsi="Times New Roman"/>
          <w:sz w:val="24"/>
          <w:szCs w:val="24"/>
          <w:lang w:val="en-US"/>
        </w:rPr>
        <w:t xml:space="preserve"> &amp; H. </w:t>
      </w:r>
      <w:proofErr w:type="spellStart"/>
      <w:r w:rsidRPr="00506246">
        <w:rPr>
          <w:rFonts w:ascii="Times New Roman" w:hAnsi="Times New Roman"/>
          <w:sz w:val="24"/>
          <w:szCs w:val="24"/>
          <w:lang w:val="en-US"/>
        </w:rPr>
        <w:t>Altinpulluk</w:t>
      </w:r>
      <w:proofErr w:type="spellEnd"/>
      <w:r w:rsidRPr="00506246">
        <w:rPr>
          <w:rFonts w:ascii="Times New Roman" w:hAnsi="Times New Roman"/>
          <w:sz w:val="24"/>
          <w:szCs w:val="24"/>
          <w:lang w:val="en-US"/>
        </w:rPr>
        <w:t xml:space="preserve"> (Eds.), </w:t>
      </w:r>
      <w:r w:rsidRPr="00506246">
        <w:rPr>
          <w:rFonts w:ascii="Times New Roman" w:hAnsi="Times New Roman"/>
          <w:i/>
          <w:sz w:val="24"/>
          <w:szCs w:val="24"/>
          <w:lang w:val="en-US"/>
        </w:rPr>
        <w:t>Mobile technologies and augmented reality in open education</w:t>
      </w:r>
      <w:r w:rsidRPr="00506246">
        <w:rPr>
          <w:rFonts w:ascii="Times New Roman" w:hAnsi="Times New Roman"/>
          <w:sz w:val="24"/>
          <w:szCs w:val="24"/>
          <w:lang w:val="en-US"/>
        </w:rPr>
        <w:t xml:space="preserve"> (pp. 175-199). Hershey PA: IGI Global, an imprint of IGI Global. doi:10.4018/978-1-5225-2110-5.ch009</w:t>
      </w:r>
    </w:p>
    <w:p w14:paraId="0ECB33D9" w14:textId="77777777" w:rsidR="00CB0680" w:rsidRPr="00506246" w:rsidRDefault="00CB0680" w:rsidP="007239F7">
      <w:pPr>
        <w:spacing w:after="0" w:line="480" w:lineRule="auto"/>
        <w:ind w:left="706" w:hanging="706"/>
        <w:rPr>
          <w:rFonts w:ascii="Times New Roman" w:hAnsi="Times New Roman"/>
          <w:sz w:val="24"/>
          <w:szCs w:val="24"/>
          <w:lang w:val="en-US"/>
        </w:rPr>
      </w:pPr>
      <w:r w:rsidRPr="00506246">
        <w:rPr>
          <w:rFonts w:ascii="Times New Roman" w:hAnsi="Times New Roman"/>
          <w:sz w:val="24"/>
          <w:szCs w:val="24"/>
          <w:lang w:val="en-US"/>
        </w:rPr>
        <w:t xml:space="preserve">Sural, I. (2017). Mobile augmented reality applications in education. En G. </w:t>
      </w:r>
      <w:proofErr w:type="spellStart"/>
      <w:r w:rsidRPr="00506246">
        <w:rPr>
          <w:rFonts w:ascii="Times New Roman" w:hAnsi="Times New Roman"/>
          <w:sz w:val="24"/>
          <w:szCs w:val="24"/>
          <w:lang w:val="en-US"/>
        </w:rPr>
        <w:t>Kurubacak</w:t>
      </w:r>
      <w:proofErr w:type="spellEnd"/>
      <w:r w:rsidRPr="00506246">
        <w:rPr>
          <w:rFonts w:ascii="Times New Roman" w:hAnsi="Times New Roman"/>
          <w:sz w:val="24"/>
          <w:szCs w:val="24"/>
          <w:lang w:val="en-US"/>
        </w:rPr>
        <w:t xml:space="preserve"> &amp; H. </w:t>
      </w:r>
      <w:proofErr w:type="spellStart"/>
      <w:r w:rsidRPr="00506246">
        <w:rPr>
          <w:rFonts w:ascii="Times New Roman" w:hAnsi="Times New Roman"/>
          <w:sz w:val="24"/>
          <w:szCs w:val="24"/>
          <w:lang w:val="en-US"/>
        </w:rPr>
        <w:t>Altinpulluk</w:t>
      </w:r>
      <w:proofErr w:type="spellEnd"/>
      <w:r w:rsidRPr="00506246">
        <w:rPr>
          <w:rFonts w:ascii="Times New Roman" w:hAnsi="Times New Roman"/>
          <w:sz w:val="24"/>
          <w:szCs w:val="24"/>
          <w:lang w:val="en-US"/>
        </w:rPr>
        <w:t xml:space="preserve"> (Eds.), </w:t>
      </w:r>
      <w:r w:rsidRPr="00506246">
        <w:rPr>
          <w:rFonts w:ascii="Times New Roman" w:hAnsi="Times New Roman"/>
          <w:i/>
          <w:sz w:val="24"/>
          <w:szCs w:val="24"/>
          <w:lang w:val="en-US"/>
        </w:rPr>
        <w:t>Mobile technologies and augmented reality in open education</w:t>
      </w:r>
      <w:r w:rsidRPr="00506246">
        <w:rPr>
          <w:rFonts w:ascii="Times New Roman" w:hAnsi="Times New Roman"/>
          <w:sz w:val="24"/>
          <w:szCs w:val="24"/>
          <w:lang w:val="en-US"/>
        </w:rPr>
        <w:t xml:space="preserve"> (pp. 200-214). Hershey PA: IGI Global, an imprint of IGI Global. doi:10.4018/978-1-5225-2110-5.ch010 </w:t>
      </w:r>
    </w:p>
    <w:p w14:paraId="2490BC63" w14:textId="77777777" w:rsidR="002D30A2" w:rsidRPr="00506246" w:rsidRDefault="002D30A2" w:rsidP="007239F7">
      <w:pPr>
        <w:spacing w:after="0" w:line="480" w:lineRule="auto"/>
        <w:ind w:left="706" w:hanging="706"/>
        <w:rPr>
          <w:rFonts w:ascii="Times New Roman" w:hAnsi="Times New Roman"/>
          <w:sz w:val="24"/>
          <w:szCs w:val="24"/>
          <w:lang w:val="en-US"/>
        </w:rPr>
      </w:pPr>
      <w:r w:rsidRPr="00506246">
        <w:rPr>
          <w:rFonts w:ascii="Times New Roman" w:hAnsi="Times New Roman"/>
          <w:sz w:val="24"/>
          <w:szCs w:val="24"/>
          <w:lang w:val="en-US"/>
        </w:rPr>
        <w:t xml:space="preserve">Trifonova, A. (2003). Mobile learning – Review of the literature. </w:t>
      </w:r>
      <w:r w:rsidRPr="00506246">
        <w:rPr>
          <w:rFonts w:ascii="Times New Roman" w:hAnsi="Times New Roman"/>
          <w:i/>
          <w:sz w:val="24"/>
          <w:szCs w:val="24"/>
          <w:lang w:val="en-US"/>
        </w:rPr>
        <w:t>University of Trento: Technical Report # DIT-03-009</w:t>
      </w:r>
      <w:r w:rsidRPr="00506246">
        <w:rPr>
          <w:rFonts w:ascii="Times New Roman" w:hAnsi="Times New Roman"/>
          <w:sz w:val="24"/>
          <w:szCs w:val="24"/>
          <w:lang w:val="en-US"/>
        </w:rPr>
        <w:t xml:space="preserve">. </w:t>
      </w:r>
      <w:proofErr w:type="spellStart"/>
      <w:r w:rsidRPr="00506246">
        <w:rPr>
          <w:rFonts w:ascii="Times New Roman" w:hAnsi="Times New Roman"/>
          <w:sz w:val="24"/>
          <w:szCs w:val="24"/>
          <w:lang w:val="en-US"/>
        </w:rPr>
        <w:t>Recuperado</w:t>
      </w:r>
      <w:proofErr w:type="spellEnd"/>
      <w:r w:rsidRPr="00506246">
        <w:rPr>
          <w:rFonts w:ascii="Times New Roman" w:hAnsi="Times New Roman"/>
          <w:sz w:val="24"/>
          <w:szCs w:val="24"/>
          <w:lang w:val="en-US"/>
        </w:rPr>
        <w:t xml:space="preserve"> de https://core.ac.uk/download/pdf/11829028.pdf</w:t>
      </w:r>
    </w:p>
    <w:p w14:paraId="5F97F06A" w14:textId="77777777" w:rsidR="000968CB" w:rsidRPr="00506246" w:rsidRDefault="000968CB" w:rsidP="008B490B">
      <w:pPr>
        <w:spacing w:after="0" w:line="480" w:lineRule="auto"/>
        <w:ind w:left="706" w:hanging="706"/>
        <w:rPr>
          <w:rFonts w:ascii="Times New Roman" w:hAnsi="Times New Roman"/>
          <w:sz w:val="24"/>
          <w:szCs w:val="24"/>
          <w:lang w:val="en-US"/>
        </w:rPr>
      </w:pPr>
      <w:r w:rsidRPr="00506246">
        <w:rPr>
          <w:rFonts w:ascii="Times New Roman" w:hAnsi="Times New Roman"/>
          <w:sz w:val="24"/>
          <w:szCs w:val="24"/>
          <w:lang w:val="en-US"/>
        </w:rPr>
        <w:t xml:space="preserve">Vaidya, J. (2016). </w:t>
      </w:r>
      <w:proofErr w:type="spellStart"/>
      <w:r w:rsidRPr="00506246">
        <w:rPr>
          <w:rFonts w:ascii="Times New Roman" w:hAnsi="Times New Roman"/>
          <w:sz w:val="24"/>
          <w:szCs w:val="24"/>
          <w:lang w:val="en-US"/>
        </w:rPr>
        <w:t>mLearning</w:t>
      </w:r>
      <w:proofErr w:type="spellEnd"/>
      <w:r w:rsidRPr="00506246">
        <w:rPr>
          <w:rFonts w:ascii="Times New Roman" w:hAnsi="Times New Roman"/>
          <w:sz w:val="24"/>
          <w:szCs w:val="24"/>
          <w:lang w:val="en-US"/>
        </w:rPr>
        <w:t xml:space="preserve"> Apps for specialized curriculum: A case study on Film Noir. En D. Mentor (Ed.), </w:t>
      </w:r>
      <w:r w:rsidRPr="00506246">
        <w:rPr>
          <w:rFonts w:ascii="Times New Roman" w:hAnsi="Times New Roman"/>
          <w:i/>
          <w:sz w:val="24"/>
          <w:szCs w:val="24"/>
          <w:lang w:val="en-US"/>
        </w:rPr>
        <w:t>Handbook of research on mobile learning in contemporary classrooms</w:t>
      </w:r>
      <w:r w:rsidRPr="00506246">
        <w:rPr>
          <w:rFonts w:ascii="Times New Roman" w:hAnsi="Times New Roman"/>
          <w:sz w:val="24"/>
          <w:szCs w:val="24"/>
          <w:lang w:val="en-US"/>
        </w:rPr>
        <w:t xml:space="preserve"> (</w:t>
      </w:r>
      <w:proofErr w:type="gramStart"/>
      <w:r w:rsidRPr="00506246">
        <w:rPr>
          <w:rFonts w:ascii="Times New Roman" w:hAnsi="Times New Roman"/>
          <w:sz w:val="24"/>
          <w:szCs w:val="24"/>
          <w:lang w:val="en-US"/>
        </w:rPr>
        <w:t>pp</w:t>
      </w:r>
      <w:proofErr w:type="gramEnd"/>
      <w:r w:rsidRPr="00506246">
        <w:rPr>
          <w:rFonts w:ascii="Times New Roman" w:hAnsi="Times New Roman"/>
          <w:sz w:val="24"/>
          <w:szCs w:val="24"/>
          <w:lang w:val="en-US"/>
        </w:rPr>
        <w:t xml:space="preserve">. 299-314). Hershey PA: Information Science Reference, an imprint of IGI Global. </w:t>
      </w:r>
      <w:proofErr w:type="spellStart"/>
      <w:r w:rsidRPr="00506246">
        <w:rPr>
          <w:rFonts w:ascii="Times New Roman" w:hAnsi="Times New Roman"/>
          <w:sz w:val="24"/>
          <w:szCs w:val="24"/>
          <w:lang w:val="en-US"/>
        </w:rPr>
        <w:t>doi</w:t>
      </w:r>
      <w:proofErr w:type="spellEnd"/>
      <w:r w:rsidRPr="00506246">
        <w:rPr>
          <w:rFonts w:ascii="Times New Roman" w:hAnsi="Times New Roman"/>
          <w:sz w:val="24"/>
          <w:szCs w:val="24"/>
          <w:lang w:val="en-US"/>
        </w:rPr>
        <w:t>: 10.4018/978-1-5225-0251-7.ch015</w:t>
      </w:r>
    </w:p>
    <w:p w14:paraId="62EEF32A" w14:textId="77777777" w:rsidR="00FC505C" w:rsidRPr="00506246" w:rsidRDefault="00FC505C" w:rsidP="008B490B">
      <w:pPr>
        <w:spacing w:after="0" w:line="480" w:lineRule="auto"/>
        <w:ind w:left="706" w:hanging="706"/>
        <w:rPr>
          <w:rFonts w:ascii="Times New Roman" w:hAnsi="Times New Roman"/>
          <w:sz w:val="24"/>
          <w:szCs w:val="24"/>
          <w:lang w:val="en-US"/>
        </w:rPr>
      </w:pPr>
      <w:r w:rsidRPr="00506246">
        <w:rPr>
          <w:rFonts w:ascii="Times New Roman" w:hAnsi="Times New Roman"/>
          <w:sz w:val="24"/>
          <w:szCs w:val="24"/>
          <w:lang w:val="en-US"/>
        </w:rPr>
        <w:t xml:space="preserve">Villanueva, K, &amp; Vaidya, J. (2016). Transforming learning with mobile games: Learning with </w:t>
      </w:r>
      <w:proofErr w:type="spellStart"/>
      <w:r w:rsidRPr="00506246">
        <w:rPr>
          <w:rFonts w:ascii="Times New Roman" w:hAnsi="Times New Roman"/>
          <w:sz w:val="24"/>
          <w:szCs w:val="24"/>
          <w:lang w:val="en-US"/>
        </w:rPr>
        <w:t>mGames</w:t>
      </w:r>
      <w:proofErr w:type="spellEnd"/>
      <w:r w:rsidRPr="00506246">
        <w:rPr>
          <w:rFonts w:ascii="Times New Roman" w:hAnsi="Times New Roman"/>
          <w:sz w:val="24"/>
          <w:szCs w:val="24"/>
          <w:lang w:val="en-US"/>
        </w:rPr>
        <w:t xml:space="preserve">. En D. Mentor (Ed.), </w:t>
      </w:r>
      <w:r w:rsidRPr="00506246">
        <w:rPr>
          <w:rFonts w:ascii="Times New Roman" w:hAnsi="Times New Roman"/>
          <w:i/>
          <w:sz w:val="24"/>
          <w:szCs w:val="24"/>
          <w:lang w:val="en-US"/>
        </w:rPr>
        <w:t>Handbook of research on mobile learning in contemporary classrooms</w:t>
      </w:r>
      <w:r w:rsidRPr="00506246">
        <w:rPr>
          <w:rFonts w:ascii="Times New Roman" w:hAnsi="Times New Roman"/>
          <w:sz w:val="24"/>
          <w:szCs w:val="24"/>
          <w:lang w:val="en-US"/>
        </w:rPr>
        <w:t xml:space="preserve"> (pp. 260-278). Hershey PA: Information Science Reference, an imprint of IGI Global. doi:10.4018/978-1-5225-0251-7.ch013</w:t>
      </w:r>
    </w:p>
    <w:p w14:paraId="03F3783D" w14:textId="77777777" w:rsidR="008B490B" w:rsidRPr="00506246" w:rsidRDefault="008B490B" w:rsidP="008B490B">
      <w:pPr>
        <w:spacing w:after="0" w:line="480" w:lineRule="auto"/>
        <w:ind w:left="706" w:hanging="706"/>
        <w:rPr>
          <w:rFonts w:ascii="Times New Roman" w:hAnsi="Times New Roman"/>
          <w:sz w:val="24"/>
          <w:szCs w:val="24"/>
          <w:lang w:val="en-US"/>
        </w:rPr>
      </w:pPr>
      <w:r w:rsidRPr="00506246">
        <w:rPr>
          <w:rFonts w:ascii="Times New Roman" w:hAnsi="Times New Roman"/>
          <w:sz w:val="24"/>
          <w:szCs w:val="24"/>
          <w:lang w:val="en-US"/>
        </w:rPr>
        <w:t xml:space="preserve">Woodill, G. (2011). </w:t>
      </w:r>
      <w:r w:rsidRPr="00506246">
        <w:rPr>
          <w:rFonts w:ascii="Times New Roman" w:hAnsi="Times New Roman"/>
          <w:i/>
          <w:sz w:val="24"/>
          <w:szCs w:val="24"/>
          <w:lang w:val="en-US"/>
        </w:rPr>
        <w:t>The Mobile Learning Edge: Tools and Technologies for Developing Your Teams</w:t>
      </w:r>
      <w:r w:rsidRPr="00506246">
        <w:rPr>
          <w:rFonts w:ascii="Times New Roman" w:hAnsi="Times New Roman"/>
          <w:sz w:val="24"/>
          <w:szCs w:val="24"/>
          <w:lang w:val="en-US"/>
        </w:rPr>
        <w:t xml:space="preserve"> (p 34). New York: McGraw-Hill Professional. http://search.ebscohost.com</w:t>
      </w:r>
    </w:p>
    <w:p w14:paraId="2CC5E9FC" w14:textId="77777777" w:rsidR="00FA7A5A" w:rsidRDefault="00FA7A5A" w:rsidP="008B490B">
      <w:pPr>
        <w:spacing w:after="0" w:line="480" w:lineRule="auto"/>
        <w:ind w:left="706" w:hanging="706"/>
        <w:rPr>
          <w:rFonts w:ascii="Times New Roman" w:hAnsi="Times New Roman"/>
          <w:sz w:val="24"/>
          <w:szCs w:val="24"/>
          <w:lang w:val="en-US"/>
        </w:rPr>
      </w:pPr>
    </w:p>
    <w:p w14:paraId="172DB011" w14:textId="77777777" w:rsidR="00FA7A5A" w:rsidRDefault="00FA7A5A" w:rsidP="008B490B">
      <w:pPr>
        <w:spacing w:after="0" w:line="480" w:lineRule="auto"/>
        <w:ind w:left="706" w:hanging="706"/>
        <w:rPr>
          <w:rFonts w:ascii="Times New Roman" w:hAnsi="Times New Roman"/>
          <w:sz w:val="24"/>
          <w:szCs w:val="24"/>
          <w:lang w:val="en-US"/>
        </w:rPr>
      </w:pPr>
    </w:p>
    <w:p w14:paraId="2E5877CE" w14:textId="3FAE277D" w:rsidR="008B490B" w:rsidRPr="00A37C79" w:rsidRDefault="000A2FC1" w:rsidP="008B490B">
      <w:pPr>
        <w:spacing w:after="0" w:line="480" w:lineRule="auto"/>
        <w:ind w:left="706" w:hanging="706"/>
        <w:rPr>
          <w:rFonts w:ascii="Times New Roman" w:hAnsi="Times New Roman"/>
          <w:sz w:val="24"/>
          <w:szCs w:val="24"/>
        </w:rPr>
      </w:pPr>
      <w:r w:rsidRPr="00506246">
        <w:rPr>
          <w:rFonts w:ascii="Times New Roman" w:hAnsi="Times New Roman"/>
          <w:sz w:val="24"/>
          <w:szCs w:val="24"/>
          <w:lang w:val="en-US"/>
        </w:rPr>
        <w:lastRenderedPageBreak/>
        <w:t>Woodill, G. (201</w:t>
      </w:r>
      <w:r w:rsidR="00AA59BA" w:rsidRPr="00506246">
        <w:rPr>
          <w:rFonts w:ascii="Times New Roman" w:hAnsi="Times New Roman"/>
          <w:sz w:val="24"/>
          <w:szCs w:val="24"/>
          <w:lang w:val="en-US"/>
        </w:rPr>
        <w:t>5</w:t>
      </w:r>
      <w:r w:rsidRPr="00506246">
        <w:rPr>
          <w:rFonts w:ascii="Times New Roman" w:hAnsi="Times New Roman"/>
          <w:sz w:val="24"/>
          <w:szCs w:val="24"/>
          <w:lang w:val="en-US"/>
        </w:rPr>
        <w:t xml:space="preserve">). Instructional design patterns for mobile learning </w:t>
      </w:r>
      <w:proofErr w:type="spellStart"/>
      <w:r w:rsidRPr="00506246">
        <w:rPr>
          <w:rFonts w:ascii="Times New Roman" w:hAnsi="Times New Roman"/>
          <w:sz w:val="24"/>
          <w:szCs w:val="24"/>
          <w:lang w:val="en-US"/>
        </w:rPr>
        <w:t>en</w:t>
      </w:r>
      <w:proofErr w:type="spellEnd"/>
      <w:r w:rsidRPr="00506246">
        <w:rPr>
          <w:rFonts w:ascii="Times New Roman" w:hAnsi="Times New Roman"/>
          <w:sz w:val="24"/>
          <w:szCs w:val="24"/>
          <w:lang w:val="en-US"/>
        </w:rPr>
        <w:t xml:space="preserve"> C. Udell, &amp; G. </w:t>
      </w:r>
      <w:proofErr w:type="spellStart"/>
      <w:r w:rsidRPr="00506246">
        <w:rPr>
          <w:rFonts w:ascii="Times New Roman" w:hAnsi="Times New Roman"/>
          <w:sz w:val="24"/>
          <w:szCs w:val="24"/>
          <w:lang w:val="en-US"/>
        </w:rPr>
        <w:t>Woodwill</w:t>
      </w:r>
      <w:proofErr w:type="spellEnd"/>
      <w:r w:rsidRPr="00506246">
        <w:rPr>
          <w:rFonts w:ascii="Times New Roman" w:hAnsi="Times New Roman"/>
          <w:sz w:val="24"/>
          <w:szCs w:val="24"/>
          <w:lang w:val="en-US"/>
        </w:rPr>
        <w:t xml:space="preserve"> (Eds.), </w:t>
      </w:r>
      <w:r w:rsidRPr="00506246">
        <w:rPr>
          <w:rFonts w:ascii="Times New Roman" w:hAnsi="Times New Roman"/>
          <w:i/>
          <w:sz w:val="24"/>
          <w:szCs w:val="24"/>
          <w:lang w:val="en-US"/>
        </w:rPr>
        <w:t>Mastering mobile learning: Tips and technologies for success</w:t>
      </w:r>
      <w:r w:rsidRPr="00506246">
        <w:rPr>
          <w:rFonts w:ascii="Times New Roman" w:hAnsi="Times New Roman"/>
          <w:sz w:val="24"/>
          <w:szCs w:val="24"/>
          <w:lang w:val="en-US"/>
        </w:rPr>
        <w:t xml:space="preserve"> (pp.213-221). </w:t>
      </w:r>
      <w:smartTag w:uri="urn:schemas-microsoft-com:office:smarttags" w:element="place">
        <w:smartTag w:uri="urn:schemas-microsoft-com:office:smarttags" w:element="City">
          <w:r w:rsidRPr="00A37C79">
            <w:rPr>
              <w:rFonts w:ascii="Times New Roman" w:hAnsi="Times New Roman"/>
              <w:sz w:val="24"/>
              <w:szCs w:val="24"/>
            </w:rPr>
            <w:t>Greensboro</w:t>
          </w:r>
        </w:smartTag>
        <w:r w:rsidRPr="00A37C79">
          <w:rPr>
            <w:rFonts w:ascii="Times New Roman" w:hAnsi="Times New Roman"/>
            <w:sz w:val="24"/>
            <w:szCs w:val="24"/>
          </w:rPr>
          <w:t xml:space="preserve">, </w:t>
        </w:r>
        <w:smartTag w:uri="urn:schemas-microsoft-com:office:smarttags" w:element="country-region">
          <w:r w:rsidRPr="00A37C79">
            <w:rPr>
              <w:rFonts w:ascii="Times New Roman" w:hAnsi="Times New Roman"/>
              <w:sz w:val="24"/>
              <w:szCs w:val="24"/>
            </w:rPr>
            <w:t>US</w:t>
          </w:r>
        </w:smartTag>
      </w:smartTag>
      <w:r w:rsidRPr="00A37C79">
        <w:rPr>
          <w:rFonts w:ascii="Times New Roman" w:hAnsi="Times New Roman"/>
          <w:sz w:val="24"/>
          <w:szCs w:val="24"/>
        </w:rPr>
        <w:t xml:space="preserve">: Center </w:t>
      </w:r>
      <w:proofErr w:type="spellStart"/>
      <w:r w:rsidRPr="00A37C79">
        <w:rPr>
          <w:rFonts w:ascii="Times New Roman" w:hAnsi="Times New Roman"/>
          <w:sz w:val="24"/>
          <w:szCs w:val="24"/>
        </w:rPr>
        <w:t>for</w:t>
      </w:r>
      <w:proofErr w:type="spellEnd"/>
      <w:r w:rsidRPr="00A37C79">
        <w:rPr>
          <w:rFonts w:ascii="Times New Roman" w:hAnsi="Times New Roman"/>
          <w:sz w:val="24"/>
          <w:szCs w:val="24"/>
        </w:rPr>
        <w:t xml:space="preserve"> Creative </w:t>
      </w:r>
      <w:proofErr w:type="spellStart"/>
      <w:r w:rsidRPr="00A37C79">
        <w:rPr>
          <w:rFonts w:ascii="Times New Roman" w:hAnsi="Times New Roman"/>
          <w:sz w:val="24"/>
          <w:szCs w:val="24"/>
        </w:rPr>
        <w:t>Leadership</w:t>
      </w:r>
      <w:proofErr w:type="spellEnd"/>
      <w:r w:rsidRPr="00A37C79">
        <w:rPr>
          <w:rFonts w:ascii="Times New Roman" w:hAnsi="Times New Roman"/>
          <w:sz w:val="24"/>
          <w:szCs w:val="24"/>
        </w:rPr>
        <w:t>. Re</w:t>
      </w:r>
      <w:r w:rsidR="005434FB" w:rsidRPr="00A37C79">
        <w:rPr>
          <w:rFonts w:ascii="Times New Roman" w:hAnsi="Times New Roman"/>
          <w:sz w:val="24"/>
          <w:szCs w:val="24"/>
        </w:rPr>
        <w:t>cuperado de</w:t>
      </w:r>
      <w:r w:rsidRPr="00A37C79">
        <w:rPr>
          <w:rFonts w:ascii="Times New Roman" w:hAnsi="Times New Roman"/>
          <w:sz w:val="24"/>
          <w:szCs w:val="24"/>
        </w:rPr>
        <w:t xml:space="preserve"> http://www.ebrary.com</w:t>
      </w:r>
    </w:p>
    <w:sectPr w:rsidR="008B490B" w:rsidRPr="00A37C79" w:rsidSect="00BD61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95B62" w14:textId="77777777" w:rsidR="009A119C" w:rsidRDefault="009A119C" w:rsidP="00960E5B">
      <w:pPr>
        <w:spacing w:after="0" w:line="240" w:lineRule="auto"/>
      </w:pPr>
      <w:r>
        <w:separator/>
      </w:r>
    </w:p>
  </w:endnote>
  <w:endnote w:type="continuationSeparator" w:id="0">
    <w:p w14:paraId="4DA6DAB8" w14:textId="77777777" w:rsidR="009A119C" w:rsidRDefault="009A119C" w:rsidP="00960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B001F" w14:textId="77777777" w:rsidR="009A119C" w:rsidRDefault="009A119C" w:rsidP="00960E5B">
      <w:pPr>
        <w:spacing w:after="0" w:line="240" w:lineRule="auto"/>
      </w:pPr>
      <w:r>
        <w:separator/>
      </w:r>
    </w:p>
  </w:footnote>
  <w:footnote w:type="continuationSeparator" w:id="0">
    <w:p w14:paraId="46184D2F" w14:textId="77777777" w:rsidR="009A119C" w:rsidRDefault="009A119C" w:rsidP="00960E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A7384" w14:textId="77777777" w:rsidR="00CE0837" w:rsidRPr="00F87D77" w:rsidRDefault="00CE0837">
    <w:pPr>
      <w:pStyle w:val="Header"/>
      <w:jc w:val="right"/>
      <w:rPr>
        <w:rFonts w:ascii="Times New Roman" w:hAnsi="Times New Roman"/>
        <w:sz w:val="24"/>
        <w:szCs w:val="24"/>
      </w:rPr>
    </w:pPr>
    <w:r>
      <w:rPr>
        <w:rFonts w:ascii="Times New Roman" w:hAnsi="Times New Roman"/>
        <w:sz w:val="24"/>
        <w:szCs w:val="24"/>
      </w:rPr>
      <w:t>Titulillo: NUEVE EVENTOS INSTRUCCIÓN GAGNÉ</w:t>
    </w:r>
    <w:r w:rsidRPr="00F87D77">
      <w:rPr>
        <w:rFonts w:ascii="Times New Roman" w:hAnsi="Times New Roman"/>
        <w:sz w:val="24"/>
        <w:szCs w:val="24"/>
      </w:rPr>
      <w:tab/>
    </w:r>
    <w:r w:rsidRPr="00F87D77">
      <w:rPr>
        <w:rFonts w:ascii="Times New Roman" w:hAnsi="Times New Roman"/>
        <w:sz w:val="24"/>
        <w:szCs w:val="24"/>
      </w:rPr>
      <w:fldChar w:fldCharType="begin"/>
    </w:r>
    <w:r w:rsidRPr="00F87D77">
      <w:rPr>
        <w:rFonts w:ascii="Times New Roman" w:hAnsi="Times New Roman"/>
        <w:sz w:val="24"/>
        <w:szCs w:val="24"/>
      </w:rPr>
      <w:instrText xml:space="preserve"> PAGE   \* MERGEFORMAT </w:instrText>
    </w:r>
    <w:r w:rsidRPr="00F87D77">
      <w:rPr>
        <w:rFonts w:ascii="Times New Roman" w:hAnsi="Times New Roman"/>
        <w:sz w:val="24"/>
        <w:szCs w:val="24"/>
      </w:rPr>
      <w:fldChar w:fldCharType="separate"/>
    </w:r>
    <w:r w:rsidR="005053E3">
      <w:rPr>
        <w:rFonts w:ascii="Times New Roman" w:hAnsi="Times New Roman"/>
        <w:noProof/>
        <w:sz w:val="24"/>
        <w:szCs w:val="24"/>
      </w:rPr>
      <w:t>1</w:t>
    </w:r>
    <w:r w:rsidRPr="00F87D77">
      <w:rPr>
        <w:rFonts w:ascii="Times New Roman" w:hAnsi="Times New Roman"/>
        <w:noProof/>
        <w:sz w:val="24"/>
        <w:szCs w:val="24"/>
      </w:rPr>
      <w:fldChar w:fldCharType="end"/>
    </w:r>
  </w:p>
  <w:p w14:paraId="224E6B6B" w14:textId="77777777" w:rsidR="00CE0837" w:rsidRPr="00F87D77" w:rsidRDefault="00CE0837" w:rsidP="00B42916">
    <w:pPr>
      <w:pStyle w:val="Header"/>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82D6F" w14:textId="77777777" w:rsidR="00CE0837" w:rsidRPr="00B42916" w:rsidRDefault="00CE0837" w:rsidP="00B42916">
    <w:pPr>
      <w:pStyle w:val="Header"/>
      <w:rPr>
        <w:rFonts w:ascii="Times New Roman" w:hAnsi="Times New Roman"/>
        <w:sz w:val="24"/>
        <w:szCs w:val="24"/>
      </w:rPr>
    </w:pPr>
    <w:r>
      <w:rPr>
        <w:rFonts w:ascii="Times New Roman" w:hAnsi="Times New Roman"/>
        <w:sz w:val="24"/>
        <w:szCs w:val="24"/>
      </w:rPr>
      <w:t>NUEVE EVENTOS INSTRUCCIÓN GAGNÉ</w:t>
    </w:r>
    <w:r>
      <w:rPr>
        <w:rFonts w:ascii="Times New Roman" w:hAnsi="Times New Roman"/>
        <w:sz w:val="24"/>
        <w:szCs w:val="24"/>
      </w:rPr>
      <w:tab/>
    </w:r>
    <w:r>
      <w:rPr>
        <w:rFonts w:ascii="Times New Roman" w:hAnsi="Times New Roman"/>
        <w:sz w:val="24"/>
        <w:szCs w:val="24"/>
      </w:rPr>
      <w:tab/>
    </w:r>
    <w:r w:rsidRPr="00B42916">
      <w:rPr>
        <w:rFonts w:ascii="Times New Roman" w:hAnsi="Times New Roman"/>
        <w:sz w:val="24"/>
        <w:szCs w:val="24"/>
      </w:rPr>
      <w:fldChar w:fldCharType="begin"/>
    </w:r>
    <w:r w:rsidRPr="00B42916">
      <w:rPr>
        <w:rFonts w:ascii="Times New Roman" w:hAnsi="Times New Roman"/>
        <w:sz w:val="24"/>
        <w:szCs w:val="24"/>
      </w:rPr>
      <w:instrText xml:space="preserve"> PAGE   \* MERGEFORMAT </w:instrText>
    </w:r>
    <w:r w:rsidRPr="00B42916">
      <w:rPr>
        <w:rFonts w:ascii="Times New Roman" w:hAnsi="Times New Roman"/>
        <w:sz w:val="24"/>
        <w:szCs w:val="24"/>
      </w:rPr>
      <w:fldChar w:fldCharType="separate"/>
    </w:r>
    <w:r w:rsidR="00CC5C78">
      <w:rPr>
        <w:rFonts w:ascii="Times New Roman" w:hAnsi="Times New Roman"/>
        <w:noProof/>
        <w:sz w:val="24"/>
        <w:szCs w:val="24"/>
      </w:rPr>
      <w:t>46</w:t>
    </w:r>
    <w:r w:rsidRPr="00B42916">
      <w:rPr>
        <w:rFonts w:ascii="Times New Roman" w:hAnsi="Times New Roman"/>
        <w:noProof/>
        <w:sz w:val="24"/>
        <w:szCs w:val="24"/>
      </w:rPr>
      <w:fldChar w:fldCharType="end"/>
    </w:r>
  </w:p>
  <w:p w14:paraId="1A53D6AA" w14:textId="77777777" w:rsidR="00CE0837" w:rsidRPr="00B42916" w:rsidRDefault="00CE0837" w:rsidP="00B42916">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62BD8"/>
    <w:multiLevelType w:val="hybridMultilevel"/>
    <w:tmpl w:val="735AE1D4"/>
    <w:lvl w:ilvl="0" w:tplc="BC941078">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6D1365"/>
    <w:multiLevelType w:val="hybridMultilevel"/>
    <w:tmpl w:val="735AE1D4"/>
    <w:lvl w:ilvl="0" w:tplc="BC941078">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617ECE"/>
    <w:multiLevelType w:val="hybridMultilevel"/>
    <w:tmpl w:val="2C7AC4B4"/>
    <w:lvl w:ilvl="0" w:tplc="BC941078">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1763DA"/>
    <w:multiLevelType w:val="hybridMultilevel"/>
    <w:tmpl w:val="4B685A4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010175E"/>
    <w:multiLevelType w:val="hybridMultilevel"/>
    <w:tmpl w:val="2C7AC4B4"/>
    <w:lvl w:ilvl="0" w:tplc="BC941078">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9D5F1F"/>
    <w:multiLevelType w:val="hybridMultilevel"/>
    <w:tmpl w:val="A544A0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5876006">
    <w:abstractNumId w:val="5"/>
  </w:num>
  <w:num w:numId="2" w16cid:durableId="1190026085">
    <w:abstractNumId w:val="3"/>
  </w:num>
  <w:num w:numId="3" w16cid:durableId="1536700236">
    <w:abstractNumId w:val="4"/>
  </w:num>
  <w:num w:numId="4" w16cid:durableId="1997802413">
    <w:abstractNumId w:val="2"/>
  </w:num>
  <w:num w:numId="5" w16cid:durableId="1553807128">
    <w:abstractNumId w:val="1"/>
  </w:num>
  <w:num w:numId="6" w16cid:durableId="1897620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A1B"/>
    <w:rsid w:val="000010E1"/>
    <w:rsid w:val="00001141"/>
    <w:rsid w:val="000014DC"/>
    <w:rsid w:val="000016F5"/>
    <w:rsid w:val="00001ED8"/>
    <w:rsid w:val="0000244E"/>
    <w:rsid w:val="000027CF"/>
    <w:rsid w:val="000027DC"/>
    <w:rsid w:val="00002ED4"/>
    <w:rsid w:val="00003DF7"/>
    <w:rsid w:val="00005473"/>
    <w:rsid w:val="00005566"/>
    <w:rsid w:val="000055F8"/>
    <w:rsid w:val="00005BA9"/>
    <w:rsid w:val="00005EA3"/>
    <w:rsid w:val="00006400"/>
    <w:rsid w:val="00006442"/>
    <w:rsid w:val="000067D6"/>
    <w:rsid w:val="00006C6E"/>
    <w:rsid w:val="00006F1E"/>
    <w:rsid w:val="00006F94"/>
    <w:rsid w:val="00007DEB"/>
    <w:rsid w:val="00010025"/>
    <w:rsid w:val="000103D3"/>
    <w:rsid w:val="000104AB"/>
    <w:rsid w:val="000107A9"/>
    <w:rsid w:val="00010AE1"/>
    <w:rsid w:val="00011149"/>
    <w:rsid w:val="000117F8"/>
    <w:rsid w:val="00012682"/>
    <w:rsid w:val="00012B58"/>
    <w:rsid w:val="00012DB8"/>
    <w:rsid w:val="000142E3"/>
    <w:rsid w:val="00014B6B"/>
    <w:rsid w:val="00014D5F"/>
    <w:rsid w:val="00014F78"/>
    <w:rsid w:val="00015730"/>
    <w:rsid w:val="00015EA9"/>
    <w:rsid w:val="00015F6A"/>
    <w:rsid w:val="00016246"/>
    <w:rsid w:val="000201EA"/>
    <w:rsid w:val="00020718"/>
    <w:rsid w:val="00020E94"/>
    <w:rsid w:val="0002175B"/>
    <w:rsid w:val="0002199F"/>
    <w:rsid w:val="00021FFB"/>
    <w:rsid w:val="000225D1"/>
    <w:rsid w:val="00022DA3"/>
    <w:rsid w:val="000232B7"/>
    <w:rsid w:val="000233DD"/>
    <w:rsid w:val="000237B0"/>
    <w:rsid w:val="00024004"/>
    <w:rsid w:val="00024694"/>
    <w:rsid w:val="0002472D"/>
    <w:rsid w:val="00024DE0"/>
    <w:rsid w:val="00024FAF"/>
    <w:rsid w:val="00024FB1"/>
    <w:rsid w:val="0002595F"/>
    <w:rsid w:val="00025A94"/>
    <w:rsid w:val="00025B91"/>
    <w:rsid w:val="00026168"/>
    <w:rsid w:val="0002701F"/>
    <w:rsid w:val="00027186"/>
    <w:rsid w:val="0003091F"/>
    <w:rsid w:val="00032357"/>
    <w:rsid w:val="00032435"/>
    <w:rsid w:val="000333AB"/>
    <w:rsid w:val="00033410"/>
    <w:rsid w:val="000334AF"/>
    <w:rsid w:val="00033CF4"/>
    <w:rsid w:val="00033F46"/>
    <w:rsid w:val="000356E6"/>
    <w:rsid w:val="00036058"/>
    <w:rsid w:val="0003618B"/>
    <w:rsid w:val="00036321"/>
    <w:rsid w:val="00036D58"/>
    <w:rsid w:val="00037137"/>
    <w:rsid w:val="00037447"/>
    <w:rsid w:val="00037758"/>
    <w:rsid w:val="000400C0"/>
    <w:rsid w:val="00040154"/>
    <w:rsid w:val="0004077B"/>
    <w:rsid w:val="0004081F"/>
    <w:rsid w:val="000410D9"/>
    <w:rsid w:val="0004126F"/>
    <w:rsid w:val="0004160E"/>
    <w:rsid w:val="00041D74"/>
    <w:rsid w:val="0004268A"/>
    <w:rsid w:val="00042A66"/>
    <w:rsid w:val="00042F15"/>
    <w:rsid w:val="00042FA8"/>
    <w:rsid w:val="00043E47"/>
    <w:rsid w:val="00043E58"/>
    <w:rsid w:val="00045817"/>
    <w:rsid w:val="00045852"/>
    <w:rsid w:val="00045E23"/>
    <w:rsid w:val="0004635C"/>
    <w:rsid w:val="00046441"/>
    <w:rsid w:val="00047151"/>
    <w:rsid w:val="00047A9A"/>
    <w:rsid w:val="00047C6C"/>
    <w:rsid w:val="00050510"/>
    <w:rsid w:val="00050CF6"/>
    <w:rsid w:val="000517CB"/>
    <w:rsid w:val="00051B37"/>
    <w:rsid w:val="0005233E"/>
    <w:rsid w:val="0005496A"/>
    <w:rsid w:val="00055064"/>
    <w:rsid w:val="000553CE"/>
    <w:rsid w:val="00056CB8"/>
    <w:rsid w:val="00057D72"/>
    <w:rsid w:val="000603D8"/>
    <w:rsid w:val="00060B3D"/>
    <w:rsid w:val="00060E7C"/>
    <w:rsid w:val="000612BA"/>
    <w:rsid w:val="00062231"/>
    <w:rsid w:val="00062447"/>
    <w:rsid w:val="00062926"/>
    <w:rsid w:val="00062C6A"/>
    <w:rsid w:val="00062D4F"/>
    <w:rsid w:val="00063324"/>
    <w:rsid w:val="000637BA"/>
    <w:rsid w:val="0006397F"/>
    <w:rsid w:val="00063CB6"/>
    <w:rsid w:val="00063EF9"/>
    <w:rsid w:val="000643C6"/>
    <w:rsid w:val="00064791"/>
    <w:rsid w:val="00064A01"/>
    <w:rsid w:val="00064F47"/>
    <w:rsid w:val="00064F70"/>
    <w:rsid w:val="000656E3"/>
    <w:rsid w:val="00065800"/>
    <w:rsid w:val="00065804"/>
    <w:rsid w:val="00065EC3"/>
    <w:rsid w:val="00066487"/>
    <w:rsid w:val="0006668F"/>
    <w:rsid w:val="00066C55"/>
    <w:rsid w:val="0006795D"/>
    <w:rsid w:val="00067C0A"/>
    <w:rsid w:val="00067DAC"/>
    <w:rsid w:val="0007008B"/>
    <w:rsid w:val="000701E9"/>
    <w:rsid w:val="00071722"/>
    <w:rsid w:val="00072D61"/>
    <w:rsid w:val="00073298"/>
    <w:rsid w:val="000733D5"/>
    <w:rsid w:val="00073663"/>
    <w:rsid w:val="0007367F"/>
    <w:rsid w:val="000736CF"/>
    <w:rsid w:val="00074264"/>
    <w:rsid w:val="000744EB"/>
    <w:rsid w:val="00074F8E"/>
    <w:rsid w:val="0007569A"/>
    <w:rsid w:val="00076066"/>
    <w:rsid w:val="00076124"/>
    <w:rsid w:val="000764F9"/>
    <w:rsid w:val="00076F2B"/>
    <w:rsid w:val="000801FA"/>
    <w:rsid w:val="00080688"/>
    <w:rsid w:val="000808D9"/>
    <w:rsid w:val="00080D99"/>
    <w:rsid w:val="000816F2"/>
    <w:rsid w:val="0008178F"/>
    <w:rsid w:val="0008237C"/>
    <w:rsid w:val="0008247B"/>
    <w:rsid w:val="00082BAA"/>
    <w:rsid w:val="00082DC7"/>
    <w:rsid w:val="00083477"/>
    <w:rsid w:val="00085091"/>
    <w:rsid w:val="00085371"/>
    <w:rsid w:val="00085889"/>
    <w:rsid w:val="000861A4"/>
    <w:rsid w:val="0008676B"/>
    <w:rsid w:val="000876A8"/>
    <w:rsid w:val="00087CED"/>
    <w:rsid w:val="00087F52"/>
    <w:rsid w:val="0009048F"/>
    <w:rsid w:val="00090BDF"/>
    <w:rsid w:val="0009104E"/>
    <w:rsid w:val="000914E1"/>
    <w:rsid w:val="00092864"/>
    <w:rsid w:val="00093A04"/>
    <w:rsid w:val="00093AC5"/>
    <w:rsid w:val="0009401D"/>
    <w:rsid w:val="000942AE"/>
    <w:rsid w:val="0009490D"/>
    <w:rsid w:val="0009597E"/>
    <w:rsid w:val="00095CC1"/>
    <w:rsid w:val="00096018"/>
    <w:rsid w:val="00096812"/>
    <w:rsid w:val="000968CB"/>
    <w:rsid w:val="00097257"/>
    <w:rsid w:val="00097D01"/>
    <w:rsid w:val="000A00EA"/>
    <w:rsid w:val="000A0160"/>
    <w:rsid w:val="000A02EA"/>
    <w:rsid w:val="000A0DDE"/>
    <w:rsid w:val="000A0F9B"/>
    <w:rsid w:val="000A1089"/>
    <w:rsid w:val="000A1627"/>
    <w:rsid w:val="000A164C"/>
    <w:rsid w:val="000A16C6"/>
    <w:rsid w:val="000A1765"/>
    <w:rsid w:val="000A1C80"/>
    <w:rsid w:val="000A1C86"/>
    <w:rsid w:val="000A206F"/>
    <w:rsid w:val="000A27FC"/>
    <w:rsid w:val="000A28D5"/>
    <w:rsid w:val="000A298C"/>
    <w:rsid w:val="000A2AAB"/>
    <w:rsid w:val="000A2FC1"/>
    <w:rsid w:val="000A31EC"/>
    <w:rsid w:val="000A3FBD"/>
    <w:rsid w:val="000A4737"/>
    <w:rsid w:val="000A4B81"/>
    <w:rsid w:val="000A4F77"/>
    <w:rsid w:val="000A6096"/>
    <w:rsid w:val="000A6948"/>
    <w:rsid w:val="000A71C9"/>
    <w:rsid w:val="000A7505"/>
    <w:rsid w:val="000A76B9"/>
    <w:rsid w:val="000A7984"/>
    <w:rsid w:val="000B0B6E"/>
    <w:rsid w:val="000B1392"/>
    <w:rsid w:val="000B151D"/>
    <w:rsid w:val="000B1C41"/>
    <w:rsid w:val="000B291F"/>
    <w:rsid w:val="000B2BA9"/>
    <w:rsid w:val="000B3246"/>
    <w:rsid w:val="000B3345"/>
    <w:rsid w:val="000B3688"/>
    <w:rsid w:val="000B3DDA"/>
    <w:rsid w:val="000B4008"/>
    <w:rsid w:val="000B4982"/>
    <w:rsid w:val="000B4E6B"/>
    <w:rsid w:val="000B4F90"/>
    <w:rsid w:val="000B50A6"/>
    <w:rsid w:val="000B5100"/>
    <w:rsid w:val="000B5410"/>
    <w:rsid w:val="000B559C"/>
    <w:rsid w:val="000B56EF"/>
    <w:rsid w:val="000B5F50"/>
    <w:rsid w:val="000B6182"/>
    <w:rsid w:val="000B62AF"/>
    <w:rsid w:val="000B65BA"/>
    <w:rsid w:val="000B6956"/>
    <w:rsid w:val="000B6C70"/>
    <w:rsid w:val="000B7211"/>
    <w:rsid w:val="000B76AA"/>
    <w:rsid w:val="000C0487"/>
    <w:rsid w:val="000C08D2"/>
    <w:rsid w:val="000C0BB4"/>
    <w:rsid w:val="000C0F51"/>
    <w:rsid w:val="000C111A"/>
    <w:rsid w:val="000C11FC"/>
    <w:rsid w:val="000C1770"/>
    <w:rsid w:val="000C1A4C"/>
    <w:rsid w:val="000C1B02"/>
    <w:rsid w:val="000C1CBB"/>
    <w:rsid w:val="000C1F42"/>
    <w:rsid w:val="000C232E"/>
    <w:rsid w:val="000C26A5"/>
    <w:rsid w:val="000C2E56"/>
    <w:rsid w:val="000C3006"/>
    <w:rsid w:val="000C316A"/>
    <w:rsid w:val="000C3413"/>
    <w:rsid w:val="000C3554"/>
    <w:rsid w:val="000C3863"/>
    <w:rsid w:val="000C5248"/>
    <w:rsid w:val="000C55D7"/>
    <w:rsid w:val="000C5AA9"/>
    <w:rsid w:val="000C629D"/>
    <w:rsid w:val="000C67D1"/>
    <w:rsid w:val="000C68A9"/>
    <w:rsid w:val="000C71BE"/>
    <w:rsid w:val="000C76B0"/>
    <w:rsid w:val="000C7AC8"/>
    <w:rsid w:val="000C7FAC"/>
    <w:rsid w:val="000D020E"/>
    <w:rsid w:val="000D04A1"/>
    <w:rsid w:val="000D068A"/>
    <w:rsid w:val="000D0AF7"/>
    <w:rsid w:val="000D0D24"/>
    <w:rsid w:val="000D18AC"/>
    <w:rsid w:val="000D219E"/>
    <w:rsid w:val="000D2AC0"/>
    <w:rsid w:val="000D3987"/>
    <w:rsid w:val="000D3C13"/>
    <w:rsid w:val="000D3EDE"/>
    <w:rsid w:val="000D4A50"/>
    <w:rsid w:val="000D4C8B"/>
    <w:rsid w:val="000D4F3C"/>
    <w:rsid w:val="000D5626"/>
    <w:rsid w:val="000D5AD2"/>
    <w:rsid w:val="000D5F77"/>
    <w:rsid w:val="000D65D4"/>
    <w:rsid w:val="000D673A"/>
    <w:rsid w:val="000D737E"/>
    <w:rsid w:val="000D7628"/>
    <w:rsid w:val="000D7AB8"/>
    <w:rsid w:val="000D7C4D"/>
    <w:rsid w:val="000E0AB8"/>
    <w:rsid w:val="000E0B6F"/>
    <w:rsid w:val="000E14A2"/>
    <w:rsid w:val="000E15F0"/>
    <w:rsid w:val="000E249D"/>
    <w:rsid w:val="000E2D1B"/>
    <w:rsid w:val="000E2EC3"/>
    <w:rsid w:val="000E2EEE"/>
    <w:rsid w:val="000E300B"/>
    <w:rsid w:val="000E3727"/>
    <w:rsid w:val="000E37DD"/>
    <w:rsid w:val="000E3CE3"/>
    <w:rsid w:val="000E3DFF"/>
    <w:rsid w:val="000E4539"/>
    <w:rsid w:val="000E47CF"/>
    <w:rsid w:val="000E5068"/>
    <w:rsid w:val="000E510F"/>
    <w:rsid w:val="000E5597"/>
    <w:rsid w:val="000E576A"/>
    <w:rsid w:val="000E5B6A"/>
    <w:rsid w:val="000E5DFF"/>
    <w:rsid w:val="000E5E56"/>
    <w:rsid w:val="000E6654"/>
    <w:rsid w:val="000E6BF0"/>
    <w:rsid w:val="000E7068"/>
    <w:rsid w:val="000E783C"/>
    <w:rsid w:val="000E7BF5"/>
    <w:rsid w:val="000F01D5"/>
    <w:rsid w:val="000F0269"/>
    <w:rsid w:val="000F0536"/>
    <w:rsid w:val="000F0C79"/>
    <w:rsid w:val="000F0D82"/>
    <w:rsid w:val="000F0E18"/>
    <w:rsid w:val="000F0F7C"/>
    <w:rsid w:val="000F1356"/>
    <w:rsid w:val="000F14E9"/>
    <w:rsid w:val="000F17D7"/>
    <w:rsid w:val="000F19F5"/>
    <w:rsid w:val="000F24B5"/>
    <w:rsid w:val="000F338D"/>
    <w:rsid w:val="000F3E7C"/>
    <w:rsid w:val="000F4C6B"/>
    <w:rsid w:val="000F4EBE"/>
    <w:rsid w:val="000F5288"/>
    <w:rsid w:val="000F5C9D"/>
    <w:rsid w:val="000F61EE"/>
    <w:rsid w:val="000F6D21"/>
    <w:rsid w:val="000F71B7"/>
    <w:rsid w:val="001003A0"/>
    <w:rsid w:val="001003CE"/>
    <w:rsid w:val="001005A9"/>
    <w:rsid w:val="00100920"/>
    <w:rsid w:val="001009CE"/>
    <w:rsid w:val="00100A1B"/>
    <w:rsid w:val="00100C72"/>
    <w:rsid w:val="00101DD1"/>
    <w:rsid w:val="00102CDD"/>
    <w:rsid w:val="00102E61"/>
    <w:rsid w:val="00102FE7"/>
    <w:rsid w:val="001035A4"/>
    <w:rsid w:val="0010412E"/>
    <w:rsid w:val="00104362"/>
    <w:rsid w:val="001054E5"/>
    <w:rsid w:val="001065FB"/>
    <w:rsid w:val="00106952"/>
    <w:rsid w:val="00106EDA"/>
    <w:rsid w:val="001073B9"/>
    <w:rsid w:val="00107A29"/>
    <w:rsid w:val="00107E5B"/>
    <w:rsid w:val="001106A8"/>
    <w:rsid w:val="00110793"/>
    <w:rsid w:val="001107D8"/>
    <w:rsid w:val="001107EB"/>
    <w:rsid w:val="001107F0"/>
    <w:rsid w:val="00110B68"/>
    <w:rsid w:val="00110BFC"/>
    <w:rsid w:val="00111402"/>
    <w:rsid w:val="00111A33"/>
    <w:rsid w:val="00111A5A"/>
    <w:rsid w:val="00111D24"/>
    <w:rsid w:val="00111FAB"/>
    <w:rsid w:val="00112223"/>
    <w:rsid w:val="00112492"/>
    <w:rsid w:val="001128C7"/>
    <w:rsid w:val="00112948"/>
    <w:rsid w:val="001139CF"/>
    <w:rsid w:val="00113D8C"/>
    <w:rsid w:val="001140C7"/>
    <w:rsid w:val="001143F1"/>
    <w:rsid w:val="001152D5"/>
    <w:rsid w:val="00115B4D"/>
    <w:rsid w:val="00116130"/>
    <w:rsid w:val="0011671C"/>
    <w:rsid w:val="00116F0F"/>
    <w:rsid w:val="001170F2"/>
    <w:rsid w:val="001172AE"/>
    <w:rsid w:val="0011730C"/>
    <w:rsid w:val="00117334"/>
    <w:rsid w:val="001201DA"/>
    <w:rsid w:val="00121A25"/>
    <w:rsid w:val="0012257A"/>
    <w:rsid w:val="0012287C"/>
    <w:rsid w:val="001230BF"/>
    <w:rsid w:val="0012320E"/>
    <w:rsid w:val="00123D32"/>
    <w:rsid w:val="00123DDF"/>
    <w:rsid w:val="001240CD"/>
    <w:rsid w:val="00124937"/>
    <w:rsid w:val="00124DFD"/>
    <w:rsid w:val="0012560C"/>
    <w:rsid w:val="00125786"/>
    <w:rsid w:val="00126213"/>
    <w:rsid w:val="0012629B"/>
    <w:rsid w:val="0012646A"/>
    <w:rsid w:val="00127243"/>
    <w:rsid w:val="001275D3"/>
    <w:rsid w:val="00130A07"/>
    <w:rsid w:val="00132202"/>
    <w:rsid w:val="00132D06"/>
    <w:rsid w:val="00132D21"/>
    <w:rsid w:val="00132E7C"/>
    <w:rsid w:val="00132F3C"/>
    <w:rsid w:val="001338CE"/>
    <w:rsid w:val="0013468E"/>
    <w:rsid w:val="001346FA"/>
    <w:rsid w:val="0013481B"/>
    <w:rsid w:val="00134959"/>
    <w:rsid w:val="00134B26"/>
    <w:rsid w:val="001350FF"/>
    <w:rsid w:val="001355B0"/>
    <w:rsid w:val="0013574C"/>
    <w:rsid w:val="001366A4"/>
    <w:rsid w:val="0013680E"/>
    <w:rsid w:val="00136B0A"/>
    <w:rsid w:val="00140053"/>
    <w:rsid w:val="0014029E"/>
    <w:rsid w:val="001407A1"/>
    <w:rsid w:val="00140A1B"/>
    <w:rsid w:val="00140A2F"/>
    <w:rsid w:val="00141239"/>
    <w:rsid w:val="00141757"/>
    <w:rsid w:val="001418BD"/>
    <w:rsid w:val="00141965"/>
    <w:rsid w:val="00141ADF"/>
    <w:rsid w:val="00141CDA"/>
    <w:rsid w:val="00141FC7"/>
    <w:rsid w:val="00143460"/>
    <w:rsid w:val="00144343"/>
    <w:rsid w:val="0014455F"/>
    <w:rsid w:val="0014496F"/>
    <w:rsid w:val="00144B89"/>
    <w:rsid w:val="00144C2E"/>
    <w:rsid w:val="00144CD9"/>
    <w:rsid w:val="00145438"/>
    <w:rsid w:val="00145E01"/>
    <w:rsid w:val="00146949"/>
    <w:rsid w:val="00146CD3"/>
    <w:rsid w:val="00147132"/>
    <w:rsid w:val="00147142"/>
    <w:rsid w:val="001475AD"/>
    <w:rsid w:val="0014797D"/>
    <w:rsid w:val="00147A29"/>
    <w:rsid w:val="00150173"/>
    <w:rsid w:val="00153B1C"/>
    <w:rsid w:val="00154EC9"/>
    <w:rsid w:val="001550D8"/>
    <w:rsid w:val="00155DFC"/>
    <w:rsid w:val="00155EBA"/>
    <w:rsid w:val="00155FDA"/>
    <w:rsid w:val="00156FAC"/>
    <w:rsid w:val="001570BD"/>
    <w:rsid w:val="001570D5"/>
    <w:rsid w:val="00157BBB"/>
    <w:rsid w:val="001600B1"/>
    <w:rsid w:val="00160125"/>
    <w:rsid w:val="001603A3"/>
    <w:rsid w:val="00160A6C"/>
    <w:rsid w:val="001614A6"/>
    <w:rsid w:val="00161AC5"/>
    <w:rsid w:val="0016209D"/>
    <w:rsid w:val="00163237"/>
    <w:rsid w:val="00163849"/>
    <w:rsid w:val="00163923"/>
    <w:rsid w:val="001639F5"/>
    <w:rsid w:val="00164106"/>
    <w:rsid w:val="00164432"/>
    <w:rsid w:val="00164A38"/>
    <w:rsid w:val="00164E93"/>
    <w:rsid w:val="00165AFD"/>
    <w:rsid w:val="00165BBD"/>
    <w:rsid w:val="001663FF"/>
    <w:rsid w:val="00166CE3"/>
    <w:rsid w:val="0016705E"/>
    <w:rsid w:val="001670A6"/>
    <w:rsid w:val="001672D3"/>
    <w:rsid w:val="00167AE5"/>
    <w:rsid w:val="00167D72"/>
    <w:rsid w:val="001704E7"/>
    <w:rsid w:val="00170774"/>
    <w:rsid w:val="00170C0B"/>
    <w:rsid w:val="0017145A"/>
    <w:rsid w:val="00171A74"/>
    <w:rsid w:val="00171D25"/>
    <w:rsid w:val="00171E2C"/>
    <w:rsid w:val="00172BEC"/>
    <w:rsid w:val="00172C88"/>
    <w:rsid w:val="00172CDF"/>
    <w:rsid w:val="00172D8C"/>
    <w:rsid w:val="00173125"/>
    <w:rsid w:val="001732D3"/>
    <w:rsid w:val="00173E73"/>
    <w:rsid w:val="00174136"/>
    <w:rsid w:val="00174716"/>
    <w:rsid w:val="00174FCB"/>
    <w:rsid w:val="001751DD"/>
    <w:rsid w:val="00176584"/>
    <w:rsid w:val="00176B5D"/>
    <w:rsid w:val="0017785A"/>
    <w:rsid w:val="00180785"/>
    <w:rsid w:val="001807D5"/>
    <w:rsid w:val="00180903"/>
    <w:rsid w:val="0018095E"/>
    <w:rsid w:val="00180C58"/>
    <w:rsid w:val="00180C6E"/>
    <w:rsid w:val="0018130F"/>
    <w:rsid w:val="001814B9"/>
    <w:rsid w:val="00181959"/>
    <w:rsid w:val="00181C0C"/>
    <w:rsid w:val="00183B04"/>
    <w:rsid w:val="00184762"/>
    <w:rsid w:val="001849AB"/>
    <w:rsid w:val="00184BB0"/>
    <w:rsid w:val="00184FC0"/>
    <w:rsid w:val="001851B7"/>
    <w:rsid w:val="00185B8C"/>
    <w:rsid w:val="00186283"/>
    <w:rsid w:val="00186676"/>
    <w:rsid w:val="00186E83"/>
    <w:rsid w:val="001878BB"/>
    <w:rsid w:val="00187ABD"/>
    <w:rsid w:val="00187F2E"/>
    <w:rsid w:val="00187FE7"/>
    <w:rsid w:val="001903EC"/>
    <w:rsid w:val="00190903"/>
    <w:rsid w:val="001911BD"/>
    <w:rsid w:val="00191493"/>
    <w:rsid w:val="0019171F"/>
    <w:rsid w:val="0019183F"/>
    <w:rsid w:val="00191AA2"/>
    <w:rsid w:val="001922B6"/>
    <w:rsid w:val="0019250A"/>
    <w:rsid w:val="00192579"/>
    <w:rsid w:val="0019291E"/>
    <w:rsid w:val="00192C1D"/>
    <w:rsid w:val="00192CC7"/>
    <w:rsid w:val="00193E26"/>
    <w:rsid w:val="00193F60"/>
    <w:rsid w:val="00195249"/>
    <w:rsid w:val="001957CE"/>
    <w:rsid w:val="0019669B"/>
    <w:rsid w:val="00196E92"/>
    <w:rsid w:val="00196F7C"/>
    <w:rsid w:val="0019725E"/>
    <w:rsid w:val="001A0A0D"/>
    <w:rsid w:val="001A19D1"/>
    <w:rsid w:val="001A34AB"/>
    <w:rsid w:val="001A371D"/>
    <w:rsid w:val="001A3C18"/>
    <w:rsid w:val="001A3CB9"/>
    <w:rsid w:val="001A3DDC"/>
    <w:rsid w:val="001A4DC5"/>
    <w:rsid w:val="001A4EF4"/>
    <w:rsid w:val="001A5269"/>
    <w:rsid w:val="001A579E"/>
    <w:rsid w:val="001A5E62"/>
    <w:rsid w:val="001A6494"/>
    <w:rsid w:val="001A6607"/>
    <w:rsid w:val="001A6E64"/>
    <w:rsid w:val="001A740C"/>
    <w:rsid w:val="001B1018"/>
    <w:rsid w:val="001B1AF9"/>
    <w:rsid w:val="001B1EA1"/>
    <w:rsid w:val="001B1F4C"/>
    <w:rsid w:val="001B3142"/>
    <w:rsid w:val="001B31BB"/>
    <w:rsid w:val="001B31C9"/>
    <w:rsid w:val="001B3251"/>
    <w:rsid w:val="001B332A"/>
    <w:rsid w:val="001B42B4"/>
    <w:rsid w:val="001B4888"/>
    <w:rsid w:val="001B5532"/>
    <w:rsid w:val="001B56E7"/>
    <w:rsid w:val="001B582C"/>
    <w:rsid w:val="001B5906"/>
    <w:rsid w:val="001B5B36"/>
    <w:rsid w:val="001B6853"/>
    <w:rsid w:val="001B6B01"/>
    <w:rsid w:val="001B6E7D"/>
    <w:rsid w:val="001B74C9"/>
    <w:rsid w:val="001C09AD"/>
    <w:rsid w:val="001C0A99"/>
    <w:rsid w:val="001C17E7"/>
    <w:rsid w:val="001C1869"/>
    <w:rsid w:val="001C1F04"/>
    <w:rsid w:val="001C2351"/>
    <w:rsid w:val="001C24AA"/>
    <w:rsid w:val="001C29D1"/>
    <w:rsid w:val="001C2B2D"/>
    <w:rsid w:val="001C31F0"/>
    <w:rsid w:val="001C34DF"/>
    <w:rsid w:val="001C36B8"/>
    <w:rsid w:val="001C37BD"/>
    <w:rsid w:val="001C386F"/>
    <w:rsid w:val="001C3E73"/>
    <w:rsid w:val="001C403B"/>
    <w:rsid w:val="001C4946"/>
    <w:rsid w:val="001C4B16"/>
    <w:rsid w:val="001C5C8A"/>
    <w:rsid w:val="001C60E9"/>
    <w:rsid w:val="001C7149"/>
    <w:rsid w:val="001C77A8"/>
    <w:rsid w:val="001D090D"/>
    <w:rsid w:val="001D13C8"/>
    <w:rsid w:val="001D15E7"/>
    <w:rsid w:val="001D1E58"/>
    <w:rsid w:val="001D1F3A"/>
    <w:rsid w:val="001D2544"/>
    <w:rsid w:val="001D2BFA"/>
    <w:rsid w:val="001D2C3C"/>
    <w:rsid w:val="001D2C83"/>
    <w:rsid w:val="001D3587"/>
    <w:rsid w:val="001D4023"/>
    <w:rsid w:val="001D422D"/>
    <w:rsid w:val="001D4242"/>
    <w:rsid w:val="001D44B2"/>
    <w:rsid w:val="001D53F6"/>
    <w:rsid w:val="001D5770"/>
    <w:rsid w:val="001D588E"/>
    <w:rsid w:val="001D60D9"/>
    <w:rsid w:val="001D68B2"/>
    <w:rsid w:val="001D6AFB"/>
    <w:rsid w:val="001D76AC"/>
    <w:rsid w:val="001E0062"/>
    <w:rsid w:val="001E0A4A"/>
    <w:rsid w:val="001E13C2"/>
    <w:rsid w:val="001E1787"/>
    <w:rsid w:val="001E1E26"/>
    <w:rsid w:val="001E1EF5"/>
    <w:rsid w:val="001E213A"/>
    <w:rsid w:val="001E2513"/>
    <w:rsid w:val="001E2C0A"/>
    <w:rsid w:val="001E2C65"/>
    <w:rsid w:val="001E2C7D"/>
    <w:rsid w:val="001E3B84"/>
    <w:rsid w:val="001E3BAE"/>
    <w:rsid w:val="001E4866"/>
    <w:rsid w:val="001E5362"/>
    <w:rsid w:val="001E6CEC"/>
    <w:rsid w:val="001E7496"/>
    <w:rsid w:val="001E7C8C"/>
    <w:rsid w:val="001E7DEF"/>
    <w:rsid w:val="001F0786"/>
    <w:rsid w:val="001F0ABE"/>
    <w:rsid w:val="001F1DCD"/>
    <w:rsid w:val="001F22CB"/>
    <w:rsid w:val="001F22EF"/>
    <w:rsid w:val="001F25CA"/>
    <w:rsid w:val="001F263B"/>
    <w:rsid w:val="001F3AA0"/>
    <w:rsid w:val="001F3FE5"/>
    <w:rsid w:val="001F421F"/>
    <w:rsid w:val="001F4359"/>
    <w:rsid w:val="001F44BB"/>
    <w:rsid w:val="001F50C1"/>
    <w:rsid w:val="001F5679"/>
    <w:rsid w:val="001F5744"/>
    <w:rsid w:val="001F617E"/>
    <w:rsid w:val="001F65B6"/>
    <w:rsid w:val="001F66C5"/>
    <w:rsid w:val="001F7068"/>
    <w:rsid w:val="001F70FB"/>
    <w:rsid w:val="001F7CCC"/>
    <w:rsid w:val="00201D85"/>
    <w:rsid w:val="002021D1"/>
    <w:rsid w:val="002022D1"/>
    <w:rsid w:val="00202463"/>
    <w:rsid w:val="002024D0"/>
    <w:rsid w:val="0020265B"/>
    <w:rsid w:val="002027AF"/>
    <w:rsid w:val="002028A3"/>
    <w:rsid w:val="00202E0C"/>
    <w:rsid w:val="00203771"/>
    <w:rsid w:val="002037BE"/>
    <w:rsid w:val="00203DA5"/>
    <w:rsid w:val="00203F69"/>
    <w:rsid w:val="00204012"/>
    <w:rsid w:val="002040FE"/>
    <w:rsid w:val="002041B1"/>
    <w:rsid w:val="0020420B"/>
    <w:rsid w:val="00204470"/>
    <w:rsid w:val="002046E3"/>
    <w:rsid w:val="00204ADE"/>
    <w:rsid w:val="00205D2E"/>
    <w:rsid w:val="00206821"/>
    <w:rsid w:val="00206CD0"/>
    <w:rsid w:val="00206DB2"/>
    <w:rsid w:val="002072B1"/>
    <w:rsid w:val="002079CA"/>
    <w:rsid w:val="00207CA7"/>
    <w:rsid w:val="00207E36"/>
    <w:rsid w:val="00210A32"/>
    <w:rsid w:val="00210E46"/>
    <w:rsid w:val="00211B85"/>
    <w:rsid w:val="0021220C"/>
    <w:rsid w:val="00212A96"/>
    <w:rsid w:val="00213204"/>
    <w:rsid w:val="002134C2"/>
    <w:rsid w:val="00213516"/>
    <w:rsid w:val="00213760"/>
    <w:rsid w:val="00213ACB"/>
    <w:rsid w:val="00214274"/>
    <w:rsid w:val="002145D3"/>
    <w:rsid w:val="0021472C"/>
    <w:rsid w:val="00214737"/>
    <w:rsid w:val="002147DA"/>
    <w:rsid w:val="00214C83"/>
    <w:rsid w:val="00214D4C"/>
    <w:rsid w:val="0021538B"/>
    <w:rsid w:val="0021580E"/>
    <w:rsid w:val="002158B3"/>
    <w:rsid w:val="002158C9"/>
    <w:rsid w:val="00215D73"/>
    <w:rsid w:val="00216459"/>
    <w:rsid w:val="00216C29"/>
    <w:rsid w:val="00217245"/>
    <w:rsid w:val="002175B0"/>
    <w:rsid w:val="00217B0A"/>
    <w:rsid w:val="00217BA0"/>
    <w:rsid w:val="00217BDF"/>
    <w:rsid w:val="00220878"/>
    <w:rsid w:val="00221209"/>
    <w:rsid w:val="002217CC"/>
    <w:rsid w:val="002219A8"/>
    <w:rsid w:val="00221AE7"/>
    <w:rsid w:val="00223AB3"/>
    <w:rsid w:val="00223BC6"/>
    <w:rsid w:val="00223FC9"/>
    <w:rsid w:val="0022481A"/>
    <w:rsid w:val="00224FBF"/>
    <w:rsid w:val="0022525D"/>
    <w:rsid w:val="00225694"/>
    <w:rsid w:val="0022580B"/>
    <w:rsid w:val="0022586B"/>
    <w:rsid w:val="00225C7D"/>
    <w:rsid w:val="0022704E"/>
    <w:rsid w:val="002275E9"/>
    <w:rsid w:val="002276D7"/>
    <w:rsid w:val="00227BB1"/>
    <w:rsid w:val="00230842"/>
    <w:rsid w:val="00232270"/>
    <w:rsid w:val="00232A55"/>
    <w:rsid w:val="00232E3E"/>
    <w:rsid w:val="00233336"/>
    <w:rsid w:val="00234203"/>
    <w:rsid w:val="00234705"/>
    <w:rsid w:val="002348C1"/>
    <w:rsid w:val="00234FC9"/>
    <w:rsid w:val="00235430"/>
    <w:rsid w:val="002362EB"/>
    <w:rsid w:val="00236370"/>
    <w:rsid w:val="002369EA"/>
    <w:rsid w:val="002376A3"/>
    <w:rsid w:val="0023787E"/>
    <w:rsid w:val="002419E0"/>
    <w:rsid w:val="00241B33"/>
    <w:rsid w:val="002421B4"/>
    <w:rsid w:val="0024223B"/>
    <w:rsid w:val="00242BF5"/>
    <w:rsid w:val="002437AE"/>
    <w:rsid w:val="00243C8E"/>
    <w:rsid w:val="002445F5"/>
    <w:rsid w:val="002446F2"/>
    <w:rsid w:val="00244866"/>
    <w:rsid w:val="00244A8C"/>
    <w:rsid w:val="0024503B"/>
    <w:rsid w:val="0024579D"/>
    <w:rsid w:val="00245BAA"/>
    <w:rsid w:val="002464D1"/>
    <w:rsid w:val="00246A1C"/>
    <w:rsid w:val="00246B45"/>
    <w:rsid w:val="00247D9A"/>
    <w:rsid w:val="00251661"/>
    <w:rsid w:val="002517DA"/>
    <w:rsid w:val="00252015"/>
    <w:rsid w:val="00252188"/>
    <w:rsid w:val="002524DB"/>
    <w:rsid w:val="00252615"/>
    <w:rsid w:val="00252942"/>
    <w:rsid w:val="0025317C"/>
    <w:rsid w:val="0025325B"/>
    <w:rsid w:val="002537C2"/>
    <w:rsid w:val="00253AE4"/>
    <w:rsid w:val="002541AF"/>
    <w:rsid w:val="002544D3"/>
    <w:rsid w:val="00254961"/>
    <w:rsid w:val="002555E0"/>
    <w:rsid w:val="00256F52"/>
    <w:rsid w:val="00257127"/>
    <w:rsid w:val="00257623"/>
    <w:rsid w:val="002576E9"/>
    <w:rsid w:val="002577DA"/>
    <w:rsid w:val="00257B84"/>
    <w:rsid w:val="00257F05"/>
    <w:rsid w:val="00257F6C"/>
    <w:rsid w:val="00260BDB"/>
    <w:rsid w:val="00261257"/>
    <w:rsid w:val="00261637"/>
    <w:rsid w:val="00261D82"/>
    <w:rsid w:val="00262426"/>
    <w:rsid w:val="0026296A"/>
    <w:rsid w:val="00263A19"/>
    <w:rsid w:val="00263F9D"/>
    <w:rsid w:val="00264013"/>
    <w:rsid w:val="0026444D"/>
    <w:rsid w:val="0026447B"/>
    <w:rsid w:val="00264682"/>
    <w:rsid w:val="00264E95"/>
    <w:rsid w:val="00265075"/>
    <w:rsid w:val="00266476"/>
    <w:rsid w:val="00267074"/>
    <w:rsid w:val="00270614"/>
    <w:rsid w:val="0027081E"/>
    <w:rsid w:val="00270ECE"/>
    <w:rsid w:val="00271B2F"/>
    <w:rsid w:val="0027234B"/>
    <w:rsid w:val="00272A62"/>
    <w:rsid w:val="00272A76"/>
    <w:rsid w:val="00274063"/>
    <w:rsid w:val="0027479A"/>
    <w:rsid w:val="002748C8"/>
    <w:rsid w:val="00275EB0"/>
    <w:rsid w:val="002773A6"/>
    <w:rsid w:val="00277930"/>
    <w:rsid w:val="00277BFD"/>
    <w:rsid w:val="00280027"/>
    <w:rsid w:val="002803CD"/>
    <w:rsid w:val="00281264"/>
    <w:rsid w:val="00281570"/>
    <w:rsid w:val="00281A0C"/>
    <w:rsid w:val="00281CD2"/>
    <w:rsid w:val="002827DA"/>
    <w:rsid w:val="00282882"/>
    <w:rsid w:val="00282C17"/>
    <w:rsid w:val="00283110"/>
    <w:rsid w:val="00283538"/>
    <w:rsid w:val="00283BD8"/>
    <w:rsid w:val="00283C55"/>
    <w:rsid w:val="0028403D"/>
    <w:rsid w:val="002841DD"/>
    <w:rsid w:val="00284C6B"/>
    <w:rsid w:val="00285122"/>
    <w:rsid w:val="002851AE"/>
    <w:rsid w:val="00285380"/>
    <w:rsid w:val="00285AA9"/>
    <w:rsid w:val="00286193"/>
    <w:rsid w:val="0028626F"/>
    <w:rsid w:val="00286968"/>
    <w:rsid w:val="002878F9"/>
    <w:rsid w:val="00287FC9"/>
    <w:rsid w:val="00287FD1"/>
    <w:rsid w:val="0029099B"/>
    <w:rsid w:val="00291502"/>
    <w:rsid w:val="00291B44"/>
    <w:rsid w:val="00291D20"/>
    <w:rsid w:val="002921A5"/>
    <w:rsid w:val="00292491"/>
    <w:rsid w:val="00292FA8"/>
    <w:rsid w:val="00293200"/>
    <w:rsid w:val="00293256"/>
    <w:rsid w:val="00293752"/>
    <w:rsid w:val="00293D31"/>
    <w:rsid w:val="002948D7"/>
    <w:rsid w:val="00296566"/>
    <w:rsid w:val="0029699C"/>
    <w:rsid w:val="00296FB6"/>
    <w:rsid w:val="00297909"/>
    <w:rsid w:val="00297B94"/>
    <w:rsid w:val="002A00BF"/>
    <w:rsid w:val="002A00D2"/>
    <w:rsid w:val="002A1680"/>
    <w:rsid w:val="002A1685"/>
    <w:rsid w:val="002A178E"/>
    <w:rsid w:val="002A1BDB"/>
    <w:rsid w:val="002A25BC"/>
    <w:rsid w:val="002A305C"/>
    <w:rsid w:val="002A30A9"/>
    <w:rsid w:val="002A3347"/>
    <w:rsid w:val="002A3D80"/>
    <w:rsid w:val="002A3F38"/>
    <w:rsid w:val="002A4329"/>
    <w:rsid w:val="002A44DE"/>
    <w:rsid w:val="002A47D9"/>
    <w:rsid w:val="002A5246"/>
    <w:rsid w:val="002A543E"/>
    <w:rsid w:val="002A5785"/>
    <w:rsid w:val="002A5D38"/>
    <w:rsid w:val="002A61E3"/>
    <w:rsid w:val="002A627C"/>
    <w:rsid w:val="002A676F"/>
    <w:rsid w:val="002A7738"/>
    <w:rsid w:val="002B05E9"/>
    <w:rsid w:val="002B1F55"/>
    <w:rsid w:val="002B2116"/>
    <w:rsid w:val="002B2B07"/>
    <w:rsid w:val="002B30D0"/>
    <w:rsid w:val="002B316A"/>
    <w:rsid w:val="002B322A"/>
    <w:rsid w:val="002B472B"/>
    <w:rsid w:val="002B58EB"/>
    <w:rsid w:val="002B5EF5"/>
    <w:rsid w:val="002B6A86"/>
    <w:rsid w:val="002B6F7A"/>
    <w:rsid w:val="002B79E1"/>
    <w:rsid w:val="002C04F9"/>
    <w:rsid w:val="002C0631"/>
    <w:rsid w:val="002C07F3"/>
    <w:rsid w:val="002C106B"/>
    <w:rsid w:val="002C13CB"/>
    <w:rsid w:val="002C15EE"/>
    <w:rsid w:val="002C232C"/>
    <w:rsid w:val="002C2E8A"/>
    <w:rsid w:val="002C39FD"/>
    <w:rsid w:val="002C41E4"/>
    <w:rsid w:val="002C4337"/>
    <w:rsid w:val="002C487F"/>
    <w:rsid w:val="002C495B"/>
    <w:rsid w:val="002C4B6D"/>
    <w:rsid w:val="002C500B"/>
    <w:rsid w:val="002C6177"/>
    <w:rsid w:val="002C6568"/>
    <w:rsid w:val="002C70F0"/>
    <w:rsid w:val="002C77C1"/>
    <w:rsid w:val="002C7B6D"/>
    <w:rsid w:val="002D012E"/>
    <w:rsid w:val="002D0379"/>
    <w:rsid w:val="002D0FE1"/>
    <w:rsid w:val="002D14D0"/>
    <w:rsid w:val="002D15E8"/>
    <w:rsid w:val="002D16AB"/>
    <w:rsid w:val="002D1E7A"/>
    <w:rsid w:val="002D22E2"/>
    <w:rsid w:val="002D2319"/>
    <w:rsid w:val="002D30A2"/>
    <w:rsid w:val="002D3203"/>
    <w:rsid w:val="002D3305"/>
    <w:rsid w:val="002D34AA"/>
    <w:rsid w:val="002D35D7"/>
    <w:rsid w:val="002D39A4"/>
    <w:rsid w:val="002D3AA8"/>
    <w:rsid w:val="002D4215"/>
    <w:rsid w:val="002D4CBC"/>
    <w:rsid w:val="002D5F83"/>
    <w:rsid w:val="002D606B"/>
    <w:rsid w:val="002D60B8"/>
    <w:rsid w:val="002D69E7"/>
    <w:rsid w:val="002D6F24"/>
    <w:rsid w:val="002D7040"/>
    <w:rsid w:val="002D7096"/>
    <w:rsid w:val="002D78CD"/>
    <w:rsid w:val="002D7F1D"/>
    <w:rsid w:val="002E0AB7"/>
    <w:rsid w:val="002E0B02"/>
    <w:rsid w:val="002E0C3A"/>
    <w:rsid w:val="002E1245"/>
    <w:rsid w:val="002E19AE"/>
    <w:rsid w:val="002E1A09"/>
    <w:rsid w:val="002E1B1D"/>
    <w:rsid w:val="002E1BCA"/>
    <w:rsid w:val="002E202D"/>
    <w:rsid w:val="002E23FD"/>
    <w:rsid w:val="002E2999"/>
    <w:rsid w:val="002E2EF9"/>
    <w:rsid w:val="002E3ED7"/>
    <w:rsid w:val="002E4939"/>
    <w:rsid w:val="002E4D53"/>
    <w:rsid w:val="002E55C7"/>
    <w:rsid w:val="002E6100"/>
    <w:rsid w:val="002E61AE"/>
    <w:rsid w:val="002E6A4E"/>
    <w:rsid w:val="002E6EE5"/>
    <w:rsid w:val="002E728C"/>
    <w:rsid w:val="002E7304"/>
    <w:rsid w:val="002E7639"/>
    <w:rsid w:val="002E77B2"/>
    <w:rsid w:val="002E7A2A"/>
    <w:rsid w:val="002E7E8A"/>
    <w:rsid w:val="002F00D6"/>
    <w:rsid w:val="002F056A"/>
    <w:rsid w:val="002F0690"/>
    <w:rsid w:val="002F0820"/>
    <w:rsid w:val="002F0C54"/>
    <w:rsid w:val="002F0C56"/>
    <w:rsid w:val="002F1587"/>
    <w:rsid w:val="002F1A3E"/>
    <w:rsid w:val="002F25FB"/>
    <w:rsid w:val="002F265E"/>
    <w:rsid w:val="002F274D"/>
    <w:rsid w:val="002F32ED"/>
    <w:rsid w:val="002F3796"/>
    <w:rsid w:val="002F3991"/>
    <w:rsid w:val="002F3A16"/>
    <w:rsid w:val="002F3C28"/>
    <w:rsid w:val="002F4509"/>
    <w:rsid w:val="002F45CD"/>
    <w:rsid w:val="002F4D55"/>
    <w:rsid w:val="002F4F66"/>
    <w:rsid w:val="002F593C"/>
    <w:rsid w:val="002F5FE3"/>
    <w:rsid w:val="002F7648"/>
    <w:rsid w:val="00300215"/>
    <w:rsid w:val="00300BD7"/>
    <w:rsid w:val="00300D34"/>
    <w:rsid w:val="00301444"/>
    <w:rsid w:val="0030159A"/>
    <w:rsid w:val="003019BB"/>
    <w:rsid w:val="00301D5C"/>
    <w:rsid w:val="0030212A"/>
    <w:rsid w:val="003021C9"/>
    <w:rsid w:val="0030238C"/>
    <w:rsid w:val="00302399"/>
    <w:rsid w:val="00302728"/>
    <w:rsid w:val="00302D24"/>
    <w:rsid w:val="00302D7E"/>
    <w:rsid w:val="00302EC3"/>
    <w:rsid w:val="00302F3E"/>
    <w:rsid w:val="00303167"/>
    <w:rsid w:val="0030321C"/>
    <w:rsid w:val="00303274"/>
    <w:rsid w:val="0030354B"/>
    <w:rsid w:val="003039C6"/>
    <w:rsid w:val="00303AD7"/>
    <w:rsid w:val="00303D61"/>
    <w:rsid w:val="00303E5F"/>
    <w:rsid w:val="00304032"/>
    <w:rsid w:val="00304ACA"/>
    <w:rsid w:val="00305E44"/>
    <w:rsid w:val="003063D1"/>
    <w:rsid w:val="003064DB"/>
    <w:rsid w:val="0030668F"/>
    <w:rsid w:val="00306E17"/>
    <w:rsid w:val="00306EC8"/>
    <w:rsid w:val="003079B6"/>
    <w:rsid w:val="00307E16"/>
    <w:rsid w:val="0031121B"/>
    <w:rsid w:val="00311596"/>
    <w:rsid w:val="0031180C"/>
    <w:rsid w:val="003118C9"/>
    <w:rsid w:val="00311F33"/>
    <w:rsid w:val="00311F72"/>
    <w:rsid w:val="00312C5D"/>
    <w:rsid w:val="00313D09"/>
    <w:rsid w:val="003141A4"/>
    <w:rsid w:val="00314427"/>
    <w:rsid w:val="0031481F"/>
    <w:rsid w:val="0031500C"/>
    <w:rsid w:val="0031563F"/>
    <w:rsid w:val="0031593D"/>
    <w:rsid w:val="003166A4"/>
    <w:rsid w:val="0031697B"/>
    <w:rsid w:val="00316B25"/>
    <w:rsid w:val="00316D77"/>
    <w:rsid w:val="003176D1"/>
    <w:rsid w:val="003179FB"/>
    <w:rsid w:val="00317B04"/>
    <w:rsid w:val="00317EBD"/>
    <w:rsid w:val="003200A1"/>
    <w:rsid w:val="003201F5"/>
    <w:rsid w:val="0032041E"/>
    <w:rsid w:val="0032088D"/>
    <w:rsid w:val="00320F5A"/>
    <w:rsid w:val="00321F60"/>
    <w:rsid w:val="0032268E"/>
    <w:rsid w:val="00322856"/>
    <w:rsid w:val="00322AC0"/>
    <w:rsid w:val="00323AC9"/>
    <w:rsid w:val="00323CA5"/>
    <w:rsid w:val="00323EAF"/>
    <w:rsid w:val="00324FE6"/>
    <w:rsid w:val="0032532A"/>
    <w:rsid w:val="00325544"/>
    <w:rsid w:val="00325572"/>
    <w:rsid w:val="00325E63"/>
    <w:rsid w:val="0032614A"/>
    <w:rsid w:val="0032659F"/>
    <w:rsid w:val="00326A39"/>
    <w:rsid w:val="003301A8"/>
    <w:rsid w:val="0033028D"/>
    <w:rsid w:val="00330A93"/>
    <w:rsid w:val="00330AE8"/>
    <w:rsid w:val="00330D22"/>
    <w:rsid w:val="00330E6C"/>
    <w:rsid w:val="00331122"/>
    <w:rsid w:val="0033134E"/>
    <w:rsid w:val="00331358"/>
    <w:rsid w:val="00331654"/>
    <w:rsid w:val="00331733"/>
    <w:rsid w:val="003328BE"/>
    <w:rsid w:val="00332AC7"/>
    <w:rsid w:val="00332FEE"/>
    <w:rsid w:val="003332E1"/>
    <w:rsid w:val="00333352"/>
    <w:rsid w:val="003340C0"/>
    <w:rsid w:val="0033452B"/>
    <w:rsid w:val="00334C83"/>
    <w:rsid w:val="00334E21"/>
    <w:rsid w:val="00334EEA"/>
    <w:rsid w:val="0033505D"/>
    <w:rsid w:val="0033548E"/>
    <w:rsid w:val="0033552A"/>
    <w:rsid w:val="003356B6"/>
    <w:rsid w:val="00335E86"/>
    <w:rsid w:val="00336182"/>
    <w:rsid w:val="00337C4D"/>
    <w:rsid w:val="00340634"/>
    <w:rsid w:val="00340919"/>
    <w:rsid w:val="00340B62"/>
    <w:rsid w:val="0034122E"/>
    <w:rsid w:val="00341BD7"/>
    <w:rsid w:val="003426D6"/>
    <w:rsid w:val="00342964"/>
    <w:rsid w:val="00342C1C"/>
    <w:rsid w:val="00342C4F"/>
    <w:rsid w:val="003437BC"/>
    <w:rsid w:val="0034468B"/>
    <w:rsid w:val="0034492B"/>
    <w:rsid w:val="003454FC"/>
    <w:rsid w:val="003458B1"/>
    <w:rsid w:val="003465F1"/>
    <w:rsid w:val="00346B44"/>
    <w:rsid w:val="003471F5"/>
    <w:rsid w:val="003505CF"/>
    <w:rsid w:val="00350BE2"/>
    <w:rsid w:val="00350F8F"/>
    <w:rsid w:val="00351343"/>
    <w:rsid w:val="0035152C"/>
    <w:rsid w:val="00351652"/>
    <w:rsid w:val="00351689"/>
    <w:rsid w:val="0035194B"/>
    <w:rsid w:val="00351AAF"/>
    <w:rsid w:val="00351B13"/>
    <w:rsid w:val="00351BA2"/>
    <w:rsid w:val="0035209A"/>
    <w:rsid w:val="0035214B"/>
    <w:rsid w:val="003528AF"/>
    <w:rsid w:val="0035375E"/>
    <w:rsid w:val="00353769"/>
    <w:rsid w:val="003538BB"/>
    <w:rsid w:val="00353F4A"/>
    <w:rsid w:val="0035443C"/>
    <w:rsid w:val="00354685"/>
    <w:rsid w:val="00354EA0"/>
    <w:rsid w:val="00355474"/>
    <w:rsid w:val="00355FA0"/>
    <w:rsid w:val="003564D9"/>
    <w:rsid w:val="00356C28"/>
    <w:rsid w:val="00360109"/>
    <w:rsid w:val="003602A6"/>
    <w:rsid w:val="0036043A"/>
    <w:rsid w:val="00360865"/>
    <w:rsid w:val="00360985"/>
    <w:rsid w:val="003610B0"/>
    <w:rsid w:val="0036163B"/>
    <w:rsid w:val="003618DF"/>
    <w:rsid w:val="00361A1E"/>
    <w:rsid w:val="00362403"/>
    <w:rsid w:val="00362647"/>
    <w:rsid w:val="0036269B"/>
    <w:rsid w:val="00362A04"/>
    <w:rsid w:val="00362F64"/>
    <w:rsid w:val="00363052"/>
    <w:rsid w:val="003637B1"/>
    <w:rsid w:val="00363FC7"/>
    <w:rsid w:val="0036452A"/>
    <w:rsid w:val="00364D4F"/>
    <w:rsid w:val="00364FCB"/>
    <w:rsid w:val="00365935"/>
    <w:rsid w:val="00365A25"/>
    <w:rsid w:val="0036629E"/>
    <w:rsid w:val="0036712C"/>
    <w:rsid w:val="003678F8"/>
    <w:rsid w:val="00367ABB"/>
    <w:rsid w:val="00367BA1"/>
    <w:rsid w:val="00370399"/>
    <w:rsid w:val="0037079C"/>
    <w:rsid w:val="00370C29"/>
    <w:rsid w:val="00370DC2"/>
    <w:rsid w:val="00371060"/>
    <w:rsid w:val="00371D85"/>
    <w:rsid w:val="00372610"/>
    <w:rsid w:val="00372ED1"/>
    <w:rsid w:val="0037502B"/>
    <w:rsid w:val="00375292"/>
    <w:rsid w:val="003755B6"/>
    <w:rsid w:val="003755D5"/>
    <w:rsid w:val="003758F7"/>
    <w:rsid w:val="0037649F"/>
    <w:rsid w:val="00376E2B"/>
    <w:rsid w:val="00377023"/>
    <w:rsid w:val="003803E6"/>
    <w:rsid w:val="003807AD"/>
    <w:rsid w:val="003815D8"/>
    <w:rsid w:val="003819C0"/>
    <w:rsid w:val="003820FE"/>
    <w:rsid w:val="003821E9"/>
    <w:rsid w:val="00382220"/>
    <w:rsid w:val="003827B5"/>
    <w:rsid w:val="00382A92"/>
    <w:rsid w:val="00382AF3"/>
    <w:rsid w:val="00382BB7"/>
    <w:rsid w:val="00383004"/>
    <w:rsid w:val="00383719"/>
    <w:rsid w:val="00383B12"/>
    <w:rsid w:val="003843C6"/>
    <w:rsid w:val="00384B06"/>
    <w:rsid w:val="003853A2"/>
    <w:rsid w:val="00385432"/>
    <w:rsid w:val="00385B0E"/>
    <w:rsid w:val="00385EDA"/>
    <w:rsid w:val="00386208"/>
    <w:rsid w:val="003862CA"/>
    <w:rsid w:val="0038721F"/>
    <w:rsid w:val="00387C02"/>
    <w:rsid w:val="00387EDF"/>
    <w:rsid w:val="003905A5"/>
    <w:rsid w:val="003908C4"/>
    <w:rsid w:val="00391032"/>
    <w:rsid w:val="003910EA"/>
    <w:rsid w:val="003917A1"/>
    <w:rsid w:val="0039234B"/>
    <w:rsid w:val="0039259E"/>
    <w:rsid w:val="00392625"/>
    <w:rsid w:val="00393545"/>
    <w:rsid w:val="00393C80"/>
    <w:rsid w:val="0039419B"/>
    <w:rsid w:val="0039422C"/>
    <w:rsid w:val="00394711"/>
    <w:rsid w:val="003952A1"/>
    <w:rsid w:val="003956AB"/>
    <w:rsid w:val="0039591E"/>
    <w:rsid w:val="00395CB0"/>
    <w:rsid w:val="003971BD"/>
    <w:rsid w:val="00397621"/>
    <w:rsid w:val="00397CC6"/>
    <w:rsid w:val="003A00E9"/>
    <w:rsid w:val="003A0282"/>
    <w:rsid w:val="003A176B"/>
    <w:rsid w:val="003A19A5"/>
    <w:rsid w:val="003A1BBC"/>
    <w:rsid w:val="003A200A"/>
    <w:rsid w:val="003A2BB7"/>
    <w:rsid w:val="003A36E9"/>
    <w:rsid w:val="003A3896"/>
    <w:rsid w:val="003A3C88"/>
    <w:rsid w:val="003A4638"/>
    <w:rsid w:val="003A486B"/>
    <w:rsid w:val="003A489D"/>
    <w:rsid w:val="003A4DB3"/>
    <w:rsid w:val="003A4F5F"/>
    <w:rsid w:val="003A5526"/>
    <w:rsid w:val="003A5CAA"/>
    <w:rsid w:val="003A5FA1"/>
    <w:rsid w:val="003A6253"/>
    <w:rsid w:val="003A68E8"/>
    <w:rsid w:val="003A6A51"/>
    <w:rsid w:val="003A6DCF"/>
    <w:rsid w:val="003B01AD"/>
    <w:rsid w:val="003B11F2"/>
    <w:rsid w:val="003B1489"/>
    <w:rsid w:val="003B1991"/>
    <w:rsid w:val="003B19F5"/>
    <w:rsid w:val="003B1F46"/>
    <w:rsid w:val="003B21B2"/>
    <w:rsid w:val="003B22E6"/>
    <w:rsid w:val="003B2AF8"/>
    <w:rsid w:val="003B32FA"/>
    <w:rsid w:val="003B3815"/>
    <w:rsid w:val="003B3A90"/>
    <w:rsid w:val="003B3CF1"/>
    <w:rsid w:val="003B4291"/>
    <w:rsid w:val="003B43BA"/>
    <w:rsid w:val="003B4FBE"/>
    <w:rsid w:val="003B50CF"/>
    <w:rsid w:val="003B5BDB"/>
    <w:rsid w:val="003B6C17"/>
    <w:rsid w:val="003B6D71"/>
    <w:rsid w:val="003B71F4"/>
    <w:rsid w:val="003B77C0"/>
    <w:rsid w:val="003B7C8D"/>
    <w:rsid w:val="003C0533"/>
    <w:rsid w:val="003C084A"/>
    <w:rsid w:val="003C08F9"/>
    <w:rsid w:val="003C1905"/>
    <w:rsid w:val="003C2412"/>
    <w:rsid w:val="003C385A"/>
    <w:rsid w:val="003C3ED1"/>
    <w:rsid w:val="003C3FC1"/>
    <w:rsid w:val="003C40E8"/>
    <w:rsid w:val="003C4177"/>
    <w:rsid w:val="003C4478"/>
    <w:rsid w:val="003C4F14"/>
    <w:rsid w:val="003C5364"/>
    <w:rsid w:val="003C75C2"/>
    <w:rsid w:val="003D0F7F"/>
    <w:rsid w:val="003D1261"/>
    <w:rsid w:val="003D13F6"/>
    <w:rsid w:val="003D1BB6"/>
    <w:rsid w:val="003D1EF2"/>
    <w:rsid w:val="003D1F28"/>
    <w:rsid w:val="003D222E"/>
    <w:rsid w:val="003D259E"/>
    <w:rsid w:val="003D26D8"/>
    <w:rsid w:val="003D27F9"/>
    <w:rsid w:val="003D35F4"/>
    <w:rsid w:val="003D3D0D"/>
    <w:rsid w:val="003D4725"/>
    <w:rsid w:val="003D4B99"/>
    <w:rsid w:val="003D4E47"/>
    <w:rsid w:val="003D52BA"/>
    <w:rsid w:val="003D5E22"/>
    <w:rsid w:val="003D6044"/>
    <w:rsid w:val="003D692E"/>
    <w:rsid w:val="003D6BBB"/>
    <w:rsid w:val="003E036D"/>
    <w:rsid w:val="003E211F"/>
    <w:rsid w:val="003E2B4F"/>
    <w:rsid w:val="003E3EFE"/>
    <w:rsid w:val="003E4953"/>
    <w:rsid w:val="003E4A08"/>
    <w:rsid w:val="003E4C28"/>
    <w:rsid w:val="003E541A"/>
    <w:rsid w:val="003E5561"/>
    <w:rsid w:val="003E5E56"/>
    <w:rsid w:val="003E62AB"/>
    <w:rsid w:val="003E6309"/>
    <w:rsid w:val="003F0422"/>
    <w:rsid w:val="003F05C5"/>
    <w:rsid w:val="003F0A80"/>
    <w:rsid w:val="003F0B3C"/>
    <w:rsid w:val="003F1630"/>
    <w:rsid w:val="003F16AD"/>
    <w:rsid w:val="003F16C5"/>
    <w:rsid w:val="003F276D"/>
    <w:rsid w:val="003F32B8"/>
    <w:rsid w:val="003F3AF1"/>
    <w:rsid w:val="003F4217"/>
    <w:rsid w:val="003F5876"/>
    <w:rsid w:val="003F58A7"/>
    <w:rsid w:val="003F5A99"/>
    <w:rsid w:val="003F60BC"/>
    <w:rsid w:val="003F6298"/>
    <w:rsid w:val="003F673B"/>
    <w:rsid w:val="003F6B5C"/>
    <w:rsid w:val="003F6DFB"/>
    <w:rsid w:val="003F7A43"/>
    <w:rsid w:val="003F7B4E"/>
    <w:rsid w:val="00400249"/>
    <w:rsid w:val="00400815"/>
    <w:rsid w:val="00400954"/>
    <w:rsid w:val="004021FB"/>
    <w:rsid w:val="004023AB"/>
    <w:rsid w:val="0040240D"/>
    <w:rsid w:val="00402659"/>
    <w:rsid w:val="004028DF"/>
    <w:rsid w:val="00403D29"/>
    <w:rsid w:val="00403DA8"/>
    <w:rsid w:val="00403DAF"/>
    <w:rsid w:val="00404C4E"/>
    <w:rsid w:val="00404D99"/>
    <w:rsid w:val="00404DBA"/>
    <w:rsid w:val="004061DE"/>
    <w:rsid w:val="004063C2"/>
    <w:rsid w:val="004066F9"/>
    <w:rsid w:val="00406888"/>
    <w:rsid w:val="004068AC"/>
    <w:rsid w:val="00407288"/>
    <w:rsid w:val="00407BD5"/>
    <w:rsid w:val="00407FCE"/>
    <w:rsid w:val="0041045D"/>
    <w:rsid w:val="0041058C"/>
    <w:rsid w:val="00410AA1"/>
    <w:rsid w:val="00410E1D"/>
    <w:rsid w:val="00411C15"/>
    <w:rsid w:val="00411F2B"/>
    <w:rsid w:val="0041264C"/>
    <w:rsid w:val="00412985"/>
    <w:rsid w:val="00412FEF"/>
    <w:rsid w:val="0041342E"/>
    <w:rsid w:val="004139F4"/>
    <w:rsid w:val="00413BFE"/>
    <w:rsid w:val="00413C5B"/>
    <w:rsid w:val="00413CE8"/>
    <w:rsid w:val="0041411C"/>
    <w:rsid w:val="004142C2"/>
    <w:rsid w:val="004143BB"/>
    <w:rsid w:val="00414583"/>
    <w:rsid w:val="00414A3E"/>
    <w:rsid w:val="00414B0D"/>
    <w:rsid w:val="00414C68"/>
    <w:rsid w:val="00415123"/>
    <w:rsid w:val="00415849"/>
    <w:rsid w:val="00415851"/>
    <w:rsid w:val="00415B56"/>
    <w:rsid w:val="00416432"/>
    <w:rsid w:val="004166AD"/>
    <w:rsid w:val="0041707C"/>
    <w:rsid w:val="00417CE8"/>
    <w:rsid w:val="00417F3F"/>
    <w:rsid w:val="0042103E"/>
    <w:rsid w:val="004214CB"/>
    <w:rsid w:val="00421618"/>
    <w:rsid w:val="004217B7"/>
    <w:rsid w:val="00421A24"/>
    <w:rsid w:val="00421A3A"/>
    <w:rsid w:val="004222CA"/>
    <w:rsid w:val="00422E70"/>
    <w:rsid w:val="0042315C"/>
    <w:rsid w:val="004231FD"/>
    <w:rsid w:val="0042335B"/>
    <w:rsid w:val="0042369A"/>
    <w:rsid w:val="00423A94"/>
    <w:rsid w:val="00424895"/>
    <w:rsid w:val="00424CCF"/>
    <w:rsid w:val="00424DD2"/>
    <w:rsid w:val="00425529"/>
    <w:rsid w:val="00425536"/>
    <w:rsid w:val="00425860"/>
    <w:rsid w:val="00425B6E"/>
    <w:rsid w:val="00425EC6"/>
    <w:rsid w:val="00426776"/>
    <w:rsid w:val="00426E4D"/>
    <w:rsid w:val="00427023"/>
    <w:rsid w:val="00427482"/>
    <w:rsid w:val="004314F0"/>
    <w:rsid w:val="004317F6"/>
    <w:rsid w:val="0043257E"/>
    <w:rsid w:val="00432BB4"/>
    <w:rsid w:val="00433248"/>
    <w:rsid w:val="00433256"/>
    <w:rsid w:val="004332C6"/>
    <w:rsid w:val="0043337E"/>
    <w:rsid w:val="00433721"/>
    <w:rsid w:val="00433E19"/>
    <w:rsid w:val="00433FBE"/>
    <w:rsid w:val="004341A9"/>
    <w:rsid w:val="00434770"/>
    <w:rsid w:val="004349E7"/>
    <w:rsid w:val="00435309"/>
    <w:rsid w:val="0043634B"/>
    <w:rsid w:val="00436CEF"/>
    <w:rsid w:val="00437588"/>
    <w:rsid w:val="004375F1"/>
    <w:rsid w:val="00437634"/>
    <w:rsid w:val="00437CE6"/>
    <w:rsid w:val="00437F79"/>
    <w:rsid w:val="00440735"/>
    <w:rsid w:val="00440E94"/>
    <w:rsid w:val="00441E57"/>
    <w:rsid w:val="00442549"/>
    <w:rsid w:val="00442592"/>
    <w:rsid w:val="004430A3"/>
    <w:rsid w:val="00443786"/>
    <w:rsid w:val="00443790"/>
    <w:rsid w:val="00443BDB"/>
    <w:rsid w:val="00443DC1"/>
    <w:rsid w:val="00443EDD"/>
    <w:rsid w:val="004440BB"/>
    <w:rsid w:val="004442CA"/>
    <w:rsid w:val="0044484A"/>
    <w:rsid w:val="00445987"/>
    <w:rsid w:val="00445BFA"/>
    <w:rsid w:val="00445CF5"/>
    <w:rsid w:val="00445FB9"/>
    <w:rsid w:val="0044601F"/>
    <w:rsid w:val="004465A3"/>
    <w:rsid w:val="00446694"/>
    <w:rsid w:val="004467C4"/>
    <w:rsid w:val="0044682A"/>
    <w:rsid w:val="00447015"/>
    <w:rsid w:val="00447421"/>
    <w:rsid w:val="00447433"/>
    <w:rsid w:val="004474BA"/>
    <w:rsid w:val="00447B2C"/>
    <w:rsid w:val="00450704"/>
    <w:rsid w:val="004509CA"/>
    <w:rsid w:val="00451248"/>
    <w:rsid w:val="00451AA6"/>
    <w:rsid w:val="004520D9"/>
    <w:rsid w:val="00452130"/>
    <w:rsid w:val="004525DD"/>
    <w:rsid w:val="0045268B"/>
    <w:rsid w:val="00452926"/>
    <w:rsid w:val="00452C82"/>
    <w:rsid w:val="004533C8"/>
    <w:rsid w:val="0045398B"/>
    <w:rsid w:val="00453D03"/>
    <w:rsid w:val="00453EEA"/>
    <w:rsid w:val="00454517"/>
    <w:rsid w:val="00454538"/>
    <w:rsid w:val="00454F79"/>
    <w:rsid w:val="004550D0"/>
    <w:rsid w:val="004553CC"/>
    <w:rsid w:val="004557AE"/>
    <w:rsid w:val="00455E13"/>
    <w:rsid w:val="004567AB"/>
    <w:rsid w:val="00457EAE"/>
    <w:rsid w:val="00460476"/>
    <w:rsid w:val="004607FF"/>
    <w:rsid w:val="0046090D"/>
    <w:rsid w:val="004610CE"/>
    <w:rsid w:val="0046110D"/>
    <w:rsid w:val="00461153"/>
    <w:rsid w:val="00462767"/>
    <w:rsid w:val="00463545"/>
    <w:rsid w:val="0046356B"/>
    <w:rsid w:val="00463666"/>
    <w:rsid w:val="004643F3"/>
    <w:rsid w:val="00464B3C"/>
    <w:rsid w:val="004656D0"/>
    <w:rsid w:val="00466557"/>
    <w:rsid w:val="00466B8B"/>
    <w:rsid w:val="00466D46"/>
    <w:rsid w:val="00467069"/>
    <w:rsid w:val="00467127"/>
    <w:rsid w:val="0046749E"/>
    <w:rsid w:val="00467695"/>
    <w:rsid w:val="00467C8A"/>
    <w:rsid w:val="00470716"/>
    <w:rsid w:val="00470B99"/>
    <w:rsid w:val="00470CFF"/>
    <w:rsid w:val="00470E0B"/>
    <w:rsid w:val="00470E3A"/>
    <w:rsid w:val="00471994"/>
    <w:rsid w:val="00471A1A"/>
    <w:rsid w:val="00471F0A"/>
    <w:rsid w:val="004728F3"/>
    <w:rsid w:val="004745BA"/>
    <w:rsid w:val="00474CD5"/>
    <w:rsid w:val="00474DD7"/>
    <w:rsid w:val="00474E1A"/>
    <w:rsid w:val="0047543C"/>
    <w:rsid w:val="00475A70"/>
    <w:rsid w:val="004767E8"/>
    <w:rsid w:val="004769E4"/>
    <w:rsid w:val="00476A76"/>
    <w:rsid w:val="00476B1A"/>
    <w:rsid w:val="00476B6B"/>
    <w:rsid w:val="0047741F"/>
    <w:rsid w:val="00477457"/>
    <w:rsid w:val="004775CC"/>
    <w:rsid w:val="004776D8"/>
    <w:rsid w:val="004778C7"/>
    <w:rsid w:val="00477C41"/>
    <w:rsid w:val="00477FB6"/>
    <w:rsid w:val="00480AEC"/>
    <w:rsid w:val="00480B00"/>
    <w:rsid w:val="00481457"/>
    <w:rsid w:val="00481484"/>
    <w:rsid w:val="00482C05"/>
    <w:rsid w:val="00483144"/>
    <w:rsid w:val="00483953"/>
    <w:rsid w:val="00483FB7"/>
    <w:rsid w:val="004843D0"/>
    <w:rsid w:val="00484E98"/>
    <w:rsid w:val="00484F3B"/>
    <w:rsid w:val="0048506D"/>
    <w:rsid w:val="00485E50"/>
    <w:rsid w:val="004860BB"/>
    <w:rsid w:val="004860D7"/>
    <w:rsid w:val="00486D96"/>
    <w:rsid w:val="00486DDA"/>
    <w:rsid w:val="00487738"/>
    <w:rsid w:val="00487752"/>
    <w:rsid w:val="004905A6"/>
    <w:rsid w:val="004910A7"/>
    <w:rsid w:val="0049128B"/>
    <w:rsid w:val="0049162C"/>
    <w:rsid w:val="004919DE"/>
    <w:rsid w:val="00492A5E"/>
    <w:rsid w:val="00492F5F"/>
    <w:rsid w:val="0049306B"/>
    <w:rsid w:val="00493C73"/>
    <w:rsid w:val="0049415D"/>
    <w:rsid w:val="00494181"/>
    <w:rsid w:val="004952FD"/>
    <w:rsid w:val="00495B25"/>
    <w:rsid w:val="004967BD"/>
    <w:rsid w:val="00496BC9"/>
    <w:rsid w:val="00497E13"/>
    <w:rsid w:val="00497EED"/>
    <w:rsid w:val="004A03E7"/>
    <w:rsid w:val="004A0508"/>
    <w:rsid w:val="004A05D2"/>
    <w:rsid w:val="004A0DE9"/>
    <w:rsid w:val="004A0E53"/>
    <w:rsid w:val="004A10B8"/>
    <w:rsid w:val="004A1C61"/>
    <w:rsid w:val="004A2094"/>
    <w:rsid w:val="004A264C"/>
    <w:rsid w:val="004A2822"/>
    <w:rsid w:val="004A2B72"/>
    <w:rsid w:val="004A2D2F"/>
    <w:rsid w:val="004A2F0D"/>
    <w:rsid w:val="004A34C3"/>
    <w:rsid w:val="004A3990"/>
    <w:rsid w:val="004A5A54"/>
    <w:rsid w:val="004A6414"/>
    <w:rsid w:val="004A7F7B"/>
    <w:rsid w:val="004B05BD"/>
    <w:rsid w:val="004B09D0"/>
    <w:rsid w:val="004B0E96"/>
    <w:rsid w:val="004B111B"/>
    <w:rsid w:val="004B1B4F"/>
    <w:rsid w:val="004B2BC5"/>
    <w:rsid w:val="004B357B"/>
    <w:rsid w:val="004B3C1B"/>
    <w:rsid w:val="004B4D49"/>
    <w:rsid w:val="004B57D3"/>
    <w:rsid w:val="004B5B8C"/>
    <w:rsid w:val="004B7270"/>
    <w:rsid w:val="004C002B"/>
    <w:rsid w:val="004C0329"/>
    <w:rsid w:val="004C0693"/>
    <w:rsid w:val="004C0D78"/>
    <w:rsid w:val="004C0E07"/>
    <w:rsid w:val="004C122B"/>
    <w:rsid w:val="004C1C7D"/>
    <w:rsid w:val="004C1E57"/>
    <w:rsid w:val="004C2215"/>
    <w:rsid w:val="004C27AC"/>
    <w:rsid w:val="004C2943"/>
    <w:rsid w:val="004C2ACA"/>
    <w:rsid w:val="004C3098"/>
    <w:rsid w:val="004C31F0"/>
    <w:rsid w:val="004C3322"/>
    <w:rsid w:val="004C33A1"/>
    <w:rsid w:val="004C33C1"/>
    <w:rsid w:val="004C380C"/>
    <w:rsid w:val="004C3C43"/>
    <w:rsid w:val="004C3F2C"/>
    <w:rsid w:val="004C4ABD"/>
    <w:rsid w:val="004C4C54"/>
    <w:rsid w:val="004C5005"/>
    <w:rsid w:val="004C5117"/>
    <w:rsid w:val="004C59BD"/>
    <w:rsid w:val="004C5B4A"/>
    <w:rsid w:val="004C5CAF"/>
    <w:rsid w:val="004C6885"/>
    <w:rsid w:val="004C696D"/>
    <w:rsid w:val="004C69D6"/>
    <w:rsid w:val="004C72D0"/>
    <w:rsid w:val="004D0405"/>
    <w:rsid w:val="004D06B0"/>
    <w:rsid w:val="004D10A0"/>
    <w:rsid w:val="004D1B68"/>
    <w:rsid w:val="004D1E74"/>
    <w:rsid w:val="004D2032"/>
    <w:rsid w:val="004D26FB"/>
    <w:rsid w:val="004D295F"/>
    <w:rsid w:val="004D2B06"/>
    <w:rsid w:val="004D5018"/>
    <w:rsid w:val="004D54C0"/>
    <w:rsid w:val="004D5F5D"/>
    <w:rsid w:val="004D61B4"/>
    <w:rsid w:val="004D63C3"/>
    <w:rsid w:val="004D65AC"/>
    <w:rsid w:val="004D6852"/>
    <w:rsid w:val="004D6958"/>
    <w:rsid w:val="004D7464"/>
    <w:rsid w:val="004D7E1C"/>
    <w:rsid w:val="004E0171"/>
    <w:rsid w:val="004E08B2"/>
    <w:rsid w:val="004E0BDA"/>
    <w:rsid w:val="004E1612"/>
    <w:rsid w:val="004E1AA1"/>
    <w:rsid w:val="004E1D73"/>
    <w:rsid w:val="004E2186"/>
    <w:rsid w:val="004E21B9"/>
    <w:rsid w:val="004E22B3"/>
    <w:rsid w:val="004E2983"/>
    <w:rsid w:val="004E33E4"/>
    <w:rsid w:val="004E36BA"/>
    <w:rsid w:val="004E370B"/>
    <w:rsid w:val="004E3B71"/>
    <w:rsid w:val="004E3C02"/>
    <w:rsid w:val="004E3E89"/>
    <w:rsid w:val="004E44F6"/>
    <w:rsid w:val="004E4E4C"/>
    <w:rsid w:val="004E5259"/>
    <w:rsid w:val="004E554B"/>
    <w:rsid w:val="004E5A2A"/>
    <w:rsid w:val="004E6215"/>
    <w:rsid w:val="004E6A7D"/>
    <w:rsid w:val="004E72FD"/>
    <w:rsid w:val="004E793D"/>
    <w:rsid w:val="004E796F"/>
    <w:rsid w:val="004E7FB4"/>
    <w:rsid w:val="004F05DE"/>
    <w:rsid w:val="004F0615"/>
    <w:rsid w:val="004F0E99"/>
    <w:rsid w:val="004F2555"/>
    <w:rsid w:val="004F2A7A"/>
    <w:rsid w:val="004F378B"/>
    <w:rsid w:val="004F3B6E"/>
    <w:rsid w:val="004F3D72"/>
    <w:rsid w:val="004F43DB"/>
    <w:rsid w:val="004F5729"/>
    <w:rsid w:val="004F5F70"/>
    <w:rsid w:val="004F6A4B"/>
    <w:rsid w:val="004F6B92"/>
    <w:rsid w:val="004F78A1"/>
    <w:rsid w:val="004F7983"/>
    <w:rsid w:val="004F7C63"/>
    <w:rsid w:val="005001EC"/>
    <w:rsid w:val="00500867"/>
    <w:rsid w:val="00501422"/>
    <w:rsid w:val="00501617"/>
    <w:rsid w:val="0050182B"/>
    <w:rsid w:val="0050185D"/>
    <w:rsid w:val="00501BE8"/>
    <w:rsid w:val="00501D30"/>
    <w:rsid w:val="00501F04"/>
    <w:rsid w:val="0050257D"/>
    <w:rsid w:val="00502672"/>
    <w:rsid w:val="00502717"/>
    <w:rsid w:val="00502BC6"/>
    <w:rsid w:val="0050316C"/>
    <w:rsid w:val="005036F7"/>
    <w:rsid w:val="00504AA7"/>
    <w:rsid w:val="00504AF3"/>
    <w:rsid w:val="00504CB3"/>
    <w:rsid w:val="00504D28"/>
    <w:rsid w:val="005053E3"/>
    <w:rsid w:val="0050550A"/>
    <w:rsid w:val="00505668"/>
    <w:rsid w:val="005056A0"/>
    <w:rsid w:val="005057BB"/>
    <w:rsid w:val="00506246"/>
    <w:rsid w:val="00506CD9"/>
    <w:rsid w:val="00506E9D"/>
    <w:rsid w:val="0050755B"/>
    <w:rsid w:val="005075C2"/>
    <w:rsid w:val="0051025E"/>
    <w:rsid w:val="005104A8"/>
    <w:rsid w:val="00510888"/>
    <w:rsid w:val="00510A3D"/>
    <w:rsid w:val="00510CD7"/>
    <w:rsid w:val="00510D7E"/>
    <w:rsid w:val="005115C1"/>
    <w:rsid w:val="00511AE9"/>
    <w:rsid w:val="00511D2E"/>
    <w:rsid w:val="005120E9"/>
    <w:rsid w:val="005121D0"/>
    <w:rsid w:val="00512345"/>
    <w:rsid w:val="00512990"/>
    <w:rsid w:val="00513A99"/>
    <w:rsid w:val="00514F82"/>
    <w:rsid w:val="00515627"/>
    <w:rsid w:val="00515793"/>
    <w:rsid w:val="00515ACC"/>
    <w:rsid w:val="00515AEF"/>
    <w:rsid w:val="00515B08"/>
    <w:rsid w:val="005161F2"/>
    <w:rsid w:val="00517474"/>
    <w:rsid w:val="005177E8"/>
    <w:rsid w:val="00517A38"/>
    <w:rsid w:val="00517EB8"/>
    <w:rsid w:val="005202FB"/>
    <w:rsid w:val="00521984"/>
    <w:rsid w:val="00521F13"/>
    <w:rsid w:val="00522655"/>
    <w:rsid w:val="00523265"/>
    <w:rsid w:val="00523846"/>
    <w:rsid w:val="005238D5"/>
    <w:rsid w:val="00524593"/>
    <w:rsid w:val="00525348"/>
    <w:rsid w:val="0052540A"/>
    <w:rsid w:val="00525F2D"/>
    <w:rsid w:val="00526539"/>
    <w:rsid w:val="0052696A"/>
    <w:rsid w:val="00526A7B"/>
    <w:rsid w:val="00526DFF"/>
    <w:rsid w:val="0052716E"/>
    <w:rsid w:val="00527BA1"/>
    <w:rsid w:val="00527EC5"/>
    <w:rsid w:val="00530947"/>
    <w:rsid w:val="00530CB9"/>
    <w:rsid w:val="005313D5"/>
    <w:rsid w:val="00531543"/>
    <w:rsid w:val="00531625"/>
    <w:rsid w:val="005316AB"/>
    <w:rsid w:val="00531E5D"/>
    <w:rsid w:val="0053211E"/>
    <w:rsid w:val="005328B8"/>
    <w:rsid w:val="005328EE"/>
    <w:rsid w:val="005329DA"/>
    <w:rsid w:val="00532A59"/>
    <w:rsid w:val="00533AAC"/>
    <w:rsid w:val="005343AD"/>
    <w:rsid w:val="005344C5"/>
    <w:rsid w:val="005349FB"/>
    <w:rsid w:val="00534CCE"/>
    <w:rsid w:val="0053524D"/>
    <w:rsid w:val="005354B4"/>
    <w:rsid w:val="00536968"/>
    <w:rsid w:val="0053769E"/>
    <w:rsid w:val="00540677"/>
    <w:rsid w:val="005406FB"/>
    <w:rsid w:val="005410F4"/>
    <w:rsid w:val="0054133F"/>
    <w:rsid w:val="00541666"/>
    <w:rsid w:val="00541AD1"/>
    <w:rsid w:val="00541FE1"/>
    <w:rsid w:val="00542406"/>
    <w:rsid w:val="005431E6"/>
    <w:rsid w:val="005434FB"/>
    <w:rsid w:val="00544016"/>
    <w:rsid w:val="005440A5"/>
    <w:rsid w:val="00544C3A"/>
    <w:rsid w:val="00544EEA"/>
    <w:rsid w:val="00544F0E"/>
    <w:rsid w:val="0054551B"/>
    <w:rsid w:val="0054597B"/>
    <w:rsid w:val="00546321"/>
    <w:rsid w:val="00547CC2"/>
    <w:rsid w:val="005500B7"/>
    <w:rsid w:val="00550249"/>
    <w:rsid w:val="0055034D"/>
    <w:rsid w:val="00550B01"/>
    <w:rsid w:val="0055105E"/>
    <w:rsid w:val="0055120E"/>
    <w:rsid w:val="005514C1"/>
    <w:rsid w:val="005519AB"/>
    <w:rsid w:val="005524A4"/>
    <w:rsid w:val="00552963"/>
    <w:rsid w:val="005544BF"/>
    <w:rsid w:val="00554672"/>
    <w:rsid w:val="00554AD7"/>
    <w:rsid w:val="00554E2D"/>
    <w:rsid w:val="00554EB7"/>
    <w:rsid w:val="005551B6"/>
    <w:rsid w:val="005554EB"/>
    <w:rsid w:val="0055555B"/>
    <w:rsid w:val="00555AF7"/>
    <w:rsid w:val="00555EB6"/>
    <w:rsid w:val="00556632"/>
    <w:rsid w:val="00556701"/>
    <w:rsid w:val="00556818"/>
    <w:rsid w:val="00556FE2"/>
    <w:rsid w:val="005575DD"/>
    <w:rsid w:val="00557A76"/>
    <w:rsid w:val="00557DB7"/>
    <w:rsid w:val="005601AD"/>
    <w:rsid w:val="005606D6"/>
    <w:rsid w:val="00561F4F"/>
    <w:rsid w:val="00562727"/>
    <w:rsid w:val="005632C2"/>
    <w:rsid w:val="00563595"/>
    <w:rsid w:val="005637D4"/>
    <w:rsid w:val="0056448E"/>
    <w:rsid w:val="005644CA"/>
    <w:rsid w:val="00564541"/>
    <w:rsid w:val="00564840"/>
    <w:rsid w:val="00564B82"/>
    <w:rsid w:val="00565B99"/>
    <w:rsid w:val="005668F2"/>
    <w:rsid w:val="00566984"/>
    <w:rsid w:val="00566A48"/>
    <w:rsid w:val="0056728D"/>
    <w:rsid w:val="005676F5"/>
    <w:rsid w:val="00567957"/>
    <w:rsid w:val="00567A79"/>
    <w:rsid w:val="00567F85"/>
    <w:rsid w:val="0057105E"/>
    <w:rsid w:val="00572087"/>
    <w:rsid w:val="00572153"/>
    <w:rsid w:val="00572176"/>
    <w:rsid w:val="00572BD7"/>
    <w:rsid w:val="0057334A"/>
    <w:rsid w:val="005735D4"/>
    <w:rsid w:val="00574317"/>
    <w:rsid w:val="00574343"/>
    <w:rsid w:val="00574E92"/>
    <w:rsid w:val="0057503B"/>
    <w:rsid w:val="005758E1"/>
    <w:rsid w:val="00576073"/>
    <w:rsid w:val="0057619B"/>
    <w:rsid w:val="00576797"/>
    <w:rsid w:val="005807EC"/>
    <w:rsid w:val="0058171E"/>
    <w:rsid w:val="00581CC1"/>
    <w:rsid w:val="0058226B"/>
    <w:rsid w:val="00582CD9"/>
    <w:rsid w:val="00583C8C"/>
    <w:rsid w:val="00583E64"/>
    <w:rsid w:val="0058424E"/>
    <w:rsid w:val="00584A7F"/>
    <w:rsid w:val="00585400"/>
    <w:rsid w:val="00585494"/>
    <w:rsid w:val="005858B9"/>
    <w:rsid w:val="005865FC"/>
    <w:rsid w:val="00586620"/>
    <w:rsid w:val="00586A18"/>
    <w:rsid w:val="00586B88"/>
    <w:rsid w:val="00586BC6"/>
    <w:rsid w:val="00586F77"/>
    <w:rsid w:val="00586FAE"/>
    <w:rsid w:val="005872F9"/>
    <w:rsid w:val="0058783D"/>
    <w:rsid w:val="005907E5"/>
    <w:rsid w:val="0059096B"/>
    <w:rsid w:val="00590F45"/>
    <w:rsid w:val="005914C4"/>
    <w:rsid w:val="005915E2"/>
    <w:rsid w:val="00591A63"/>
    <w:rsid w:val="00591D2E"/>
    <w:rsid w:val="00591DE2"/>
    <w:rsid w:val="00592197"/>
    <w:rsid w:val="0059243E"/>
    <w:rsid w:val="0059259A"/>
    <w:rsid w:val="0059272F"/>
    <w:rsid w:val="00592E5F"/>
    <w:rsid w:val="00593DB6"/>
    <w:rsid w:val="00593EFC"/>
    <w:rsid w:val="00593F84"/>
    <w:rsid w:val="005940A4"/>
    <w:rsid w:val="00594473"/>
    <w:rsid w:val="00594A94"/>
    <w:rsid w:val="00595000"/>
    <w:rsid w:val="00595740"/>
    <w:rsid w:val="00595D6E"/>
    <w:rsid w:val="005974A3"/>
    <w:rsid w:val="0059750E"/>
    <w:rsid w:val="00597595"/>
    <w:rsid w:val="00597A79"/>
    <w:rsid w:val="00597C00"/>
    <w:rsid w:val="00597C86"/>
    <w:rsid w:val="005A01C4"/>
    <w:rsid w:val="005A0CDB"/>
    <w:rsid w:val="005A11E2"/>
    <w:rsid w:val="005A17ED"/>
    <w:rsid w:val="005A1994"/>
    <w:rsid w:val="005A1E1F"/>
    <w:rsid w:val="005A2DFF"/>
    <w:rsid w:val="005A503A"/>
    <w:rsid w:val="005A52BB"/>
    <w:rsid w:val="005A534C"/>
    <w:rsid w:val="005A541A"/>
    <w:rsid w:val="005A622D"/>
    <w:rsid w:val="005A6548"/>
    <w:rsid w:val="005A711D"/>
    <w:rsid w:val="005A7741"/>
    <w:rsid w:val="005A7A39"/>
    <w:rsid w:val="005A7ADF"/>
    <w:rsid w:val="005A7B21"/>
    <w:rsid w:val="005B0CD7"/>
    <w:rsid w:val="005B0FB4"/>
    <w:rsid w:val="005B1009"/>
    <w:rsid w:val="005B2B02"/>
    <w:rsid w:val="005B2D24"/>
    <w:rsid w:val="005B316E"/>
    <w:rsid w:val="005B3A8A"/>
    <w:rsid w:val="005B43E6"/>
    <w:rsid w:val="005B45FA"/>
    <w:rsid w:val="005B4C02"/>
    <w:rsid w:val="005B5480"/>
    <w:rsid w:val="005B5C88"/>
    <w:rsid w:val="005B5DC2"/>
    <w:rsid w:val="005B5FE7"/>
    <w:rsid w:val="005B6457"/>
    <w:rsid w:val="005B68DD"/>
    <w:rsid w:val="005B6A48"/>
    <w:rsid w:val="005B6EC0"/>
    <w:rsid w:val="005B6F06"/>
    <w:rsid w:val="005B71B7"/>
    <w:rsid w:val="005B745E"/>
    <w:rsid w:val="005B7D18"/>
    <w:rsid w:val="005B7F16"/>
    <w:rsid w:val="005C142B"/>
    <w:rsid w:val="005C1587"/>
    <w:rsid w:val="005C19DE"/>
    <w:rsid w:val="005C1A4A"/>
    <w:rsid w:val="005C242A"/>
    <w:rsid w:val="005C3195"/>
    <w:rsid w:val="005C31D4"/>
    <w:rsid w:val="005C3F25"/>
    <w:rsid w:val="005C44FA"/>
    <w:rsid w:val="005C4A8D"/>
    <w:rsid w:val="005C4CF2"/>
    <w:rsid w:val="005C4E73"/>
    <w:rsid w:val="005C5A52"/>
    <w:rsid w:val="005C5E15"/>
    <w:rsid w:val="005C616B"/>
    <w:rsid w:val="005C7710"/>
    <w:rsid w:val="005C7B5C"/>
    <w:rsid w:val="005C7B7C"/>
    <w:rsid w:val="005D0824"/>
    <w:rsid w:val="005D09E2"/>
    <w:rsid w:val="005D19CA"/>
    <w:rsid w:val="005D2417"/>
    <w:rsid w:val="005D2E4B"/>
    <w:rsid w:val="005D3663"/>
    <w:rsid w:val="005D38FE"/>
    <w:rsid w:val="005D39A9"/>
    <w:rsid w:val="005D3BCD"/>
    <w:rsid w:val="005D3BE8"/>
    <w:rsid w:val="005D3F5E"/>
    <w:rsid w:val="005D40B3"/>
    <w:rsid w:val="005D410F"/>
    <w:rsid w:val="005D451B"/>
    <w:rsid w:val="005D4703"/>
    <w:rsid w:val="005D4969"/>
    <w:rsid w:val="005D49C4"/>
    <w:rsid w:val="005D4E80"/>
    <w:rsid w:val="005D5902"/>
    <w:rsid w:val="005D5C5E"/>
    <w:rsid w:val="005D5D7A"/>
    <w:rsid w:val="005D5DDE"/>
    <w:rsid w:val="005D5F37"/>
    <w:rsid w:val="005D6261"/>
    <w:rsid w:val="005D639F"/>
    <w:rsid w:val="005D66B8"/>
    <w:rsid w:val="005D6AFF"/>
    <w:rsid w:val="005D76EE"/>
    <w:rsid w:val="005D77AC"/>
    <w:rsid w:val="005D7A03"/>
    <w:rsid w:val="005D7B11"/>
    <w:rsid w:val="005D7BA6"/>
    <w:rsid w:val="005D7F48"/>
    <w:rsid w:val="005E1125"/>
    <w:rsid w:val="005E17CE"/>
    <w:rsid w:val="005E1DF4"/>
    <w:rsid w:val="005E2397"/>
    <w:rsid w:val="005E26CD"/>
    <w:rsid w:val="005E28BB"/>
    <w:rsid w:val="005E3373"/>
    <w:rsid w:val="005E3C9C"/>
    <w:rsid w:val="005E45EA"/>
    <w:rsid w:val="005E510C"/>
    <w:rsid w:val="005E5746"/>
    <w:rsid w:val="005E58B9"/>
    <w:rsid w:val="005E609A"/>
    <w:rsid w:val="005E7634"/>
    <w:rsid w:val="005E77C8"/>
    <w:rsid w:val="005E78E6"/>
    <w:rsid w:val="005E7BD2"/>
    <w:rsid w:val="005F0476"/>
    <w:rsid w:val="005F144B"/>
    <w:rsid w:val="005F1F54"/>
    <w:rsid w:val="005F256C"/>
    <w:rsid w:val="005F2980"/>
    <w:rsid w:val="005F2A78"/>
    <w:rsid w:val="005F2DC9"/>
    <w:rsid w:val="005F3D58"/>
    <w:rsid w:val="005F53D8"/>
    <w:rsid w:val="005F5644"/>
    <w:rsid w:val="005F5DD7"/>
    <w:rsid w:val="005F6B68"/>
    <w:rsid w:val="005F6DB2"/>
    <w:rsid w:val="005F79D3"/>
    <w:rsid w:val="005F7A00"/>
    <w:rsid w:val="005F7ACD"/>
    <w:rsid w:val="00600098"/>
    <w:rsid w:val="0060054E"/>
    <w:rsid w:val="006008D2"/>
    <w:rsid w:val="00600EFE"/>
    <w:rsid w:val="00600F89"/>
    <w:rsid w:val="00600FFA"/>
    <w:rsid w:val="00601474"/>
    <w:rsid w:val="00601892"/>
    <w:rsid w:val="00601B98"/>
    <w:rsid w:val="00601E3B"/>
    <w:rsid w:val="00601F19"/>
    <w:rsid w:val="006029B8"/>
    <w:rsid w:val="00602DE5"/>
    <w:rsid w:val="00603198"/>
    <w:rsid w:val="0060358F"/>
    <w:rsid w:val="00603BB9"/>
    <w:rsid w:val="00603DD0"/>
    <w:rsid w:val="00603EEB"/>
    <w:rsid w:val="0060400A"/>
    <w:rsid w:val="00604028"/>
    <w:rsid w:val="00604A74"/>
    <w:rsid w:val="0060517B"/>
    <w:rsid w:val="006058B0"/>
    <w:rsid w:val="00605E10"/>
    <w:rsid w:val="00606449"/>
    <w:rsid w:val="00606512"/>
    <w:rsid w:val="006067FC"/>
    <w:rsid w:val="00606E0C"/>
    <w:rsid w:val="006076C6"/>
    <w:rsid w:val="0060780B"/>
    <w:rsid w:val="00607BE7"/>
    <w:rsid w:val="00610B67"/>
    <w:rsid w:val="0061169C"/>
    <w:rsid w:val="00612F2B"/>
    <w:rsid w:val="006134F6"/>
    <w:rsid w:val="00613579"/>
    <w:rsid w:val="00614DAE"/>
    <w:rsid w:val="00615408"/>
    <w:rsid w:val="006168E5"/>
    <w:rsid w:val="006170FC"/>
    <w:rsid w:val="006178E0"/>
    <w:rsid w:val="00617C1E"/>
    <w:rsid w:val="00617DAD"/>
    <w:rsid w:val="00620402"/>
    <w:rsid w:val="00620909"/>
    <w:rsid w:val="006223EE"/>
    <w:rsid w:val="006223F5"/>
    <w:rsid w:val="00622431"/>
    <w:rsid w:val="0062251E"/>
    <w:rsid w:val="006228F8"/>
    <w:rsid w:val="00622D4A"/>
    <w:rsid w:val="00622F5F"/>
    <w:rsid w:val="00623522"/>
    <w:rsid w:val="006237F1"/>
    <w:rsid w:val="00623BA7"/>
    <w:rsid w:val="00623FC9"/>
    <w:rsid w:val="00624147"/>
    <w:rsid w:val="00625BE8"/>
    <w:rsid w:val="00625C87"/>
    <w:rsid w:val="006261FE"/>
    <w:rsid w:val="0062665A"/>
    <w:rsid w:val="00626E1A"/>
    <w:rsid w:val="00626E57"/>
    <w:rsid w:val="00626E5C"/>
    <w:rsid w:val="00626EFA"/>
    <w:rsid w:val="0062704F"/>
    <w:rsid w:val="00627852"/>
    <w:rsid w:val="00627BF0"/>
    <w:rsid w:val="006305B8"/>
    <w:rsid w:val="00630BA1"/>
    <w:rsid w:val="00630BA4"/>
    <w:rsid w:val="00630D23"/>
    <w:rsid w:val="00631166"/>
    <w:rsid w:val="00631536"/>
    <w:rsid w:val="0063249F"/>
    <w:rsid w:val="00632943"/>
    <w:rsid w:val="00632A2E"/>
    <w:rsid w:val="00632C49"/>
    <w:rsid w:val="00633916"/>
    <w:rsid w:val="006339D5"/>
    <w:rsid w:val="00634B6C"/>
    <w:rsid w:val="00635101"/>
    <w:rsid w:val="006362A4"/>
    <w:rsid w:val="006368CB"/>
    <w:rsid w:val="00637953"/>
    <w:rsid w:val="00637C56"/>
    <w:rsid w:val="00640401"/>
    <w:rsid w:val="006408D4"/>
    <w:rsid w:val="00640D52"/>
    <w:rsid w:val="00641550"/>
    <w:rsid w:val="006428EF"/>
    <w:rsid w:val="0064293C"/>
    <w:rsid w:val="00643CF0"/>
    <w:rsid w:val="006452C0"/>
    <w:rsid w:val="0064555C"/>
    <w:rsid w:val="00645813"/>
    <w:rsid w:val="00645B77"/>
    <w:rsid w:val="00645E8D"/>
    <w:rsid w:val="00646A9B"/>
    <w:rsid w:val="00646D00"/>
    <w:rsid w:val="006472E3"/>
    <w:rsid w:val="00647A24"/>
    <w:rsid w:val="00647C6E"/>
    <w:rsid w:val="00647CED"/>
    <w:rsid w:val="00647D76"/>
    <w:rsid w:val="00647FD3"/>
    <w:rsid w:val="006500ED"/>
    <w:rsid w:val="00650576"/>
    <w:rsid w:val="0065069F"/>
    <w:rsid w:val="00650772"/>
    <w:rsid w:val="00651238"/>
    <w:rsid w:val="006519C3"/>
    <w:rsid w:val="00651AF0"/>
    <w:rsid w:val="00652212"/>
    <w:rsid w:val="006522D9"/>
    <w:rsid w:val="0065265D"/>
    <w:rsid w:val="00652E3E"/>
    <w:rsid w:val="00652F67"/>
    <w:rsid w:val="00652FCA"/>
    <w:rsid w:val="00652FD6"/>
    <w:rsid w:val="00653093"/>
    <w:rsid w:val="0065377A"/>
    <w:rsid w:val="00653857"/>
    <w:rsid w:val="0065396E"/>
    <w:rsid w:val="0065398B"/>
    <w:rsid w:val="00653E0E"/>
    <w:rsid w:val="00654122"/>
    <w:rsid w:val="00654259"/>
    <w:rsid w:val="00654924"/>
    <w:rsid w:val="00654BE7"/>
    <w:rsid w:val="006557D4"/>
    <w:rsid w:val="00655C3D"/>
    <w:rsid w:val="00655CE6"/>
    <w:rsid w:val="006561E1"/>
    <w:rsid w:val="006562FC"/>
    <w:rsid w:val="00656BE9"/>
    <w:rsid w:val="00657352"/>
    <w:rsid w:val="006576B3"/>
    <w:rsid w:val="006605D3"/>
    <w:rsid w:val="0066073F"/>
    <w:rsid w:val="006607BA"/>
    <w:rsid w:val="00660A72"/>
    <w:rsid w:val="006610C7"/>
    <w:rsid w:val="006618D8"/>
    <w:rsid w:val="00661985"/>
    <w:rsid w:val="00661986"/>
    <w:rsid w:val="00661A78"/>
    <w:rsid w:val="00661A91"/>
    <w:rsid w:val="00661B97"/>
    <w:rsid w:val="00661E6D"/>
    <w:rsid w:val="00661EB4"/>
    <w:rsid w:val="006623B9"/>
    <w:rsid w:val="00662699"/>
    <w:rsid w:val="00662FD5"/>
    <w:rsid w:val="0066316F"/>
    <w:rsid w:val="0066343D"/>
    <w:rsid w:val="0066404A"/>
    <w:rsid w:val="00664DF5"/>
    <w:rsid w:val="0066529D"/>
    <w:rsid w:val="00665494"/>
    <w:rsid w:val="00665B5A"/>
    <w:rsid w:val="00665C93"/>
    <w:rsid w:val="00666776"/>
    <w:rsid w:val="00666D97"/>
    <w:rsid w:val="0066717B"/>
    <w:rsid w:val="00667208"/>
    <w:rsid w:val="00667CB5"/>
    <w:rsid w:val="00667D38"/>
    <w:rsid w:val="00667FE3"/>
    <w:rsid w:val="0067028C"/>
    <w:rsid w:val="00671AA7"/>
    <w:rsid w:val="0067221A"/>
    <w:rsid w:val="0067222B"/>
    <w:rsid w:val="006729B6"/>
    <w:rsid w:val="00672BE5"/>
    <w:rsid w:val="0067319C"/>
    <w:rsid w:val="00673486"/>
    <w:rsid w:val="00674217"/>
    <w:rsid w:val="0067518C"/>
    <w:rsid w:val="006756D2"/>
    <w:rsid w:val="00675792"/>
    <w:rsid w:val="00675B24"/>
    <w:rsid w:val="0067642C"/>
    <w:rsid w:val="006772B7"/>
    <w:rsid w:val="006773F9"/>
    <w:rsid w:val="006807E9"/>
    <w:rsid w:val="006808EE"/>
    <w:rsid w:val="0068109D"/>
    <w:rsid w:val="00682396"/>
    <w:rsid w:val="006831AE"/>
    <w:rsid w:val="00683B93"/>
    <w:rsid w:val="00683D50"/>
    <w:rsid w:val="0068439D"/>
    <w:rsid w:val="00684511"/>
    <w:rsid w:val="00684DFC"/>
    <w:rsid w:val="00685DF9"/>
    <w:rsid w:val="00686946"/>
    <w:rsid w:val="00686BB8"/>
    <w:rsid w:val="00687382"/>
    <w:rsid w:val="006873A5"/>
    <w:rsid w:val="0068786E"/>
    <w:rsid w:val="006878B2"/>
    <w:rsid w:val="00687C41"/>
    <w:rsid w:val="006902C1"/>
    <w:rsid w:val="00690CB9"/>
    <w:rsid w:val="00690D63"/>
    <w:rsid w:val="0069232D"/>
    <w:rsid w:val="006926D2"/>
    <w:rsid w:val="006928B3"/>
    <w:rsid w:val="00693000"/>
    <w:rsid w:val="00693255"/>
    <w:rsid w:val="006937C9"/>
    <w:rsid w:val="0069391B"/>
    <w:rsid w:val="0069393D"/>
    <w:rsid w:val="00693AE7"/>
    <w:rsid w:val="00693CEB"/>
    <w:rsid w:val="00693F90"/>
    <w:rsid w:val="00694406"/>
    <w:rsid w:val="00694455"/>
    <w:rsid w:val="00694888"/>
    <w:rsid w:val="0069519A"/>
    <w:rsid w:val="00695276"/>
    <w:rsid w:val="00695432"/>
    <w:rsid w:val="00695DF9"/>
    <w:rsid w:val="00695E9C"/>
    <w:rsid w:val="00695EC3"/>
    <w:rsid w:val="00695F1E"/>
    <w:rsid w:val="00696853"/>
    <w:rsid w:val="0069689E"/>
    <w:rsid w:val="00696BC5"/>
    <w:rsid w:val="00696DAD"/>
    <w:rsid w:val="0069755A"/>
    <w:rsid w:val="00697900"/>
    <w:rsid w:val="006A0CAB"/>
    <w:rsid w:val="006A10C8"/>
    <w:rsid w:val="006A1BAD"/>
    <w:rsid w:val="006A34E7"/>
    <w:rsid w:val="006A3642"/>
    <w:rsid w:val="006A429F"/>
    <w:rsid w:val="006A44CE"/>
    <w:rsid w:val="006A4682"/>
    <w:rsid w:val="006A4AF0"/>
    <w:rsid w:val="006A4C0C"/>
    <w:rsid w:val="006A4FD8"/>
    <w:rsid w:val="006A5273"/>
    <w:rsid w:val="006A53E3"/>
    <w:rsid w:val="006A5CD5"/>
    <w:rsid w:val="006A5D61"/>
    <w:rsid w:val="006A633A"/>
    <w:rsid w:val="006A66F7"/>
    <w:rsid w:val="006A6E9F"/>
    <w:rsid w:val="006A789A"/>
    <w:rsid w:val="006A7DCC"/>
    <w:rsid w:val="006B0E5C"/>
    <w:rsid w:val="006B0EBA"/>
    <w:rsid w:val="006B19F1"/>
    <w:rsid w:val="006B31B7"/>
    <w:rsid w:val="006B3653"/>
    <w:rsid w:val="006B3817"/>
    <w:rsid w:val="006B489F"/>
    <w:rsid w:val="006B5164"/>
    <w:rsid w:val="006B53B0"/>
    <w:rsid w:val="006B5A2D"/>
    <w:rsid w:val="006B5D53"/>
    <w:rsid w:val="006B64A6"/>
    <w:rsid w:val="006B66E1"/>
    <w:rsid w:val="006B6C2D"/>
    <w:rsid w:val="006B6DAB"/>
    <w:rsid w:val="006B6F7C"/>
    <w:rsid w:val="006B719A"/>
    <w:rsid w:val="006B7799"/>
    <w:rsid w:val="006C0925"/>
    <w:rsid w:val="006C18D1"/>
    <w:rsid w:val="006C1ADD"/>
    <w:rsid w:val="006C1CD4"/>
    <w:rsid w:val="006C2709"/>
    <w:rsid w:val="006C29E1"/>
    <w:rsid w:val="006C2A77"/>
    <w:rsid w:val="006C2D61"/>
    <w:rsid w:val="006C30E0"/>
    <w:rsid w:val="006C350F"/>
    <w:rsid w:val="006C3809"/>
    <w:rsid w:val="006C390E"/>
    <w:rsid w:val="006C3D9E"/>
    <w:rsid w:val="006C4AEB"/>
    <w:rsid w:val="006C56E9"/>
    <w:rsid w:val="006C587A"/>
    <w:rsid w:val="006C5967"/>
    <w:rsid w:val="006C607D"/>
    <w:rsid w:val="006C6151"/>
    <w:rsid w:val="006C6381"/>
    <w:rsid w:val="006C64C8"/>
    <w:rsid w:val="006C66B1"/>
    <w:rsid w:val="006C681E"/>
    <w:rsid w:val="006C6B39"/>
    <w:rsid w:val="006C6CAA"/>
    <w:rsid w:val="006C6FB1"/>
    <w:rsid w:val="006C7BC9"/>
    <w:rsid w:val="006C7FC0"/>
    <w:rsid w:val="006D0091"/>
    <w:rsid w:val="006D0260"/>
    <w:rsid w:val="006D0ABF"/>
    <w:rsid w:val="006D0B21"/>
    <w:rsid w:val="006D109B"/>
    <w:rsid w:val="006D119B"/>
    <w:rsid w:val="006D166E"/>
    <w:rsid w:val="006D16FD"/>
    <w:rsid w:val="006D1EA0"/>
    <w:rsid w:val="006D26B9"/>
    <w:rsid w:val="006D2962"/>
    <w:rsid w:val="006D296D"/>
    <w:rsid w:val="006D331D"/>
    <w:rsid w:val="006D35E2"/>
    <w:rsid w:val="006D4360"/>
    <w:rsid w:val="006D5206"/>
    <w:rsid w:val="006D5D2A"/>
    <w:rsid w:val="006D648F"/>
    <w:rsid w:val="006D6FA4"/>
    <w:rsid w:val="006D7595"/>
    <w:rsid w:val="006D78D6"/>
    <w:rsid w:val="006D7E3D"/>
    <w:rsid w:val="006E00A6"/>
    <w:rsid w:val="006E0504"/>
    <w:rsid w:val="006E135C"/>
    <w:rsid w:val="006E19E6"/>
    <w:rsid w:val="006E19FB"/>
    <w:rsid w:val="006E226B"/>
    <w:rsid w:val="006E2612"/>
    <w:rsid w:val="006E2943"/>
    <w:rsid w:val="006E2D92"/>
    <w:rsid w:val="006E3112"/>
    <w:rsid w:val="006E3662"/>
    <w:rsid w:val="006E4A57"/>
    <w:rsid w:val="006E4C31"/>
    <w:rsid w:val="006E5130"/>
    <w:rsid w:val="006E5282"/>
    <w:rsid w:val="006E5306"/>
    <w:rsid w:val="006E5407"/>
    <w:rsid w:val="006E5904"/>
    <w:rsid w:val="006E5EFD"/>
    <w:rsid w:val="006E6408"/>
    <w:rsid w:val="006E688F"/>
    <w:rsid w:val="006E6C13"/>
    <w:rsid w:val="006E77C0"/>
    <w:rsid w:val="006E78EB"/>
    <w:rsid w:val="006E7A5C"/>
    <w:rsid w:val="006E7AE7"/>
    <w:rsid w:val="006F0451"/>
    <w:rsid w:val="006F068B"/>
    <w:rsid w:val="006F0803"/>
    <w:rsid w:val="006F0932"/>
    <w:rsid w:val="006F1261"/>
    <w:rsid w:val="006F18EB"/>
    <w:rsid w:val="006F260A"/>
    <w:rsid w:val="006F2788"/>
    <w:rsid w:val="006F3359"/>
    <w:rsid w:val="006F3D24"/>
    <w:rsid w:val="006F431A"/>
    <w:rsid w:val="006F5AF5"/>
    <w:rsid w:val="006F694E"/>
    <w:rsid w:val="006F6DE8"/>
    <w:rsid w:val="006F6E23"/>
    <w:rsid w:val="006F7813"/>
    <w:rsid w:val="006F78D0"/>
    <w:rsid w:val="006F7949"/>
    <w:rsid w:val="006F79CB"/>
    <w:rsid w:val="0070027F"/>
    <w:rsid w:val="0070047C"/>
    <w:rsid w:val="007012B3"/>
    <w:rsid w:val="007016B2"/>
    <w:rsid w:val="00702444"/>
    <w:rsid w:val="007036B8"/>
    <w:rsid w:val="00703852"/>
    <w:rsid w:val="00703D02"/>
    <w:rsid w:val="00704AD5"/>
    <w:rsid w:val="00704D5E"/>
    <w:rsid w:val="00705342"/>
    <w:rsid w:val="00705B0E"/>
    <w:rsid w:val="0070633A"/>
    <w:rsid w:val="00706872"/>
    <w:rsid w:val="00706B30"/>
    <w:rsid w:val="00707B17"/>
    <w:rsid w:val="00707E98"/>
    <w:rsid w:val="007100EA"/>
    <w:rsid w:val="0071014E"/>
    <w:rsid w:val="0071033A"/>
    <w:rsid w:val="00710672"/>
    <w:rsid w:val="0071079D"/>
    <w:rsid w:val="0071122B"/>
    <w:rsid w:val="0071193A"/>
    <w:rsid w:val="00711EED"/>
    <w:rsid w:val="00712099"/>
    <w:rsid w:val="007121CA"/>
    <w:rsid w:val="0071268F"/>
    <w:rsid w:val="00712780"/>
    <w:rsid w:val="00712B27"/>
    <w:rsid w:val="00712B49"/>
    <w:rsid w:val="00712D4D"/>
    <w:rsid w:val="00712F32"/>
    <w:rsid w:val="00713015"/>
    <w:rsid w:val="00713684"/>
    <w:rsid w:val="00713C30"/>
    <w:rsid w:val="00714602"/>
    <w:rsid w:val="00714D15"/>
    <w:rsid w:val="00714D66"/>
    <w:rsid w:val="00715778"/>
    <w:rsid w:val="007158D3"/>
    <w:rsid w:val="00716064"/>
    <w:rsid w:val="00717239"/>
    <w:rsid w:val="007174C7"/>
    <w:rsid w:val="00717D70"/>
    <w:rsid w:val="00717FC4"/>
    <w:rsid w:val="007209FB"/>
    <w:rsid w:val="00720CBB"/>
    <w:rsid w:val="00720E70"/>
    <w:rsid w:val="00720F01"/>
    <w:rsid w:val="0072102A"/>
    <w:rsid w:val="0072128B"/>
    <w:rsid w:val="007218C9"/>
    <w:rsid w:val="00721A21"/>
    <w:rsid w:val="00722632"/>
    <w:rsid w:val="00722856"/>
    <w:rsid w:val="007228D4"/>
    <w:rsid w:val="00722CF0"/>
    <w:rsid w:val="007239F7"/>
    <w:rsid w:val="007240C6"/>
    <w:rsid w:val="0072549B"/>
    <w:rsid w:val="007256B4"/>
    <w:rsid w:val="00725A74"/>
    <w:rsid w:val="00726220"/>
    <w:rsid w:val="00726932"/>
    <w:rsid w:val="007270B4"/>
    <w:rsid w:val="00727C63"/>
    <w:rsid w:val="00727D35"/>
    <w:rsid w:val="00730492"/>
    <w:rsid w:val="00730539"/>
    <w:rsid w:val="00730B7F"/>
    <w:rsid w:val="0073185E"/>
    <w:rsid w:val="00731AE6"/>
    <w:rsid w:val="007321BE"/>
    <w:rsid w:val="00732609"/>
    <w:rsid w:val="00732C1C"/>
    <w:rsid w:val="00732F35"/>
    <w:rsid w:val="00733691"/>
    <w:rsid w:val="00733744"/>
    <w:rsid w:val="00733E72"/>
    <w:rsid w:val="007342B3"/>
    <w:rsid w:val="0073434B"/>
    <w:rsid w:val="0073473F"/>
    <w:rsid w:val="007348E1"/>
    <w:rsid w:val="007359C4"/>
    <w:rsid w:val="00735CBD"/>
    <w:rsid w:val="00737218"/>
    <w:rsid w:val="007372BE"/>
    <w:rsid w:val="00740280"/>
    <w:rsid w:val="00740D33"/>
    <w:rsid w:val="00741010"/>
    <w:rsid w:val="00741759"/>
    <w:rsid w:val="00741995"/>
    <w:rsid w:val="00741B80"/>
    <w:rsid w:val="00742B2B"/>
    <w:rsid w:val="007430E2"/>
    <w:rsid w:val="00743AF0"/>
    <w:rsid w:val="007442F9"/>
    <w:rsid w:val="007454CF"/>
    <w:rsid w:val="00745BDF"/>
    <w:rsid w:val="00745D40"/>
    <w:rsid w:val="007460B1"/>
    <w:rsid w:val="00746F47"/>
    <w:rsid w:val="007477AB"/>
    <w:rsid w:val="00747C7D"/>
    <w:rsid w:val="0075013D"/>
    <w:rsid w:val="00750ED6"/>
    <w:rsid w:val="00750EF2"/>
    <w:rsid w:val="00750F1C"/>
    <w:rsid w:val="007513F9"/>
    <w:rsid w:val="007515D9"/>
    <w:rsid w:val="00751787"/>
    <w:rsid w:val="00751A76"/>
    <w:rsid w:val="00752072"/>
    <w:rsid w:val="007522E6"/>
    <w:rsid w:val="00752510"/>
    <w:rsid w:val="007529A6"/>
    <w:rsid w:val="00752CFE"/>
    <w:rsid w:val="007535F0"/>
    <w:rsid w:val="00753789"/>
    <w:rsid w:val="007543A8"/>
    <w:rsid w:val="007544C1"/>
    <w:rsid w:val="0075495F"/>
    <w:rsid w:val="00754A61"/>
    <w:rsid w:val="007555A8"/>
    <w:rsid w:val="007556D6"/>
    <w:rsid w:val="00755C10"/>
    <w:rsid w:val="007568DC"/>
    <w:rsid w:val="00757223"/>
    <w:rsid w:val="007574C7"/>
    <w:rsid w:val="00757F8F"/>
    <w:rsid w:val="0076003E"/>
    <w:rsid w:val="007607FA"/>
    <w:rsid w:val="00760B61"/>
    <w:rsid w:val="00761264"/>
    <w:rsid w:val="007617D2"/>
    <w:rsid w:val="0076185F"/>
    <w:rsid w:val="007628F4"/>
    <w:rsid w:val="00762ABD"/>
    <w:rsid w:val="00762FEA"/>
    <w:rsid w:val="007630EA"/>
    <w:rsid w:val="00763144"/>
    <w:rsid w:val="00763454"/>
    <w:rsid w:val="00764461"/>
    <w:rsid w:val="0076563F"/>
    <w:rsid w:val="007658BC"/>
    <w:rsid w:val="007659DB"/>
    <w:rsid w:val="00765B41"/>
    <w:rsid w:val="00765F7E"/>
    <w:rsid w:val="007663AD"/>
    <w:rsid w:val="00766A2B"/>
    <w:rsid w:val="00767085"/>
    <w:rsid w:val="00767149"/>
    <w:rsid w:val="007671CD"/>
    <w:rsid w:val="007679DE"/>
    <w:rsid w:val="00767D5B"/>
    <w:rsid w:val="007704A1"/>
    <w:rsid w:val="00771F1D"/>
    <w:rsid w:val="007722BC"/>
    <w:rsid w:val="0077243E"/>
    <w:rsid w:val="00772727"/>
    <w:rsid w:val="007728F1"/>
    <w:rsid w:val="00772B87"/>
    <w:rsid w:val="007730B8"/>
    <w:rsid w:val="00773100"/>
    <w:rsid w:val="007731EB"/>
    <w:rsid w:val="00773855"/>
    <w:rsid w:val="00773EBF"/>
    <w:rsid w:val="007747FD"/>
    <w:rsid w:val="0077558E"/>
    <w:rsid w:val="0077671A"/>
    <w:rsid w:val="007769CE"/>
    <w:rsid w:val="00776A94"/>
    <w:rsid w:val="00776C60"/>
    <w:rsid w:val="007770C0"/>
    <w:rsid w:val="00780529"/>
    <w:rsid w:val="0078056B"/>
    <w:rsid w:val="00780D9C"/>
    <w:rsid w:val="0078119B"/>
    <w:rsid w:val="007811DC"/>
    <w:rsid w:val="00781712"/>
    <w:rsid w:val="00782AB4"/>
    <w:rsid w:val="00782C68"/>
    <w:rsid w:val="007831EC"/>
    <w:rsid w:val="00783F1A"/>
    <w:rsid w:val="00783FE9"/>
    <w:rsid w:val="00784B35"/>
    <w:rsid w:val="00784F83"/>
    <w:rsid w:val="00785BF4"/>
    <w:rsid w:val="00786084"/>
    <w:rsid w:val="00786377"/>
    <w:rsid w:val="00786988"/>
    <w:rsid w:val="00786AF6"/>
    <w:rsid w:val="00786FFB"/>
    <w:rsid w:val="00787047"/>
    <w:rsid w:val="007900C0"/>
    <w:rsid w:val="007907CE"/>
    <w:rsid w:val="00790A35"/>
    <w:rsid w:val="00790CDF"/>
    <w:rsid w:val="007910E7"/>
    <w:rsid w:val="007919B1"/>
    <w:rsid w:val="007925AC"/>
    <w:rsid w:val="007933CF"/>
    <w:rsid w:val="007934B4"/>
    <w:rsid w:val="00793E35"/>
    <w:rsid w:val="00793FF3"/>
    <w:rsid w:val="007945F1"/>
    <w:rsid w:val="007949A0"/>
    <w:rsid w:val="00794E69"/>
    <w:rsid w:val="00794F8D"/>
    <w:rsid w:val="007953BB"/>
    <w:rsid w:val="007956EE"/>
    <w:rsid w:val="00796BDC"/>
    <w:rsid w:val="0079751D"/>
    <w:rsid w:val="0079761A"/>
    <w:rsid w:val="0079787B"/>
    <w:rsid w:val="00797938"/>
    <w:rsid w:val="007979EF"/>
    <w:rsid w:val="007A05FC"/>
    <w:rsid w:val="007A0C4A"/>
    <w:rsid w:val="007A13AE"/>
    <w:rsid w:val="007A176E"/>
    <w:rsid w:val="007A1810"/>
    <w:rsid w:val="007A19A7"/>
    <w:rsid w:val="007A24A4"/>
    <w:rsid w:val="007A252F"/>
    <w:rsid w:val="007A345F"/>
    <w:rsid w:val="007A35D5"/>
    <w:rsid w:val="007A35EE"/>
    <w:rsid w:val="007A4118"/>
    <w:rsid w:val="007A485F"/>
    <w:rsid w:val="007A4BD1"/>
    <w:rsid w:val="007A51F1"/>
    <w:rsid w:val="007A51F2"/>
    <w:rsid w:val="007A5BAB"/>
    <w:rsid w:val="007A5E94"/>
    <w:rsid w:val="007A5FFF"/>
    <w:rsid w:val="007A66AA"/>
    <w:rsid w:val="007A6A4E"/>
    <w:rsid w:val="007A6DE0"/>
    <w:rsid w:val="007A72E8"/>
    <w:rsid w:val="007B040E"/>
    <w:rsid w:val="007B04E6"/>
    <w:rsid w:val="007B0FC2"/>
    <w:rsid w:val="007B12DA"/>
    <w:rsid w:val="007B1D66"/>
    <w:rsid w:val="007B1D6E"/>
    <w:rsid w:val="007B23EC"/>
    <w:rsid w:val="007B2663"/>
    <w:rsid w:val="007B2895"/>
    <w:rsid w:val="007B2B5B"/>
    <w:rsid w:val="007B2D1D"/>
    <w:rsid w:val="007B344A"/>
    <w:rsid w:val="007B3630"/>
    <w:rsid w:val="007B3BF6"/>
    <w:rsid w:val="007B3DF0"/>
    <w:rsid w:val="007B4199"/>
    <w:rsid w:val="007B4264"/>
    <w:rsid w:val="007B42E3"/>
    <w:rsid w:val="007B4433"/>
    <w:rsid w:val="007B454E"/>
    <w:rsid w:val="007B4747"/>
    <w:rsid w:val="007B47E0"/>
    <w:rsid w:val="007B5643"/>
    <w:rsid w:val="007B5C06"/>
    <w:rsid w:val="007B5F98"/>
    <w:rsid w:val="007B62AC"/>
    <w:rsid w:val="007B6AC3"/>
    <w:rsid w:val="007B7168"/>
    <w:rsid w:val="007B76D0"/>
    <w:rsid w:val="007B7DB5"/>
    <w:rsid w:val="007C0240"/>
    <w:rsid w:val="007C07EC"/>
    <w:rsid w:val="007C0CF9"/>
    <w:rsid w:val="007C159D"/>
    <w:rsid w:val="007C1A92"/>
    <w:rsid w:val="007C1AEB"/>
    <w:rsid w:val="007C242A"/>
    <w:rsid w:val="007C2455"/>
    <w:rsid w:val="007C3582"/>
    <w:rsid w:val="007C3DE3"/>
    <w:rsid w:val="007C4355"/>
    <w:rsid w:val="007C4685"/>
    <w:rsid w:val="007C4AEF"/>
    <w:rsid w:val="007C65A0"/>
    <w:rsid w:val="007C66ED"/>
    <w:rsid w:val="007C7502"/>
    <w:rsid w:val="007C76C7"/>
    <w:rsid w:val="007C77C3"/>
    <w:rsid w:val="007C7FBE"/>
    <w:rsid w:val="007D071D"/>
    <w:rsid w:val="007D09BC"/>
    <w:rsid w:val="007D10FF"/>
    <w:rsid w:val="007D185A"/>
    <w:rsid w:val="007D18FA"/>
    <w:rsid w:val="007D1D35"/>
    <w:rsid w:val="007D1EC3"/>
    <w:rsid w:val="007D209F"/>
    <w:rsid w:val="007D2A5D"/>
    <w:rsid w:val="007D2B5F"/>
    <w:rsid w:val="007D2EC1"/>
    <w:rsid w:val="007D35F1"/>
    <w:rsid w:val="007D3626"/>
    <w:rsid w:val="007D3B1E"/>
    <w:rsid w:val="007D3B5B"/>
    <w:rsid w:val="007D3E68"/>
    <w:rsid w:val="007D439D"/>
    <w:rsid w:val="007D4789"/>
    <w:rsid w:val="007D47BF"/>
    <w:rsid w:val="007D4E22"/>
    <w:rsid w:val="007D4F09"/>
    <w:rsid w:val="007D5107"/>
    <w:rsid w:val="007D5855"/>
    <w:rsid w:val="007D589E"/>
    <w:rsid w:val="007D6C5F"/>
    <w:rsid w:val="007D73EA"/>
    <w:rsid w:val="007D7C33"/>
    <w:rsid w:val="007D7DF2"/>
    <w:rsid w:val="007E0B7D"/>
    <w:rsid w:val="007E0D48"/>
    <w:rsid w:val="007E0D99"/>
    <w:rsid w:val="007E298D"/>
    <w:rsid w:val="007E2B22"/>
    <w:rsid w:val="007E2DD3"/>
    <w:rsid w:val="007E38BA"/>
    <w:rsid w:val="007E41A3"/>
    <w:rsid w:val="007E493B"/>
    <w:rsid w:val="007E4E3B"/>
    <w:rsid w:val="007E52CB"/>
    <w:rsid w:val="007E543D"/>
    <w:rsid w:val="007E5728"/>
    <w:rsid w:val="007E5894"/>
    <w:rsid w:val="007E5B5B"/>
    <w:rsid w:val="007E5D2F"/>
    <w:rsid w:val="007E6088"/>
    <w:rsid w:val="007E7197"/>
    <w:rsid w:val="007E73EA"/>
    <w:rsid w:val="007E7416"/>
    <w:rsid w:val="007E758E"/>
    <w:rsid w:val="007E7D15"/>
    <w:rsid w:val="007E7F0E"/>
    <w:rsid w:val="007F0273"/>
    <w:rsid w:val="007F0368"/>
    <w:rsid w:val="007F0A85"/>
    <w:rsid w:val="007F16F3"/>
    <w:rsid w:val="007F1BD1"/>
    <w:rsid w:val="007F1C84"/>
    <w:rsid w:val="007F21B6"/>
    <w:rsid w:val="007F2672"/>
    <w:rsid w:val="007F2A64"/>
    <w:rsid w:val="007F2AFA"/>
    <w:rsid w:val="007F31B5"/>
    <w:rsid w:val="007F3984"/>
    <w:rsid w:val="007F41F8"/>
    <w:rsid w:val="007F43CA"/>
    <w:rsid w:val="007F5446"/>
    <w:rsid w:val="007F5687"/>
    <w:rsid w:val="007F5CCF"/>
    <w:rsid w:val="007F5DA1"/>
    <w:rsid w:val="007F5EBE"/>
    <w:rsid w:val="007F61D0"/>
    <w:rsid w:val="007F623D"/>
    <w:rsid w:val="007F6933"/>
    <w:rsid w:val="007F6C5F"/>
    <w:rsid w:val="007F77B3"/>
    <w:rsid w:val="007F79E5"/>
    <w:rsid w:val="00801550"/>
    <w:rsid w:val="0080182A"/>
    <w:rsid w:val="0080198F"/>
    <w:rsid w:val="0080236D"/>
    <w:rsid w:val="00802563"/>
    <w:rsid w:val="0080271C"/>
    <w:rsid w:val="00802846"/>
    <w:rsid w:val="00802B8F"/>
    <w:rsid w:val="00803BDF"/>
    <w:rsid w:val="0080408F"/>
    <w:rsid w:val="00804F94"/>
    <w:rsid w:val="0080521D"/>
    <w:rsid w:val="0080665C"/>
    <w:rsid w:val="00806DDC"/>
    <w:rsid w:val="00806F27"/>
    <w:rsid w:val="00806FC6"/>
    <w:rsid w:val="00807260"/>
    <w:rsid w:val="008078E3"/>
    <w:rsid w:val="00807BF2"/>
    <w:rsid w:val="00807E69"/>
    <w:rsid w:val="00811433"/>
    <w:rsid w:val="008114CF"/>
    <w:rsid w:val="00812025"/>
    <w:rsid w:val="008121C3"/>
    <w:rsid w:val="0081297D"/>
    <w:rsid w:val="00814059"/>
    <w:rsid w:val="0081499E"/>
    <w:rsid w:val="0081508F"/>
    <w:rsid w:val="00815BD6"/>
    <w:rsid w:val="00816292"/>
    <w:rsid w:val="00816BAB"/>
    <w:rsid w:val="00816E68"/>
    <w:rsid w:val="00816FB9"/>
    <w:rsid w:val="008179D0"/>
    <w:rsid w:val="00817EAA"/>
    <w:rsid w:val="008210A9"/>
    <w:rsid w:val="00823C87"/>
    <w:rsid w:val="00824160"/>
    <w:rsid w:val="00824503"/>
    <w:rsid w:val="00824AE8"/>
    <w:rsid w:val="00824C15"/>
    <w:rsid w:val="00824C26"/>
    <w:rsid w:val="00824F2A"/>
    <w:rsid w:val="00825488"/>
    <w:rsid w:val="0082672C"/>
    <w:rsid w:val="008269D6"/>
    <w:rsid w:val="00827105"/>
    <w:rsid w:val="008271C3"/>
    <w:rsid w:val="00827765"/>
    <w:rsid w:val="00827864"/>
    <w:rsid w:val="00827A91"/>
    <w:rsid w:val="00830371"/>
    <w:rsid w:val="00831021"/>
    <w:rsid w:val="008310FA"/>
    <w:rsid w:val="008314F1"/>
    <w:rsid w:val="008316F1"/>
    <w:rsid w:val="00831BC6"/>
    <w:rsid w:val="0083246F"/>
    <w:rsid w:val="00832A5D"/>
    <w:rsid w:val="00832E68"/>
    <w:rsid w:val="00832F0A"/>
    <w:rsid w:val="00833A50"/>
    <w:rsid w:val="00834BCD"/>
    <w:rsid w:val="00834C43"/>
    <w:rsid w:val="00835216"/>
    <w:rsid w:val="008354FF"/>
    <w:rsid w:val="00836BB5"/>
    <w:rsid w:val="00836D73"/>
    <w:rsid w:val="008374E7"/>
    <w:rsid w:val="00837719"/>
    <w:rsid w:val="00840141"/>
    <w:rsid w:val="00840E40"/>
    <w:rsid w:val="00840F4C"/>
    <w:rsid w:val="00840F74"/>
    <w:rsid w:val="008410AE"/>
    <w:rsid w:val="00841988"/>
    <w:rsid w:val="00841BBD"/>
    <w:rsid w:val="00842582"/>
    <w:rsid w:val="008430E1"/>
    <w:rsid w:val="00843D0E"/>
    <w:rsid w:val="00844097"/>
    <w:rsid w:val="00844157"/>
    <w:rsid w:val="0084449D"/>
    <w:rsid w:val="00844600"/>
    <w:rsid w:val="00844AFF"/>
    <w:rsid w:val="008451EA"/>
    <w:rsid w:val="00845FBA"/>
    <w:rsid w:val="008461E8"/>
    <w:rsid w:val="0084639A"/>
    <w:rsid w:val="00846888"/>
    <w:rsid w:val="00846D03"/>
    <w:rsid w:val="008471A7"/>
    <w:rsid w:val="0084722C"/>
    <w:rsid w:val="008477CF"/>
    <w:rsid w:val="00847885"/>
    <w:rsid w:val="008479CC"/>
    <w:rsid w:val="00847C8C"/>
    <w:rsid w:val="008506B4"/>
    <w:rsid w:val="00850E98"/>
    <w:rsid w:val="00851390"/>
    <w:rsid w:val="00852128"/>
    <w:rsid w:val="0085212D"/>
    <w:rsid w:val="00852C99"/>
    <w:rsid w:val="00852F46"/>
    <w:rsid w:val="00852F84"/>
    <w:rsid w:val="00853599"/>
    <w:rsid w:val="008539F9"/>
    <w:rsid w:val="00854ACE"/>
    <w:rsid w:val="00855246"/>
    <w:rsid w:val="008555B4"/>
    <w:rsid w:val="008567D4"/>
    <w:rsid w:val="00856C13"/>
    <w:rsid w:val="008575AE"/>
    <w:rsid w:val="00857E12"/>
    <w:rsid w:val="008601B6"/>
    <w:rsid w:val="00860425"/>
    <w:rsid w:val="008607EC"/>
    <w:rsid w:val="00860800"/>
    <w:rsid w:val="00860F77"/>
    <w:rsid w:val="0086187B"/>
    <w:rsid w:val="00861956"/>
    <w:rsid w:val="00861C70"/>
    <w:rsid w:val="00862C3A"/>
    <w:rsid w:val="00862DBE"/>
    <w:rsid w:val="008635A6"/>
    <w:rsid w:val="008639C5"/>
    <w:rsid w:val="00863BC0"/>
    <w:rsid w:val="00863C93"/>
    <w:rsid w:val="00864231"/>
    <w:rsid w:val="0086560D"/>
    <w:rsid w:val="00865EA7"/>
    <w:rsid w:val="0086642A"/>
    <w:rsid w:val="008665E2"/>
    <w:rsid w:val="008669CF"/>
    <w:rsid w:val="00866AD2"/>
    <w:rsid w:val="0086715F"/>
    <w:rsid w:val="00867C83"/>
    <w:rsid w:val="00867D0A"/>
    <w:rsid w:val="0087028A"/>
    <w:rsid w:val="0087066A"/>
    <w:rsid w:val="008706DD"/>
    <w:rsid w:val="00870B46"/>
    <w:rsid w:val="00870C4F"/>
    <w:rsid w:val="00871A80"/>
    <w:rsid w:val="00871C93"/>
    <w:rsid w:val="00871CAF"/>
    <w:rsid w:val="00873111"/>
    <w:rsid w:val="0087348B"/>
    <w:rsid w:val="00873A13"/>
    <w:rsid w:val="0087410D"/>
    <w:rsid w:val="0087489B"/>
    <w:rsid w:val="00875EF7"/>
    <w:rsid w:val="00876118"/>
    <w:rsid w:val="008762B9"/>
    <w:rsid w:val="0087677A"/>
    <w:rsid w:val="00877B43"/>
    <w:rsid w:val="00880596"/>
    <w:rsid w:val="00881433"/>
    <w:rsid w:val="00881920"/>
    <w:rsid w:val="00881A2B"/>
    <w:rsid w:val="00882015"/>
    <w:rsid w:val="00882C66"/>
    <w:rsid w:val="00882E5D"/>
    <w:rsid w:val="00883440"/>
    <w:rsid w:val="008838C0"/>
    <w:rsid w:val="00883AAD"/>
    <w:rsid w:val="00883C86"/>
    <w:rsid w:val="00884589"/>
    <w:rsid w:val="008845D8"/>
    <w:rsid w:val="00884B02"/>
    <w:rsid w:val="0088546E"/>
    <w:rsid w:val="00885695"/>
    <w:rsid w:val="00885B11"/>
    <w:rsid w:val="00885E46"/>
    <w:rsid w:val="008861BE"/>
    <w:rsid w:val="00886CF4"/>
    <w:rsid w:val="00886F9B"/>
    <w:rsid w:val="008872A0"/>
    <w:rsid w:val="00887966"/>
    <w:rsid w:val="00890E68"/>
    <w:rsid w:val="00891FE0"/>
    <w:rsid w:val="008922E6"/>
    <w:rsid w:val="0089240F"/>
    <w:rsid w:val="00892651"/>
    <w:rsid w:val="00893042"/>
    <w:rsid w:val="00893294"/>
    <w:rsid w:val="00893859"/>
    <w:rsid w:val="00893920"/>
    <w:rsid w:val="00893AD8"/>
    <w:rsid w:val="00893E1E"/>
    <w:rsid w:val="0089423F"/>
    <w:rsid w:val="008943F1"/>
    <w:rsid w:val="00894591"/>
    <w:rsid w:val="00894A89"/>
    <w:rsid w:val="00895AC2"/>
    <w:rsid w:val="0089720F"/>
    <w:rsid w:val="00897646"/>
    <w:rsid w:val="00897661"/>
    <w:rsid w:val="008978C6"/>
    <w:rsid w:val="008A0028"/>
    <w:rsid w:val="008A05FA"/>
    <w:rsid w:val="008A0DEE"/>
    <w:rsid w:val="008A13EC"/>
    <w:rsid w:val="008A20DD"/>
    <w:rsid w:val="008A23FA"/>
    <w:rsid w:val="008A260D"/>
    <w:rsid w:val="008A2E0E"/>
    <w:rsid w:val="008A2FF2"/>
    <w:rsid w:val="008A3167"/>
    <w:rsid w:val="008A3EA9"/>
    <w:rsid w:val="008A42B5"/>
    <w:rsid w:val="008A4510"/>
    <w:rsid w:val="008A4B90"/>
    <w:rsid w:val="008A4C23"/>
    <w:rsid w:val="008A4E3B"/>
    <w:rsid w:val="008A5319"/>
    <w:rsid w:val="008A53A1"/>
    <w:rsid w:val="008A5E21"/>
    <w:rsid w:val="008A608D"/>
    <w:rsid w:val="008A63E5"/>
    <w:rsid w:val="008A65E9"/>
    <w:rsid w:val="008A6AE5"/>
    <w:rsid w:val="008A72C9"/>
    <w:rsid w:val="008B007E"/>
    <w:rsid w:val="008B0423"/>
    <w:rsid w:val="008B0642"/>
    <w:rsid w:val="008B0938"/>
    <w:rsid w:val="008B0DCA"/>
    <w:rsid w:val="008B12BC"/>
    <w:rsid w:val="008B158F"/>
    <w:rsid w:val="008B167B"/>
    <w:rsid w:val="008B18BA"/>
    <w:rsid w:val="008B1E45"/>
    <w:rsid w:val="008B2019"/>
    <w:rsid w:val="008B2641"/>
    <w:rsid w:val="008B2659"/>
    <w:rsid w:val="008B2933"/>
    <w:rsid w:val="008B311B"/>
    <w:rsid w:val="008B3148"/>
    <w:rsid w:val="008B3559"/>
    <w:rsid w:val="008B3AD1"/>
    <w:rsid w:val="008B3E47"/>
    <w:rsid w:val="008B426C"/>
    <w:rsid w:val="008B490B"/>
    <w:rsid w:val="008B56DB"/>
    <w:rsid w:val="008B5B36"/>
    <w:rsid w:val="008B61EF"/>
    <w:rsid w:val="008B634C"/>
    <w:rsid w:val="008B6AF5"/>
    <w:rsid w:val="008B70B3"/>
    <w:rsid w:val="008B7A9B"/>
    <w:rsid w:val="008C0486"/>
    <w:rsid w:val="008C054A"/>
    <w:rsid w:val="008C076B"/>
    <w:rsid w:val="008C0A25"/>
    <w:rsid w:val="008C1262"/>
    <w:rsid w:val="008C1557"/>
    <w:rsid w:val="008C1A93"/>
    <w:rsid w:val="008C1F61"/>
    <w:rsid w:val="008C200A"/>
    <w:rsid w:val="008C22D6"/>
    <w:rsid w:val="008C2F09"/>
    <w:rsid w:val="008C419A"/>
    <w:rsid w:val="008C4720"/>
    <w:rsid w:val="008C5A46"/>
    <w:rsid w:val="008C6A79"/>
    <w:rsid w:val="008C78D4"/>
    <w:rsid w:val="008D04BB"/>
    <w:rsid w:val="008D0D35"/>
    <w:rsid w:val="008D13F1"/>
    <w:rsid w:val="008D1F53"/>
    <w:rsid w:val="008D285B"/>
    <w:rsid w:val="008D2AF6"/>
    <w:rsid w:val="008D2B62"/>
    <w:rsid w:val="008D2F9B"/>
    <w:rsid w:val="008D3129"/>
    <w:rsid w:val="008D3502"/>
    <w:rsid w:val="008D3FB3"/>
    <w:rsid w:val="008D40E4"/>
    <w:rsid w:val="008D457E"/>
    <w:rsid w:val="008D4894"/>
    <w:rsid w:val="008D50FF"/>
    <w:rsid w:val="008D52DC"/>
    <w:rsid w:val="008D58D8"/>
    <w:rsid w:val="008D5B06"/>
    <w:rsid w:val="008D6399"/>
    <w:rsid w:val="008D664E"/>
    <w:rsid w:val="008D72AC"/>
    <w:rsid w:val="008D7474"/>
    <w:rsid w:val="008D7722"/>
    <w:rsid w:val="008D7945"/>
    <w:rsid w:val="008E14D7"/>
    <w:rsid w:val="008E1744"/>
    <w:rsid w:val="008E1A69"/>
    <w:rsid w:val="008E1E9D"/>
    <w:rsid w:val="008E21DD"/>
    <w:rsid w:val="008E23BC"/>
    <w:rsid w:val="008E295E"/>
    <w:rsid w:val="008E2DDD"/>
    <w:rsid w:val="008E3D5B"/>
    <w:rsid w:val="008E3DEC"/>
    <w:rsid w:val="008E3DF5"/>
    <w:rsid w:val="008E3EFE"/>
    <w:rsid w:val="008E4681"/>
    <w:rsid w:val="008E49D2"/>
    <w:rsid w:val="008E4AB7"/>
    <w:rsid w:val="008E4B53"/>
    <w:rsid w:val="008E5148"/>
    <w:rsid w:val="008E5252"/>
    <w:rsid w:val="008E6476"/>
    <w:rsid w:val="008E69ED"/>
    <w:rsid w:val="008F02AE"/>
    <w:rsid w:val="008F15B0"/>
    <w:rsid w:val="008F161D"/>
    <w:rsid w:val="008F1916"/>
    <w:rsid w:val="008F1ADF"/>
    <w:rsid w:val="008F2180"/>
    <w:rsid w:val="008F2212"/>
    <w:rsid w:val="008F25F1"/>
    <w:rsid w:val="008F3183"/>
    <w:rsid w:val="008F349D"/>
    <w:rsid w:val="008F3EE1"/>
    <w:rsid w:val="008F4A4C"/>
    <w:rsid w:val="008F4AFC"/>
    <w:rsid w:val="008F51DD"/>
    <w:rsid w:val="008F5682"/>
    <w:rsid w:val="008F67CA"/>
    <w:rsid w:val="008F7016"/>
    <w:rsid w:val="008F7247"/>
    <w:rsid w:val="008F7677"/>
    <w:rsid w:val="00900D10"/>
    <w:rsid w:val="009013B1"/>
    <w:rsid w:val="00901853"/>
    <w:rsid w:val="00901A6E"/>
    <w:rsid w:val="00901D70"/>
    <w:rsid w:val="00901DF3"/>
    <w:rsid w:val="009026A1"/>
    <w:rsid w:val="0090291B"/>
    <w:rsid w:val="00902DD4"/>
    <w:rsid w:val="00903624"/>
    <w:rsid w:val="00904635"/>
    <w:rsid w:val="00904C1A"/>
    <w:rsid w:val="0090526A"/>
    <w:rsid w:val="00905EE5"/>
    <w:rsid w:val="009067FA"/>
    <w:rsid w:val="0090681E"/>
    <w:rsid w:val="00906A7E"/>
    <w:rsid w:val="00907C64"/>
    <w:rsid w:val="00910341"/>
    <w:rsid w:val="0091041C"/>
    <w:rsid w:val="00910553"/>
    <w:rsid w:val="00911A1C"/>
    <w:rsid w:val="00912358"/>
    <w:rsid w:val="009124EC"/>
    <w:rsid w:val="00912F2C"/>
    <w:rsid w:val="00913729"/>
    <w:rsid w:val="00913C38"/>
    <w:rsid w:val="00914294"/>
    <w:rsid w:val="00914A6D"/>
    <w:rsid w:val="00914B6F"/>
    <w:rsid w:val="00914FBE"/>
    <w:rsid w:val="00916456"/>
    <w:rsid w:val="00916C44"/>
    <w:rsid w:val="00916EF4"/>
    <w:rsid w:val="00917424"/>
    <w:rsid w:val="00917550"/>
    <w:rsid w:val="0092016B"/>
    <w:rsid w:val="00920BC8"/>
    <w:rsid w:val="00920D8C"/>
    <w:rsid w:val="009211CA"/>
    <w:rsid w:val="009221FD"/>
    <w:rsid w:val="009224B1"/>
    <w:rsid w:val="00923284"/>
    <w:rsid w:val="009234B8"/>
    <w:rsid w:val="009238E2"/>
    <w:rsid w:val="00923F3F"/>
    <w:rsid w:val="0092412D"/>
    <w:rsid w:val="009241B2"/>
    <w:rsid w:val="009244A8"/>
    <w:rsid w:val="00924BC2"/>
    <w:rsid w:val="009255A0"/>
    <w:rsid w:val="00925F0B"/>
    <w:rsid w:val="009261E1"/>
    <w:rsid w:val="00926255"/>
    <w:rsid w:val="00926315"/>
    <w:rsid w:val="0092632D"/>
    <w:rsid w:val="00926386"/>
    <w:rsid w:val="009263F8"/>
    <w:rsid w:val="009266E8"/>
    <w:rsid w:val="00926867"/>
    <w:rsid w:val="00926A2A"/>
    <w:rsid w:val="00926BA2"/>
    <w:rsid w:val="00927B3F"/>
    <w:rsid w:val="00927C62"/>
    <w:rsid w:val="0093017F"/>
    <w:rsid w:val="009302FF"/>
    <w:rsid w:val="00930C84"/>
    <w:rsid w:val="00930E16"/>
    <w:rsid w:val="0093122F"/>
    <w:rsid w:val="00931526"/>
    <w:rsid w:val="00931963"/>
    <w:rsid w:val="00932CE2"/>
    <w:rsid w:val="00932DC7"/>
    <w:rsid w:val="0093409F"/>
    <w:rsid w:val="00934B42"/>
    <w:rsid w:val="009350F1"/>
    <w:rsid w:val="0093563D"/>
    <w:rsid w:val="00935879"/>
    <w:rsid w:val="00935D1A"/>
    <w:rsid w:val="00935E30"/>
    <w:rsid w:val="00935FCB"/>
    <w:rsid w:val="0093733D"/>
    <w:rsid w:val="0093742A"/>
    <w:rsid w:val="009376BE"/>
    <w:rsid w:val="00937982"/>
    <w:rsid w:val="0094071F"/>
    <w:rsid w:val="00940957"/>
    <w:rsid w:val="00942133"/>
    <w:rsid w:val="00942345"/>
    <w:rsid w:val="0094236E"/>
    <w:rsid w:val="009423EC"/>
    <w:rsid w:val="00943B59"/>
    <w:rsid w:val="00943C60"/>
    <w:rsid w:val="00943D48"/>
    <w:rsid w:val="00944067"/>
    <w:rsid w:val="009446B1"/>
    <w:rsid w:val="00944BBF"/>
    <w:rsid w:val="00944E27"/>
    <w:rsid w:val="00944F91"/>
    <w:rsid w:val="00945282"/>
    <w:rsid w:val="00946483"/>
    <w:rsid w:val="0094651B"/>
    <w:rsid w:val="0094663A"/>
    <w:rsid w:val="00947FDA"/>
    <w:rsid w:val="009500A1"/>
    <w:rsid w:val="009501CD"/>
    <w:rsid w:val="009506A8"/>
    <w:rsid w:val="009507C7"/>
    <w:rsid w:val="00950875"/>
    <w:rsid w:val="009510C6"/>
    <w:rsid w:val="009510FE"/>
    <w:rsid w:val="0095116A"/>
    <w:rsid w:val="00951295"/>
    <w:rsid w:val="00951F3D"/>
    <w:rsid w:val="00952166"/>
    <w:rsid w:val="009525EC"/>
    <w:rsid w:val="00952E3E"/>
    <w:rsid w:val="009536BC"/>
    <w:rsid w:val="00953B72"/>
    <w:rsid w:val="00953F05"/>
    <w:rsid w:val="00954041"/>
    <w:rsid w:val="009544FF"/>
    <w:rsid w:val="009545A8"/>
    <w:rsid w:val="009548FF"/>
    <w:rsid w:val="00954D43"/>
    <w:rsid w:val="00954D5C"/>
    <w:rsid w:val="0095537F"/>
    <w:rsid w:val="00955467"/>
    <w:rsid w:val="00955F4E"/>
    <w:rsid w:val="00956716"/>
    <w:rsid w:val="00956B11"/>
    <w:rsid w:val="00956C43"/>
    <w:rsid w:val="00956C7F"/>
    <w:rsid w:val="0095741C"/>
    <w:rsid w:val="00960396"/>
    <w:rsid w:val="00960E5B"/>
    <w:rsid w:val="00960EFD"/>
    <w:rsid w:val="009610E7"/>
    <w:rsid w:val="009618D5"/>
    <w:rsid w:val="00962A73"/>
    <w:rsid w:val="00962DB4"/>
    <w:rsid w:val="00962EF2"/>
    <w:rsid w:val="0096473A"/>
    <w:rsid w:val="009648E2"/>
    <w:rsid w:val="0096530F"/>
    <w:rsid w:val="00965A7A"/>
    <w:rsid w:val="00965D0E"/>
    <w:rsid w:val="00965FF7"/>
    <w:rsid w:val="0096670A"/>
    <w:rsid w:val="00966B9A"/>
    <w:rsid w:val="00966BBA"/>
    <w:rsid w:val="00966C6D"/>
    <w:rsid w:val="00966D2C"/>
    <w:rsid w:val="009675BC"/>
    <w:rsid w:val="00967C5E"/>
    <w:rsid w:val="0097033D"/>
    <w:rsid w:val="009704E9"/>
    <w:rsid w:val="00971166"/>
    <w:rsid w:val="009711B2"/>
    <w:rsid w:val="0097171A"/>
    <w:rsid w:val="00972219"/>
    <w:rsid w:val="009732A7"/>
    <w:rsid w:val="009732BF"/>
    <w:rsid w:val="0097336E"/>
    <w:rsid w:val="009735E8"/>
    <w:rsid w:val="009736CB"/>
    <w:rsid w:val="00973CD1"/>
    <w:rsid w:val="00974732"/>
    <w:rsid w:val="009749CA"/>
    <w:rsid w:val="00974B77"/>
    <w:rsid w:val="00975203"/>
    <w:rsid w:val="0097614B"/>
    <w:rsid w:val="009763BE"/>
    <w:rsid w:val="00977280"/>
    <w:rsid w:val="00977E1F"/>
    <w:rsid w:val="00980C64"/>
    <w:rsid w:val="00981170"/>
    <w:rsid w:val="0098118B"/>
    <w:rsid w:val="00981895"/>
    <w:rsid w:val="00981994"/>
    <w:rsid w:val="00981AAE"/>
    <w:rsid w:val="00981F63"/>
    <w:rsid w:val="00982428"/>
    <w:rsid w:val="009827D0"/>
    <w:rsid w:val="00982A3B"/>
    <w:rsid w:val="009831B9"/>
    <w:rsid w:val="009832D2"/>
    <w:rsid w:val="009832D4"/>
    <w:rsid w:val="00983DE1"/>
    <w:rsid w:val="00984614"/>
    <w:rsid w:val="0098497E"/>
    <w:rsid w:val="00984AF1"/>
    <w:rsid w:val="009853BA"/>
    <w:rsid w:val="009860E5"/>
    <w:rsid w:val="00986325"/>
    <w:rsid w:val="0098649C"/>
    <w:rsid w:val="00986BCB"/>
    <w:rsid w:val="009876D0"/>
    <w:rsid w:val="00987BA3"/>
    <w:rsid w:val="00987DE9"/>
    <w:rsid w:val="009908C3"/>
    <w:rsid w:val="00990B9A"/>
    <w:rsid w:val="00990FC7"/>
    <w:rsid w:val="009911FF"/>
    <w:rsid w:val="00991A75"/>
    <w:rsid w:val="009922AC"/>
    <w:rsid w:val="009939C4"/>
    <w:rsid w:val="00994074"/>
    <w:rsid w:val="00994535"/>
    <w:rsid w:val="009945B3"/>
    <w:rsid w:val="009947E9"/>
    <w:rsid w:val="00994AAE"/>
    <w:rsid w:val="00994F16"/>
    <w:rsid w:val="00995251"/>
    <w:rsid w:val="009958D7"/>
    <w:rsid w:val="00996B92"/>
    <w:rsid w:val="00997613"/>
    <w:rsid w:val="0099776D"/>
    <w:rsid w:val="00997C03"/>
    <w:rsid w:val="00997F2A"/>
    <w:rsid w:val="009A0C0B"/>
    <w:rsid w:val="009A119C"/>
    <w:rsid w:val="009A1569"/>
    <w:rsid w:val="009A1602"/>
    <w:rsid w:val="009A170F"/>
    <w:rsid w:val="009A1712"/>
    <w:rsid w:val="009A1DCD"/>
    <w:rsid w:val="009A1E56"/>
    <w:rsid w:val="009A219A"/>
    <w:rsid w:val="009A274A"/>
    <w:rsid w:val="009A2B34"/>
    <w:rsid w:val="009A3233"/>
    <w:rsid w:val="009A36F4"/>
    <w:rsid w:val="009A38AB"/>
    <w:rsid w:val="009A3AD0"/>
    <w:rsid w:val="009A3C31"/>
    <w:rsid w:val="009A46EB"/>
    <w:rsid w:val="009A4DB6"/>
    <w:rsid w:val="009A6BC3"/>
    <w:rsid w:val="009A6C6C"/>
    <w:rsid w:val="009A754D"/>
    <w:rsid w:val="009A7BD6"/>
    <w:rsid w:val="009B121B"/>
    <w:rsid w:val="009B1B95"/>
    <w:rsid w:val="009B1C20"/>
    <w:rsid w:val="009B2B01"/>
    <w:rsid w:val="009B32A4"/>
    <w:rsid w:val="009B3A4F"/>
    <w:rsid w:val="009B3D4F"/>
    <w:rsid w:val="009B3E42"/>
    <w:rsid w:val="009B436E"/>
    <w:rsid w:val="009B4952"/>
    <w:rsid w:val="009B4BB6"/>
    <w:rsid w:val="009B54D3"/>
    <w:rsid w:val="009B554A"/>
    <w:rsid w:val="009B563A"/>
    <w:rsid w:val="009B5AED"/>
    <w:rsid w:val="009B6CE4"/>
    <w:rsid w:val="009B6D9F"/>
    <w:rsid w:val="009B6FD4"/>
    <w:rsid w:val="009B77E6"/>
    <w:rsid w:val="009B7C9C"/>
    <w:rsid w:val="009B7F9A"/>
    <w:rsid w:val="009C028B"/>
    <w:rsid w:val="009C0291"/>
    <w:rsid w:val="009C1BBF"/>
    <w:rsid w:val="009C301E"/>
    <w:rsid w:val="009C48B9"/>
    <w:rsid w:val="009C5184"/>
    <w:rsid w:val="009C52EA"/>
    <w:rsid w:val="009C58AB"/>
    <w:rsid w:val="009C6915"/>
    <w:rsid w:val="009C6CD7"/>
    <w:rsid w:val="009C749E"/>
    <w:rsid w:val="009C7B0B"/>
    <w:rsid w:val="009C7C62"/>
    <w:rsid w:val="009D0103"/>
    <w:rsid w:val="009D0318"/>
    <w:rsid w:val="009D0E81"/>
    <w:rsid w:val="009D1240"/>
    <w:rsid w:val="009D1829"/>
    <w:rsid w:val="009D1EE2"/>
    <w:rsid w:val="009D20BC"/>
    <w:rsid w:val="009D216B"/>
    <w:rsid w:val="009D47AC"/>
    <w:rsid w:val="009D5334"/>
    <w:rsid w:val="009D5836"/>
    <w:rsid w:val="009D5A78"/>
    <w:rsid w:val="009D5D86"/>
    <w:rsid w:val="009D5E41"/>
    <w:rsid w:val="009D62A7"/>
    <w:rsid w:val="009D6911"/>
    <w:rsid w:val="009D710F"/>
    <w:rsid w:val="009D7141"/>
    <w:rsid w:val="009D794F"/>
    <w:rsid w:val="009E0284"/>
    <w:rsid w:val="009E06CD"/>
    <w:rsid w:val="009E0B85"/>
    <w:rsid w:val="009E0C23"/>
    <w:rsid w:val="009E1233"/>
    <w:rsid w:val="009E1287"/>
    <w:rsid w:val="009E1809"/>
    <w:rsid w:val="009E21F6"/>
    <w:rsid w:val="009E2CAA"/>
    <w:rsid w:val="009E2D95"/>
    <w:rsid w:val="009E2EA6"/>
    <w:rsid w:val="009E3133"/>
    <w:rsid w:val="009E3E1B"/>
    <w:rsid w:val="009E3E58"/>
    <w:rsid w:val="009E3F48"/>
    <w:rsid w:val="009E46C9"/>
    <w:rsid w:val="009E58A3"/>
    <w:rsid w:val="009E5A19"/>
    <w:rsid w:val="009E5E7D"/>
    <w:rsid w:val="009E6701"/>
    <w:rsid w:val="009E6CE9"/>
    <w:rsid w:val="009E6F74"/>
    <w:rsid w:val="009E7BD7"/>
    <w:rsid w:val="009E7BF8"/>
    <w:rsid w:val="009F0037"/>
    <w:rsid w:val="009F0A27"/>
    <w:rsid w:val="009F0AF9"/>
    <w:rsid w:val="009F190A"/>
    <w:rsid w:val="009F1FE4"/>
    <w:rsid w:val="009F3BE5"/>
    <w:rsid w:val="009F3CEE"/>
    <w:rsid w:val="009F3EAE"/>
    <w:rsid w:val="009F414C"/>
    <w:rsid w:val="009F4470"/>
    <w:rsid w:val="009F4A0B"/>
    <w:rsid w:val="009F4B86"/>
    <w:rsid w:val="009F4F89"/>
    <w:rsid w:val="009F54CD"/>
    <w:rsid w:val="009F5874"/>
    <w:rsid w:val="009F58BE"/>
    <w:rsid w:val="009F6369"/>
    <w:rsid w:val="009F6419"/>
    <w:rsid w:val="009F6517"/>
    <w:rsid w:val="009F69EE"/>
    <w:rsid w:val="009F6A57"/>
    <w:rsid w:val="009F71D1"/>
    <w:rsid w:val="009F788C"/>
    <w:rsid w:val="009F78CB"/>
    <w:rsid w:val="00A0066C"/>
    <w:rsid w:val="00A00CDE"/>
    <w:rsid w:val="00A01555"/>
    <w:rsid w:val="00A01A3A"/>
    <w:rsid w:val="00A020F3"/>
    <w:rsid w:val="00A02ED7"/>
    <w:rsid w:val="00A02F66"/>
    <w:rsid w:val="00A0363E"/>
    <w:rsid w:val="00A03A6B"/>
    <w:rsid w:val="00A04CC9"/>
    <w:rsid w:val="00A04E72"/>
    <w:rsid w:val="00A06318"/>
    <w:rsid w:val="00A06403"/>
    <w:rsid w:val="00A0650C"/>
    <w:rsid w:val="00A067B7"/>
    <w:rsid w:val="00A06ECE"/>
    <w:rsid w:val="00A07520"/>
    <w:rsid w:val="00A103C9"/>
    <w:rsid w:val="00A1048F"/>
    <w:rsid w:val="00A10527"/>
    <w:rsid w:val="00A109ED"/>
    <w:rsid w:val="00A10C45"/>
    <w:rsid w:val="00A11401"/>
    <w:rsid w:val="00A116E5"/>
    <w:rsid w:val="00A128EB"/>
    <w:rsid w:val="00A12BE3"/>
    <w:rsid w:val="00A12EFA"/>
    <w:rsid w:val="00A13553"/>
    <w:rsid w:val="00A135A8"/>
    <w:rsid w:val="00A13695"/>
    <w:rsid w:val="00A138C5"/>
    <w:rsid w:val="00A14369"/>
    <w:rsid w:val="00A147D0"/>
    <w:rsid w:val="00A15468"/>
    <w:rsid w:val="00A15AD7"/>
    <w:rsid w:val="00A15B67"/>
    <w:rsid w:val="00A16708"/>
    <w:rsid w:val="00A16862"/>
    <w:rsid w:val="00A17044"/>
    <w:rsid w:val="00A17136"/>
    <w:rsid w:val="00A179C7"/>
    <w:rsid w:val="00A17CB7"/>
    <w:rsid w:val="00A17F06"/>
    <w:rsid w:val="00A205FB"/>
    <w:rsid w:val="00A2090A"/>
    <w:rsid w:val="00A20996"/>
    <w:rsid w:val="00A2299F"/>
    <w:rsid w:val="00A22C68"/>
    <w:rsid w:val="00A22FC1"/>
    <w:rsid w:val="00A23DA7"/>
    <w:rsid w:val="00A23E7A"/>
    <w:rsid w:val="00A244A1"/>
    <w:rsid w:val="00A2527D"/>
    <w:rsid w:val="00A258EE"/>
    <w:rsid w:val="00A273C2"/>
    <w:rsid w:val="00A2755A"/>
    <w:rsid w:val="00A27E5F"/>
    <w:rsid w:val="00A30714"/>
    <w:rsid w:val="00A30846"/>
    <w:rsid w:val="00A312FC"/>
    <w:rsid w:val="00A32075"/>
    <w:rsid w:val="00A32BE8"/>
    <w:rsid w:val="00A3309B"/>
    <w:rsid w:val="00A33A35"/>
    <w:rsid w:val="00A34203"/>
    <w:rsid w:val="00A3448E"/>
    <w:rsid w:val="00A348A2"/>
    <w:rsid w:val="00A35C7E"/>
    <w:rsid w:val="00A35E7C"/>
    <w:rsid w:val="00A3618E"/>
    <w:rsid w:val="00A363B9"/>
    <w:rsid w:val="00A36AB2"/>
    <w:rsid w:val="00A36C6E"/>
    <w:rsid w:val="00A36E32"/>
    <w:rsid w:val="00A36F92"/>
    <w:rsid w:val="00A375FD"/>
    <w:rsid w:val="00A37C33"/>
    <w:rsid w:val="00A37C42"/>
    <w:rsid w:val="00A37C79"/>
    <w:rsid w:val="00A37E80"/>
    <w:rsid w:val="00A41336"/>
    <w:rsid w:val="00A41C22"/>
    <w:rsid w:val="00A420C0"/>
    <w:rsid w:val="00A428DF"/>
    <w:rsid w:val="00A4317D"/>
    <w:rsid w:val="00A434A1"/>
    <w:rsid w:val="00A4369C"/>
    <w:rsid w:val="00A43A46"/>
    <w:rsid w:val="00A450ED"/>
    <w:rsid w:val="00A453C8"/>
    <w:rsid w:val="00A45E64"/>
    <w:rsid w:val="00A46613"/>
    <w:rsid w:val="00A46627"/>
    <w:rsid w:val="00A46DE1"/>
    <w:rsid w:val="00A471AC"/>
    <w:rsid w:val="00A47A58"/>
    <w:rsid w:val="00A47CB9"/>
    <w:rsid w:val="00A47F13"/>
    <w:rsid w:val="00A50A81"/>
    <w:rsid w:val="00A51122"/>
    <w:rsid w:val="00A51B50"/>
    <w:rsid w:val="00A51E8F"/>
    <w:rsid w:val="00A525E7"/>
    <w:rsid w:val="00A52DEB"/>
    <w:rsid w:val="00A53111"/>
    <w:rsid w:val="00A544DF"/>
    <w:rsid w:val="00A54CF6"/>
    <w:rsid w:val="00A558BF"/>
    <w:rsid w:val="00A559B0"/>
    <w:rsid w:val="00A559E2"/>
    <w:rsid w:val="00A55BBC"/>
    <w:rsid w:val="00A5685E"/>
    <w:rsid w:val="00A57384"/>
    <w:rsid w:val="00A573EE"/>
    <w:rsid w:val="00A575A0"/>
    <w:rsid w:val="00A57E00"/>
    <w:rsid w:val="00A617A3"/>
    <w:rsid w:val="00A619A5"/>
    <w:rsid w:val="00A61AE7"/>
    <w:rsid w:val="00A62474"/>
    <w:rsid w:val="00A6264B"/>
    <w:rsid w:val="00A6281D"/>
    <w:rsid w:val="00A632F8"/>
    <w:rsid w:val="00A63670"/>
    <w:rsid w:val="00A636AC"/>
    <w:rsid w:val="00A636B0"/>
    <w:rsid w:val="00A64A90"/>
    <w:rsid w:val="00A64DE0"/>
    <w:rsid w:val="00A650A3"/>
    <w:rsid w:val="00A651D9"/>
    <w:rsid w:val="00A65633"/>
    <w:rsid w:val="00A662F5"/>
    <w:rsid w:val="00A66302"/>
    <w:rsid w:val="00A66327"/>
    <w:rsid w:val="00A663B2"/>
    <w:rsid w:val="00A66751"/>
    <w:rsid w:val="00A676C6"/>
    <w:rsid w:val="00A679F2"/>
    <w:rsid w:val="00A67AE0"/>
    <w:rsid w:val="00A67F4C"/>
    <w:rsid w:val="00A7020F"/>
    <w:rsid w:val="00A703F4"/>
    <w:rsid w:val="00A70C7F"/>
    <w:rsid w:val="00A70CC7"/>
    <w:rsid w:val="00A70EE7"/>
    <w:rsid w:val="00A712AE"/>
    <w:rsid w:val="00A71313"/>
    <w:rsid w:val="00A716E8"/>
    <w:rsid w:val="00A72363"/>
    <w:rsid w:val="00A72630"/>
    <w:rsid w:val="00A727CA"/>
    <w:rsid w:val="00A732E6"/>
    <w:rsid w:val="00A73B9D"/>
    <w:rsid w:val="00A7427D"/>
    <w:rsid w:val="00A748AB"/>
    <w:rsid w:val="00A74C97"/>
    <w:rsid w:val="00A7517E"/>
    <w:rsid w:val="00A75A95"/>
    <w:rsid w:val="00A75B71"/>
    <w:rsid w:val="00A760E0"/>
    <w:rsid w:val="00A761E5"/>
    <w:rsid w:val="00A761EA"/>
    <w:rsid w:val="00A76277"/>
    <w:rsid w:val="00A7652D"/>
    <w:rsid w:val="00A7694B"/>
    <w:rsid w:val="00A769B8"/>
    <w:rsid w:val="00A8010A"/>
    <w:rsid w:val="00A802AC"/>
    <w:rsid w:val="00A80329"/>
    <w:rsid w:val="00A8067E"/>
    <w:rsid w:val="00A811F1"/>
    <w:rsid w:val="00A8161F"/>
    <w:rsid w:val="00A81A10"/>
    <w:rsid w:val="00A81AD6"/>
    <w:rsid w:val="00A8239A"/>
    <w:rsid w:val="00A82559"/>
    <w:rsid w:val="00A83DF0"/>
    <w:rsid w:val="00A84A97"/>
    <w:rsid w:val="00A8586E"/>
    <w:rsid w:val="00A85B92"/>
    <w:rsid w:val="00A85CB5"/>
    <w:rsid w:val="00A86121"/>
    <w:rsid w:val="00A866AC"/>
    <w:rsid w:val="00A870CC"/>
    <w:rsid w:val="00A87CAF"/>
    <w:rsid w:val="00A902E1"/>
    <w:rsid w:val="00A906BD"/>
    <w:rsid w:val="00A90CB3"/>
    <w:rsid w:val="00A90E9C"/>
    <w:rsid w:val="00A9100F"/>
    <w:rsid w:val="00A91294"/>
    <w:rsid w:val="00A91390"/>
    <w:rsid w:val="00A91426"/>
    <w:rsid w:val="00A915DA"/>
    <w:rsid w:val="00A9162A"/>
    <w:rsid w:val="00A91D7A"/>
    <w:rsid w:val="00A91F3A"/>
    <w:rsid w:val="00A91F5E"/>
    <w:rsid w:val="00A92857"/>
    <w:rsid w:val="00A9286E"/>
    <w:rsid w:val="00A92D56"/>
    <w:rsid w:val="00A9309E"/>
    <w:rsid w:val="00A942DA"/>
    <w:rsid w:val="00A94435"/>
    <w:rsid w:val="00A94564"/>
    <w:rsid w:val="00A94726"/>
    <w:rsid w:val="00A94835"/>
    <w:rsid w:val="00A95777"/>
    <w:rsid w:val="00A958B0"/>
    <w:rsid w:val="00A95B03"/>
    <w:rsid w:val="00A95F49"/>
    <w:rsid w:val="00A9611E"/>
    <w:rsid w:val="00A962EA"/>
    <w:rsid w:val="00A97118"/>
    <w:rsid w:val="00A97AE8"/>
    <w:rsid w:val="00A97DAA"/>
    <w:rsid w:val="00A97E84"/>
    <w:rsid w:val="00AA0065"/>
    <w:rsid w:val="00AA07ED"/>
    <w:rsid w:val="00AA1124"/>
    <w:rsid w:val="00AA1DB3"/>
    <w:rsid w:val="00AA269B"/>
    <w:rsid w:val="00AA2703"/>
    <w:rsid w:val="00AA33D4"/>
    <w:rsid w:val="00AA3633"/>
    <w:rsid w:val="00AA3C01"/>
    <w:rsid w:val="00AA3DDE"/>
    <w:rsid w:val="00AA4097"/>
    <w:rsid w:val="00AA444D"/>
    <w:rsid w:val="00AA4A56"/>
    <w:rsid w:val="00AA502D"/>
    <w:rsid w:val="00AA5224"/>
    <w:rsid w:val="00AA59BA"/>
    <w:rsid w:val="00AA6A81"/>
    <w:rsid w:val="00AA7E35"/>
    <w:rsid w:val="00AB005A"/>
    <w:rsid w:val="00AB0BFF"/>
    <w:rsid w:val="00AB13D1"/>
    <w:rsid w:val="00AB239F"/>
    <w:rsid w:val="00AB38E2"/>
    <w:rsid w:val="00AB398F"/>
    <w:rsid w:val="00AB566C"/>
    <w:rsid w:val="00AB58F0"/>
    <w:rsid w:val="00AB6221"/>
    <w:rsid w:val="00AB6848"/>
    <w:rsid w:val="00AB7607"/>
    <w:rsid w:val="00AC05B3"/>
    <w:rsid w:val="00AC0B89"/>
    <w:rsid w:val="00AC0D18"/>
    <w:rsid w:val="00AC1F4C"/>
    <w:rsid w:val="00AC2AC5"/>
    <w:rsid w:val="00AC2B3D"/>
    <w:rsid w:val="00AC3178"/>
    <w:rsid w:val="00AC31D8"/>
    <w:rsid w:val="00AC3541"/>
    <w:rsid w:val="00AC3859"/>
    <w:rsid w:val="00AC3D5C"/>
    <w:rsid w:val="00AC440D"/>
    <w:rsid w:val="00AC443B"/>
    <w:rsid w:val="00AC56D7"/>
    <w:rsid w:val="00AC59EC"/>
    <w:rsid w:val="00AC5C9D"/>
    <w:rsid w:val="00AC5E19"/>
    <w:rsid w:val="00AC605B"/>
    <w:rsid w:val="00AC655C"/>
    <w:rsid w:val="00AC6677"/>
    <w:rsid w:val="00AC6798"/>
    <w:rsid w:val="00AC6C95"/>
    <w:rsid w:val="00AC75D9"/>
    <w:rsid w:val="00AC7A1B"/>
    <w:rsid w:val="00AC7DA3"/>
    <w:rsid w:val="00AC7F51"/>
    <w:rsid w:val="00AD0709"/>
    <w:rsid w:val="00AD0BBB"/>
    <w:rsid w:val="00AD13C5"/>
    <w:rsid w:val="00AD1EBB"/>
    <w:rsid w:val="00AD2532"/>
    <w:rsid w:val="00AD269D"/>
    <w:rsid w:val="00AD27BA"/>
    <w:rsid w:val="00AD331D"/>
    <w:rsid w:val="00AD33BF"/>
    <w:rsid w:val="00AD341C"/>
    <w:rsid w:val="00AD3622"/>
    <w:rsid w:val="00AD3675"/>
    <w:rsid w:val="00AD39BF"/>
    <w:rsid w:val="00AD3B19"/>
    <w:rsid w:val="00AD3FD5"/>
    <w:rsid w:val="00AD42A3"/>
    <w:rsid w:val="00AD42AE"/>
    <w:rsid w:val="00AD43FF"/>
    <w:rsid w:val="00AD67EB"/>
    <w:rsid w:val="00AD6FC2"/>
    <w:rsid w:val="00AD709F"/>
    <w:rsid w:val="00AD7165"/>
    <w:rsid w:val="00AD7F75"/>
    <w:rsid w:val="00AE0690"/>
    <w:rsid w:val="00AE06C3"/>
    <w:rsid w:val="00AE0CD1"/>
    <w:rsid w:val="00AE0F1C"/>
    <w:rsid w:val="00AE1039"/>
    <w:rsid w:val="00AE162E"/>
    <w:rsid w:val="00AE196C"/>
    <w:rsid w:val="00AE217E"/>
    <w:rsid w:val="00AE2462"/>
    <w:rsid w:val="00AE39A8"/>
    <w:rsid w:val="00AE4B0D"/>
    <w:rsid w:val="00AE4B2C"/>
    <w:rsid w:val="00AE5511"/>
    <w:rsid w:val="00AE5DBD"/>
    <w:rsid w:val="00AE61E9"/>
    <w:rsid w:val="00AE6254"/>
    <w:rsid w:val="00AE65D7"/>
    <w:rsid w:val="00AE6715"/>
    <w:rsid w:val="00AE69AB"/>
    <w:rsid w:val="00AE6BA2"/>
    <w:rsid w:val="00AE6E60"/>
    <w:rsid w:val="00AE70AA"/>
    <w:rsid w:val="00AF0081"/>
    <w:rsid w:val="00AF0FBD"/>
    <w:rsid w:val="00AF150B"/>
    <w:rsid w:val="00AF16D8"/>
    <w:rsid w:val="00AF1A79"/>
    <w:rsid w:val="00AF303D"/>
    <w:rsid w:val="00AF3423"/>
    <w:rsid w:val="00AF3F6F"/>
    <w:rsid w:val="00AF41D8"/>
    <w:rsid w:val="00AF425B"/>
    <w:rsid w:val="00AF47DF"/>
    <w:rsid w:val="00AF496A"/>
    <w:rsid w:val="00AF4A93"/>
    <w:rsid w:val="00AF4FB1"/>
    <w:rsid w:val="00AF71BF"/>
    <w:rsid w:val="00AF788C"/>
    <w:rsid w:val="00B000F9"/>
    <w:rsid w:val="00B0047D"/>
    <w:rsid w:val="00B00679"/>
    <w:rsid w:val="00B00980"/>
    <w:rsid w:val="00B016C1"/>
    <w:rsid w:val="00B017C5"/>
    <w:rsid w:val="00B0188B"/>
    <w:rsid w:val="00B019C3"/>
    <w:rsid w:val="00B01A61"/>
    <w:rsid w:val="00B02403"/>
    <w:rsid w:val="00B028DD"/>
    <w:rsid w:val="00B033A6"/>
    <w:rsid w:val="00B0351B"/>
    <w:rsid w:val="00B043C6"/>
    <w:rsid w:val="00B044F3"/>
    <w:rsid w:val="00B04622"/>
    <w:rsid w:val="00B05202"/>
    <w:rsid w:val="00B0543A"/>
    <w:rsid w:val="00B05528"/>
    <w:rsid w:val="00B05999"/>
    <w:rsid w:val="00B05CB7"/>
    <w:rsid w:val="00B05CCF"/>
    <w:rsid w:val="00B05D26"/>
    <w:rsid w:val="00B07051"/>
    <w:rsid w:val="00B07522"/>
    <w:rsid w:val="00B075FF"/>
    <w:rsid w:val="00B07CE1"/>
    <w:rsid w:val="00B07CEB"/>
    <w:rsid w:val="00B10236"/>
    <w:rsid w:val="00B10239"/>
    <w:rsid w:val="00B102D4"/>
    <w:rsid w:val="00B10420"/>
    <w:rsid w:val="00B11B0B"/>
    <w:rsid w:val="00B11BE8"/>
    <w:rsid w:val="00B129C8"/>
    <w:rsid w:val="00B12B02"/>
    <w:rsid w:val="00B12D0A"/>
    <w:rsid w:val="00B13314"/>
    <w:rsid w:val="00B13F02"/>
    <w:rsid w:val="00B14609"/>
    <w:rsid w:val="00B14FA8"/>
    <w:rsid w:val="00B15862"/>
    <w:rsid w:val="00B15FB5"/>
    <w:rsid w:val="00B16570"/>
    <w:rsid w:val="00B167CB"/>
    <w:rsid w:val="00B1714D"/>
    <w:rsid w:val="00B172DC"/>
    <w:rsid w:val="00B17E69"/>
    <w:rsid w:val="00B20269"/>
    <w:rsid w:val="00B20A7A"/>
    <w:rsid w:val="00B20B20"/>
    <w:rsid w:val="00B20C1C"/>
    <w:rsid w:val="00B21329"/>
    <w:rsid w:val="00B2170B"/>
    <w:rsid w:val="00B21AD5"/>
    <w:rsid w:val="00B224A4"/>
    <w:rsid w:val="00B225ED"/>
    <w:rsid w:val="00B22901"/>
    <w:rsid w:val="00B230EF"/>
    <w:rsid w:val="00B23B43"/>
    <w:rsid w:val="00B2401C"/>
    <w:rsid w:val="00B242CF"/>
    <w:rsid w:val="00B2490F"/>
    <w:rsid w:val="00B24A19"/>
    <w:rsid w:val="00B24B63"/>
    <w:rsid w:val="00B24D51"/>
    <w:rsid w:val="00B26D05"/>
    <w:rsid w:val="00B275C5"/>
    <w:rsid w:val="00B2788C"/>
    <w:rsid w:val="00B3008B"/>
    <w:rsid w:val="00B30B0C"/>
    <w:rsid w:val="00B30C03"/>
    <w:rsid w:val="00B31656"/>
    <w:rsid w:val="00B31F6B"/>
    <w:rsid w:val="00B32FF7"/>
    <w:rsid w:val="00B3319B"/>
    <w:rsid w:val="00B334BB"/>
    <w:rsid w:val="00B33AF5"/>
    <w:rsid w:val="00B33C2A"/>
    <w:rsid w:val="00B341BC"/>
    <w:rsid w:val="00B34250"/>
    <w:rsid w:val="00B34DF4"/>
    <w:rsid w:val="00B35967"/>
    <w:rsid w:val="00B35A0D"/>
    <w:rsid w:val="00B360F9"/>
    <w:rsid w:val="00B36218"/>
    <w:rsid w:val="00B36998"/>
    <w:rsid w:val="00B36ECA"/>
    <w:rsid w:val="00B37CFE"/>
    <w:rsid w:val="00B37F8E"/>
    <w:rsid w:val="00B402A3"/>
    <w:rsid w:val="00B40363"/>
    <w:rsid w:val="00B4159B"/>
    <w:rsid w:val="00B41C95"/>
    <w:rsid w:val="00B41F71"/>
    <w:rsid w:val="00B423DB"/>
    <w:rsid w:val="00B424FC"/>
    <w:rsid w:val="00B4257D"/>
    <w:rsid w:val="00B42707"/>
    <w:rsid w:val="00B42916"/>
    <w:rsid w:val="00B4321C"/>
    <w:rsid w:val="00B439A1"/>
    <w:rsid w:val="00B43E33"/>
    <w:rsid w:val="00B4580D"/>
    <w:rsid w:val="00B4596A"/>
    <w:rsid w:val="00B4601F"/>
    <w:rsid w:val="00B46384"/>
    <w:rsid w:val="00B47859"/>
    <w:rsid w:val="00B5015C"/>
    <w:rsid w:val="00B50594"/>
    <w:rsid w:val="00B51328"/>
    <w:rsid w:val="00B51862"/>
    <w:rsid w:val="00B51969"/>
    <w:rsid w:val="00B51B34"/>
    <w:rsid w:val="00B51E64"/>
    <w:rsid w:val="00B51F4F"/>
    <w:rsid w:val="00B5300A"/>
    <w:rsid w:val="00B53500"/>
    <w:rsid w:val="00B53D9A"/>
    <w:rsid w:val="00B541BE"/>
    <w:rsid w:val="00B544C8"/>
    <w:rsid w:val="00B5523F"/>
    <w:rsid w:val="00B55679"/>
    <w:rsid w:val="00B55714"/>
    <w:rsid w:val="00B56AE8"/>
    <w:rsid w:val="00B56D0E"/>
    <w:rsid w:val="00B56E06"/>
    <w:rsid w:val="00B5702B"/>
    <w:rsid w:val="00B572DF"/>
    <w:rsid w:val="00B57F43"/>
    <w:rsid w:val="00B614DF"/>
    <w:rsid w:val="00B6193D"/>
    <w:rsid w:val="00B61E1F"/>
    <w:rsid w:val="00B6246A"/>
    <w:rsid w:val="00B64CBA"/>
    <w:rsid w:val="00B64E10"/>
    <w:rsid w:val="00B650CE"/>
    <w:rsid w:val="00B65F8E"/>
    <w:rsid w:val="00B66859"/>
    <w:rsid w:val="00B668EB"/>
    <w:rsid w:val="00B678B1"/>
    <w:rsid w:val="00B70126"/>
    <w:rsid w:val="00B708D0"/>
    <w:rsid w:val="00B70E9F"/>
    <w:rsid w:val="00B718B7"/>
    <w:rsid w:val="00B71B62"/>
    <w:rsid w:val="00B71B94"/>
    <w:rsid w:val="00B71F81"/>
    <w:rsid w:val="00B72B5A"/>
    <w:rsid w:val="00B73633"/>
    <w:rsid w:val="00B73BDD"/>
    <w:rsid w:val="00B74068"/>
    <w:rsid w:val="00B7473D"/>
    <w:rsid w:val="00B74A55"/>
    <w:rsid w:val="00B74ADC"/>
    <w:rsid w:val="00B74BE2"/>
    <w:rsid w:val="00B74D39"/>
    <w:rsid w:val="00B75EDF"/>
    <w:rsid w:val="00B75F51"/>
    <w:rsid w:val="00B761A0"/>
    <w:rsid w:val="00B77255"/>
    <w:rsid w:val="00B77B8C"/>
    <w:rsid w:val="00B800E1"/>
    <w:rsid w:val="00B80373"/>
    <w:rsid w:val="00B81289"/>
    <w:rsid w:val="00B81B7E"/>
    <w:rsid w:val="00B82AD3"/>
    <w:rsid w:val="00B82CAC"/>
    <w:rsid w:val="00B83DD4"/>
    <w:rsid w:val="00B84B2B"/>
    <w:rsid w:val="00B84C2B"/>
    <w:rsid w:val="00B84EBF"/>
    <w:rsid w:val="00B850A4"/>
    <w:rsid w:val="00B8510E"/>
    <w:rsid w:val="00B8532D"/>
    <w:rsid w:val="00B8550D"/>
    <w:rsid w:val="00B85D18"/>
    <w:rsid w:val="00B86342"/>
    <w:rsid w:val="00B866CE"/>
    <w:rsid w:val="00B8675A"/>
    <w:rsid w:val="00B86F11"/>
    <w:rsid w:val="00B875DA"/>
    <w:rsid w:val="00B87ACE"/>
    <w:rsid w:val="00B90859"/>
    <w:rsid w:val="00B919BF"/>
    <w:rsid w:val="00B93CE4"/>
    <w:rsid w:val="00B94C58"/>
    <w:rsid w:val="00B94F68"/>
    <w:rsid w:val="00B953F6"/>
    <w:rsid w:val="00B965D6"/>
    <w:rsid w:val="00B97094"/>
    <w:rsid w:val="00B97718"/>
    <w:rsid w:val="00B97DFF"/>
    <w:rsid w:val="00BA0081"/>
    <w:rsid w:val="00BA0A16"/>
    <w:rsid w:val="00BA0CEB"/>
    <w:rsid w:val="00BA14FB"/>
    <w:rsid w:val="00BA2145"/>
    <w:rsid w:val="00BA21B2"/>
    <w:rsid w:val="00BA255A"/>
    <w:rsid w:val="00BA305E"/>
    <w:rsid w:val="00BA3680"/>
    <w:rsid w:val="00BA4B4D"/>
    <w:rsid w:val="00BA4EF2"/>
    <w:rsid w:val="00BA4EF6"/>
    <w:rsid w:val="00BA5177"/>
    <w:rsid w:val="00BA5296"/>
    <w:rsid w:val="00BA54A2"/>
    <w:rsid w:val="00BA562A"/>
    <w:rsid w:val="00BA5A91"/>
    <w:rsid w:val="00BA5AC4"/>
    <w:rsid w:val="00BA5B7F"/>
    <w:rsid w:val="00BA5CBA"/>
    <w:rsid w:val="00BA6662"/>
    <w:rsid w:val="00BA6A8D"/>
    <w:rsid w:val="00BA6ADD"/>
    <w:rsid w:val="00BA72B3"/>
    <w:rsid w:val="00BA7AC7"/>
    <w:rsid w:val="00BB0708"/>
    <w:rsid w:val="00BB07FE"/>
    <w:rsid w:val="00BB0BCD"/>
    <w:rsid w:val="00BB0FD2"/>
    <w:rsid w:val="00BB10B0"/>
    <w:rsid w:val="00BB167B"/>
    <w:rsid w:val="00BB174D"/>
    <w:rsid w:val="00BB180C"/>
    <w:rsid w:val="00BB1B14"/>
    <w:rsid w:val="00BB1EF5"/>
    <w:rsid w:val="00BB288A"/>
    <w:rsid w:val="00BB362F"/>
    <w:rsid w:val="00BB390C"/>
    <w:rsid w:val="00BB4570"/>
    <w:rsid w:val="00BB46B2"/>
    <w:rsid w:val="00BB4BCC"/>
    <w:rsid w:val="00BB5ADE"/>
    <w:rsid w:val="00BB67E8"/>
    <w:rsid w:val="00BB734F"/>
    <w:rsid w:val="00BC04F4"/>
    <w:rsid w:val="00BC09DC"/>
    <w:rsid w:val="00BC1077"/>
    <w:rsid w:val="00BC1689"/>
    <w:rsid w:val="00BC192F"/>
    <w:rsid w:val="00BC1AEC"/>
    <w:rsid w:val="00BC1D50"/>
    <w:rsid w:val="00BC2669"/>
    <w:rsid w:val="00BC2880"/>
    <w:rsid w:val="00BC2A23"/>
    <w:rsid w:val="00BC2D21"/>
    <w:rsid w:val="00BC3498"/>
    <w:rsid w:val="00BC3601"/>
    <w:rsid w:val="00BC47B3"/>
    <w:rsid w:val="00BC4DCB"/>
    <w:rsid w:val="00BC5546"/>
    <w:rsid w:val="00BC61A2"/>
    <w:rsid w:val="00BC63A7"/>
    <w:rsid w:val="00BC6CD2"/>
    <w:rsid w:val="00BC707A"/>
    <w:rsid w:val="00BC7492"/>
    <w:rsid w:val="00BC790D"/>
    <w:rsid w:val="00BC7E97"/>
    <w:rsid w:val="00BC7EAE"/>
    <w:rsid w:val="00BC7EB8"/>
    <w:rsid w:val="00BD0123"/>
    <w:rsid w:val="00BD066E"/>
    <w:rsid w:val="00BD068B"/>
    <w:rsid w:val="00BD0799"/>
    <w:rsid w:val="00BD0870"/>
    <w:rsid w:val="00BD0E18"/>
    <w:rsid w:val="00BD1047"/>
    <w:rsid w:val="00BD14D2"/>
    <w:rsid w:val="00BD2009"/>
    <w:rsid w:val="00BD24BC"/>
    <w:rsid w:val="00BD277A"/>
    <w:rsid w:val="00BD35D6"/>
    <w:rsid w:val="00BD393C"/>
    <w:rsid w:val="00BD3C3E"/>
    <w:rsid w:val="00BD3D30"/>
    <w:rsid w:val="00BD41E5"/>
    <w:rsid w:val="00BD438B"/>
    <w:rsid w:val="00BD48C7"/>
    <w:rsid w:val="00BD4A7E"/>
    <w:rsid w:val="00BD586B"/>
    <w:rsid w:val="00BD5A7B"/>
    <w:rsid w:val="00BD5C70"/>
    <w:rsid w:val="00BD5F41"/>
    <w:rsid w:val="00BD61A8"/>
    <w:rsid w:val="00BD6672"/>
    <w:rsid w:val="00BD6B52"/>
    <w:rsid w:val="00BD7163"/>
    <w:rsid w:val="00BD7515"/>
    <w:rsid w:val="00BD763A"/>
    <w:rsid w:val="00BE0143"/>
    <w:rsid w:val="00BE04DB"/>
    <w:rsid w:val="00BE0DD1"/>
    <w:rsid w:val="00BE11A1"/>
    <w:rsid w:val="00BE1347"/>
    <w:rsid w:val="00BE148B"/>
    <w:rsid w:val="00BE1615"/>
    <w:rsid w:val="00BE1935"/>
    <w:rsid w:val="00BE1964"/>
    <w:rsid w:val="00BE1B7E"/>
    <w:rsid w:val="00BE1FCC"/>
    <w:rsid w:val="00BE2D1B"/>
    <w:rsid w:val="00BE2FCC"/>
    <w:rsid w:val="00BE3FDE"/>
    <w:rsid w:val="00BE4558"/>
    <w:rsid w:val="00BE4796"/>
    <w:rsid w:val="00BE576B"/>
    <w:rsid w:val="00BE5EAC"/>
    <w:rsid w:val="00BE5F82"/>
    <w:rsid w:val="00BE60AA"/>
    <w:rsid w:val="00BE65B4"/>
    <w:rsid w:val="00BE6C42"/>
    <w:rsid w:val="00BE7F97"/>
    <w:rsid w:val="00BF0E24"/>
    <w:rsid w:val="00BF105B"/>
    <w:rsid w:val="00BF1302"/>
    <w:rsid w:val="00BF16F8"/>
    <w:rsid w:val="00BF19DE"/>
    <w:rsid w:val="00BF22F3"/>
    <w:rsid w:val="00BF2756"/>
    <w:rsid w:val="00BF2C27"/>
    <w:rsid w:val="00BF4152"/>
    <w:rsid w:val="00BF424E"/>
    <w:rsid w:val="00BF47F5"/>
    <w:rsid w:val="00BF4D64"/>
    <w:rsid w:val="00BF4DEE"/>
    <w:rsid w:val="00BF5451"/>
    <w:rsid w:val="00BF56C4"/>
    <w:rsid w:val="00BF5CC4"/>
    <w:rsid w:val="00BF5DB2"/>
    <w:rsid w:val="00BF5E18"/>
    <w:rsid w:val="00BF6C19"/>
    <w:rsid w:val="00BF710D"/>
    <w:rsid w:val="00BF798D"/>
    <w:rsid w:val="00C00310"/>
    <w:rsid w:val="00C008FE"/>
    <w:rsid w:val="00C0125E"/>
    <w:rsid w:val="00C012A5"/>
    <w:rsid w:val="00C01C39"/>
    <w:rsid w:val="00C01DC1"/>
    <w:rsid w:val="00C01F56"/>
    <w:rsid w:val="00C01FC1"/>
    <w:rsid w:val="00C0208B"/>
    <w:rsid w:val="00C025A8"/>
    <w:rsid w:val="00C02B29"/>
    <w:rsid w:val="00C039CE"/>
    <w:rsid w:val="00C03C1A"/>
    <w:rsid w:val="00C03C5B"/>
    <w:rsid w:val="00C03FC8"/>
    <w:rsid w:val="00C03FFF"/>
    <w:rsid w:val="00C046E2"/>
    <w:rsid w:val="00C05182"/>
    <w:rsid w:val="00C0583F"/>
    <w:rsid w:val="00C05881"/>
    <w:rsid w:val="00C06291"/>
    <w:rsid w:val="00C06612"/>
    <w:rsid w:val="00C07832"/>
    <w:rsid w:val="00C0792A"/>
    <w:rsid w:val="00C10135"/>
    <w:rsid w:val="00C111D7"/>
    <w:rsid w:val="00C11706"/>
    <w:rsid w:val="00C11AE6"/>
    <w:rsid w:val="00C12148"/>
    <w:rsid w:val="00C123B5"/>
    <w:rsid w:val="00C1241F"/>
    <w:rsid w:val="00C1246A"/>
    <w:rsid w:val="00C12C8D"/>
    <w:rsid w:val="00C131CB"/>
    <w:rsid w:val="00C13C39"/>
    <w:rsid w:val="00C1417E"/>
    <w:rsid w:val="00C146B3"/>
    <w:rsid w:val="00C14BFC"/>
    <w:rsid w:val="00C14E77"/>
    <w:rsid w:val="00C155FC"/>
    <w:rsid w:val="00C157F3"/>
    <w:rsid w:val="00C157FA"/>
    <w:rsid w:val="00C162AF"/>
    <w:rsid w:val="00C16F13"/>
    <w:rsid w:val="00C1796B"/>
    <w:rsid w:val="00C17C73"/>
    <w:rsid w:val="00C17CB2"/>
    <w:rsid w:val="00C200A3"/>
    <w:rsid w:val="00C20E1F"/>
    <w:rsid w:val="00C2139C"/>
    <w:rsid w:val="00C21B45"/>
    <w:rsid w:val="00C22C50"/>
    <w:rsid w:val="00C22FDC"/>
    <w:rsid w:val="00C2393D"/>
    <w:rsid w:val="00C23A73"/>
    <w:rsid w:val="00C23EDD"/>
    <w:rsid w:val="00C2414F"/>
    <w:rsid w:val="00C243B8"/>
    <w:rsid w:val="00C24ED1"/>
    <w:rsid w:val="00C25607"/>
    <w:rsid w:val="00C257E1"/>
    <w:rsid w:val="00C2610C"/>
    <w:rsid w:val="00C26860"/>
    <w:rsid w:val="00C26CD1"/>
    <w:rsid w:val="00C26F9D"/>
    <w:rsid w:val="00C2790F"/>
    <w:rsid w:val="00C30610"/>
    <w:rsid w:val="00C30660"/>
    <w:rsid w:val="00C307AD"/>
    <w:rsid w:val="00C31085"/>
    <w:rsid w:val="00C31093"/>
    <w:rsid w:val="00C3149E"/>
    <w:rsid w:val="00C314AC"/>
    <w:rsid w:val="00C314CD"/>
    <w:rsid w:val="00C31967"/>
    <w:rsid w:val="00C31BED"/>
    <w:rsid w:val="00C31E57"/>
    <w:rsid w:val="00C32255"/>
    <w:rsid w:val="00C32B6A"/>
    <w:rsid w:val="00C32E2D"/>
    <w:rsid w:val="00C335DE"/>
    <w:rsid w:val="00C33C32"/>
    <w:rsid w:val="00C33F76"/>
    <w:rsid w:val="00C34786"/>
    <w:rsid w:val="00C34F09"/>
    <w:rsid w:val="00C34F82"/>
    <w:rsid w:val="00C356F3"/>
    <w:rsid w:val="00C361CA"/>
    <w:rsid w:val="00C365AC"/>
    <w:rsid w:val="00C3673F"/>
    <w:rsid w:val="00C36C18"/>
    <w:rsid w:val="00C36E15"/>
    <w:rsid w:val="00C372D3"/>
    <w:rsid w:val="00C4037F"/>
    <w:rsid w:val="00C404C6"/>
    <w:rsid w:val="00C40A2E"/>
    <w:rsid w:val="00C40D00"/>
    <w:rsid w:val="00C40D9A"/>
    <w:rsid w:val="00C41189"/>
    <w:rsid w:val="00C42234"/>
    <w:rsid w:val="00C422EA"/>
    <w:rsid w:val="00C42FF5"/>
    <w:rsid w:val="00C43110"/>
    <w:rsid w:val="00C4315C"/>
    <w:rsid w:val="00C435FC"/>
    <w:rsid w:val="00C43781"/>
    <w:rsid w:val="00C43A2B"/>
    <w:rsid w:val="00C43DA2"/>
    <w:rsid w:val="00C44789"/>
    <w:rsid w:val="00C44F7B"/>
    <w:rsid w:val="00C45219"/>
    <w:rsid w:val="00C45D89"/>
    <w:rsid w:val="00C45EBB"/>
    <w:rsid w:val="00C467EE"/>
    <w:rsid w:val="00C4727F"/>
    <w:rsid w:val="00C472AE"/>
    <w:rsid w:val="00C472F0"/>
    <w:rsid w:val="00C473AF"/>
    <w:rsid w:val="00C4776C"/>
    <w:rsid w:val="00C5011C"/>
    <w:rsid w:val="00C5017E"/>
    <w:rsid w:val="00C50760"/>
    <w:rsid w:val="00C50969"/>
    <w:rsid w:val="00C50F77"/>
    <w:rsid w:val="00C51058"/>
    <w:rsid w:val="00C51469"/>
    <w:rsid w:val="00C51ABF"/>
    <w:rsid w:val="00C51F3F"/>
    <w:rsid w:val="00C52A27"/>
    <w:rsid w:val="00C53FBF"/>
    <w:rsid w:val="00C5469C"/>
    <w:rsid w:val="00C546DF"/>
    <w:rsid w:val="00C54836"/>
    <w:rsid w:val="00C54DF2"/>
    <w:rsid w:val="00C55568"/>
    <w:rsid w:val="00C55D14"/>
    <w:rsid w:val="00C55D3E"/>
    <w:rsid w:val="00C55E36"/>
    <w:rsid w:val="00C56313"/>
    <w:rsid w:val="00C56AA4"/>
    <w:rsid w:val="00C575F9"/>
    <w:rsid w:val="00C576AC"/>
    <w:rsid w:val="00C57D67"/>
    <w:rsid w:val="00C57E1B"/>
    <w:rsid w:val="00C60E16"/>
    <w:rsid w:val="00C61142"/>
    <w:rsid w:val="00C61257"/>
    <w:rsid w:val="00C617D4"/>
    <w:rsid w:val="00C61BDE"/>
    <w:rsid w:val="00C623E3"/>
    <w:rsid w:val="00C6278A"/>
    <w:rsid w:val="00C63355"/>
    <w:rsid w:val="00C640F3"/>
    <w:rsid w:val="00C64A05"/>
    <w:rsid w:val="00C6544D"/>
    <w:rsid w:val="00C65660"/>
    <w:rsid w:val="00C658D8"/>
    <w:rsid w:val="00C65A37"/>
    <w:rsid w:val="00C65A58"/>
    <w:rsid w:val="00C65EFE"/>
    <w:rsid w:val="00C66394"/>
    <w:rsid w:val="00C6697D"/>
    <w:rsid w:val="00C66F97"/>
    <w:rsid w:val="00C6786B"/>
    <w:rsid w:val="00C70615"/>
    <w:rsid w:val="00C70D4E"/>
    <w:rsid w:val="00C71B7E"/>
    <w:rsid w:val="00C71D61"/>
    <w:rsid w:val="00C71ED3"/>
    <w:rsid w:val="00C72106"/>
    <w:rsid w:val="00C726B8"/>
    <w:rsid w:val="00C72946"/>
    <w:rsid w:val="00C729FA"/>
    <w:rsid w:val="00C72FDA"/>
    <w:rsid w:val="00C7309D"/>
    <w:rsid w:val="00C730C2"/>
    <w:rsid w:val="00C733A6"/>
    <w:rsid w:val="00C737C6"/>
    <w:rsid w:val="00C73AAC"/>
    <w:rsid w:val="00C7444F"/>
    <w:rsid w:val="00C74803"/>
    <w:rsid w:val="00C74838"/>
    <w:rsid w:val="00C75262"/>
    <w:rsid w:val="00C75768"/>
    <w:rsid w:val="00C75F60"/>
    <w:rsid w:val="00C75FC3"/>
    <w:rsid w:val="00C76675"/>
    <w:rsid w:val="00C76CAF"/>
    <w:rsid w:val="00C77172"/>
    <w:rsid w:val="00C77190"/>
    <w:rsid w:val="00C77501"/>
    <w:rsid w:val="00C7771E"/>
    <w:rsid w:val="00C77DA0"/>
    <w:rsid w:val="00C8039D"/>
    <w:rsid w:val="00C807B3"/>
    <w:rsid w:val="00C80823"/>
    <w:rsid w:val="00C80C4F"/>
    <w:rsid w:val="00C810C7"/>
    <w:rsid w:val="00C81C7C"/>
    <w:rsid w:val="00C82512"/>
    <w:rsid w:val="00C82D21"/>
    <w:rsid w:val="00C82F8B"/>
    <w:rsid w:val="00C83247"/>
    <w:rsid w:val="00C835D2"/>
    <w:rsid w:val="00C83C80"/>
    <w:rsid w:val="00C84C92"/>
    <w:rsid w:val="00C85827"/>
    <w:rsid w:val="00C858F2"/>
    <w:rsid w:val="00C85EDE"/>
    <w:rsid w:val="00C86468"/>
    <w:rsid w:val="00C86E0D"/>
    <w:rsid w:val="00C87B81"/>
    <w:rsid w:val="00C90411"/>
    <w:rsid w:val="00C919E6"/>
    <w:rsid w:val="00C91BD5"/>
    <w:rsid w:val="00C92D21"/>
    <w:rsid w:val="00C93C29"/>
    <w:rsid w:val="00C94292"/>
    <w:rsid w:val="00C943CE"/>
    <w:rsid w:val="00C94A0C"/>
    <w:rsid w:val="00C94B31"/>
    <w:rsid w:val="00C94C7C"/>
    <w:rsid w:val="00C94EED"/>
    <w:rsid w:val="00C953C7"/>
    <w:rsid w:val="00C9567C"/>
    <w:rsid w:val="00C958F5"/>
    <w:rsid w:val="00C95979"/>
    <w:rsid w:val="00C95EAB"/>
    <w:rsid w:val="00C95FA7"/>
    <w:rsid w:val="00C96589"/>
    <w:rsid w:val="00C96617"/>
    <w:rsid w:val="00C96A2D"/>
    <w:rsid w:val="00C9793D"/>
    <w:rsid w:val="00CA012B"/>
    <w:rsid w:val="00CA09BE"/>
    <w:rsid w:val="00CA0ACE"/>
    <w:rsid w:val="00CA1930"/>
    <w:rsid w:val="00CA2125"/>
    <w:rsid w:val="00CA255E"/>
    <w:rsid w:val="00CA27ED"/>
    <w:rsid w:val="00CA2F8F"/>
    <w:rsid w:val="00CA3243"/>
    <w:rsid w:val="00CA33AD"/>
    <w:rsid w:val="00CA3581"/>
    <w:rsid w:val="00CA4A12"/>
    <w:rsid w:val="00CA4ADF"/>
    <w:rsid w:val="00CA5012"/>
    <w:rsid w:val="00CA54D9"/>
    <w:rsid w:val="00CA573F"/>
    <w:rsid w:val="00CA5B29"/>
    <w:rsid w:val="00CA645D"/>
    <w:rsid w:val="00CA7356"/>
    <w:rsid w:val="00CA7381"/>
    <w:rsid w:val="00CA7A58"/>
    <w:rsid w:val="00CA7E00"/>
    <w:rsid w:val="00CB0680"/>
    <w:rsid w:val="00CB0FCA"/>
    <w:rsid w:val="00CB17BF"/>
    <w:rsid w:val="00CB1852"/>
    <w:rsid w:val="00CB1C34"/>
    <w:rsid w:val="00CB20D3"/>
    <w:rsid w:val="00CB2232"/>
    <w:rsid w:val="00CB31F8"/>
    <w:rsid w:val="00CB3444"/>
    <w:rsid w:val="00CB4020"/>
    <w:rsid w:val="00CB4430"/>
    <w:rsid w:val="00CB4FB4"/>
    <w:rsid w:val="00CB5076"/>
    <w:rsid w:val="00CB50B0"/>
    <w:rsid w:val="00CB69A7"/>
    <w:rsid w:val="00CB6BE3"/>
    <w:rsid w:val="00CC00B3"/>
    <w:rsid w:val="00CC09C0"/>
    <w:rsid w:val="00CC0F11"/>
    <w:rsid w:val="00CC105F"/>
    <w:rsid w:val="00CC3118"/>
    <w:rsid w:val="00CC3F79"/>
    <w:rsid w:val="00CC3FDE"/>
    <w:rsid w:val="00CC482D"/>
    <w:rsid w:val="00CC4BF9"/>
    <w:rsid w:val="00CC51E2"/>
    <w:rsid w:val="00CC5768"/>
    <w:rsid w:val="00CC5BD0"/>
    <w:rsid w:val="00CC5BE8"/>
    <w:rsid w:val="00CC5C78"/>
    <w:rsid w:val="00CC5D17"/>
    <w:rsid w:val="00CC5FFD"/>
    <w:rsid w:val="00CC6315"/>
    <w:rsid w:val="00CC6778"/>
    <w:rsid w:val="00CD0EFD"/>
    <w:rsid w:val="00CD16C6"/>
    <w:rsid w:val="00CD1D3A"/>
    <w:rsid w:val="00CD2109"/>
    <w:rsid w:val="00CD256E"/>
    <w:rsid w:val="00CD330E"/>
    <w:rsid w:val="00CD36BC"/>
    <w:rsid w:val="00CD3856"/>
    <w:rsid w:val="00CD3E69"/>
    <w:rsid w:val="00CD4790"/>
    <w:rsid w:val="00CD593F"/>
    <w:rsid w:val="00CD5B7F"/>
    <w:rsid w:val="00CD735D"/>
    <w:rsid w:val="00CD74E9"/>
    <w:rsid w:val="00CE0837"/>
    <w:rsid w:val="00CE0B10"/>
    <w:rsid w:val="00CE1686"/>
    <w:rsid w:val="00CE1D96"/>
    <w:rsid w:val="00CE2B49"/>
    <w:rsid w:val="00CE2CE2"/>
    <w:rsid w:val="00CE4D00"/>
    <w:rsid w:val="00CE4F43"/>
    <w:rsid w:val="00CE539F"/>
    <w:rsid w:val="00CE5657"/>
    <w:rsid w:val="00CE5740"/>
    <w:rsid w:val="00CE5DD5"/>
    <w:rsid w:val="00CE5E01"/>
    <w:rsid w:val="00CE612D"/>
    <w:rsid w:val="00CE70D2"/>
    <w:rsid w:val="00CE7809"/>
    <w:rsid w:val="00CF04C6"/>
    <w:rsid w:val="00CF1E97"/>
    <w:rsid w:val="00CF2113"/>
    <w:rsid w:val="00CF2D2A"/>
    <w:rsid w:val="00CF2E49"/>
    <w:rsid w:val="00CF2E97"/>
    <w:rsid w:val="00CF32CA"/>
    <w:rsid w:val="00CF3818"/>
    <w:rsid w:val="00CF3977"/>
    <w:rsid w:val="00CF40D5"/>
    <w:rsid w:val="00CF4557"/>
    <w:rsid w:val="00CF4E0B"/>
    <w:rsid w:val="00CF4F84"/>
    <w:rsid w:val="00CF52E2"/>
    <w:rsid w:val="00CF5725"/>
    <w:rsid w:val="00CF5801"/>
    <w:rsid w:val="00CF69D3"/>
    <w:rsid w:val="00CF6C2D"/>
    <w:rsid w:val="00CF6F1E"/>
    <w:rsid w:val="00CF7080"/>
    <w:rsid w:val="00CF712B"/>
    <w:rsid w:val="00CF7991"/>
    <w:rsid w:val="00D00CBE"/>
    <w:rsid w:val="00D00D1E"/>
    <w:rsid w:val="00D01F5C"/>
    <w:rsid w:val="00D01F97"/>
    <w:rsid w:val="00D0214D"/>
    <w:rsid w:val="00D0214E"/>
    <w:rsid w:val="00D02611"/>
    <w:rsid w:val="00D02D68"/>
    <w:rsid w:val="00D02E1C"/>
    <w:rsid w:val="00D02FF6"/>
    <w:rsid w:val="00D032B9"/>
    <w:rsid w:val="00D03300"/>
    <w:rsid w:val="00D03BA1"/>
    <w:rsid w:val="00D043C3"/>
    <w:rsid w:val="00D0535C"/>
    <w:rsid w:val="00D053F0"/>
    <w:rsid w:val="00D05437"/>
    <w:rsid w:val="00D05772"/>
    <w:rsid w:val="00D05A02"/>
    <w:rsid w:val="00D065F0"/>
    <w:rsid w:val="00D070FF"/>
    <w:rsid w:val="00D07371"/>
    <w:rsid w:val="00D1069A"/>
    <w:rsid w:val="00D1092A"/>
    <w:rsid w:val="00D10E86"/>
    <w:rsid w:val="00D11404"/>
    <w:rsid w:val="00D123CB"/>
    <w:rsid w:val="00D12622"/>
    <w:rsid w:val="00D12DDD"/>
    <w:rsid w:val="00D131BC"/>
    <w:rsid w:val="00D133EF"/>
    <w:rsid w:val="00D1340A"/>
    <w:rsid w:val="00D1341F"/>
    <w:rsid w:val="00D13857"/>
    <w:rsid w:val="00D13CD2"/>
    <w:rsid w:val="00D13D3C"/>
    <w:rsid w:val="00D1418E"/>
    <w:rsid w:val="00D14578"/>
    <w:rsid w:val="00D14791"/>
    <w:rsid w:val="00D147EA"/>
    <w:rsid w:val="00D14D11"/>
    <w:rsid w:val="00D155BC"/>
    <w:rsid w:val="00D163B9"/>
    <w:rsid w:val="00D17673"/>
    <w:rsid w:val="00D17831"/>
    <w:rsid w:val="00D17F6E"/>
    <w:rsid w:val="00D2064B"/>
    <w:rsid w:val="00D20B7D"/>
    <w:rsid w:val="00D20F9E"/>
    <w:rsid w:val="00D22C9A"/>
    <w:rsid w:val="00D234BB"/>
    <w:rsid w:val="00D235E2"/>
    <w:rsid w:val="00D2380D"/>
    <w:rsid w:val="00D23BEB"/>
    <w:rsid w:val="00D23FC9"/>
    <w:rsid w:val="00D24C22"/>
    <w:rsid w:val="00D24FE6"/>
    <w:rsid w:val="00D254D9"/>
    <w:rsid w:val="00D25799"/>
    <w:rsid w:val="00D25CA7"/>
    <w:rsid w:val="00D260A9"/>
    <w:rsid w:val="00D26113"/>
    <w:rsid w:val="00D263F5"/>
    <w:rsid w:val="00D2663F"/>
    <w:rsid w:val="00D268F3"/>
    <w:rsid w:val="00D27268"/>
    <w:rsid w:val="00D30222"/>
    <w:rsid w:val="00D30532"/>
    <w:rsid w:val="00D30AC6"/>
    <w:rsid w:val="00D30E91"/>
    <w:rsid w:val="00D310B8"/>
    <w:rsid w:val="00D310E8"/>
    <w:rsid w:val="00D3139E"/>
    <w:rsid w:val="00D31B42"/>
    <w:rsid w:val="00D32344"/>
    <w:rsid w:val="00D32F09"/>
    <w:rsid w:val="00D33121"/>
    <w:rsid w:val="00D3344B"/>
    <w:rsid w:val="00D33838"/>
    <w:rsid w:val="00D34D98"/>
    <w:rsid w:val="00D3500D"/>
    <w:rsid w:val="00D351E5"/>
    <w:rsid w:val="00D354A4"/>
    <w:rsid w:val="00D354C6"/>
    <w:rsid w:val="00D35500"/>
    <w:rsid w:val="00D35667"/>
    <w:rsid w:val="00D35C68"/>
    <w:rsid w:val="00D35C6D"/>
    <w:rsid w:val="00D35F24"/>
    <w:rsid w:val="00D362E2"/>
    <w:rsid w:val="00D3646D"/>
    <w:rsid w:val="00D36998"/>
    <w:rsid w:val="00D369A4"/>
    <w:rsid w:val="00D36E44"/>
    <w:rsid w:val="00D3705D"/>
    <w:rsid w:val="00D3795C"/>
    <w:rsid w:val="00D379F5"/>
    <w:rsid w:val="00D37B31"/>
    <w:rsid w:val="00D401BA"/>
    <w:rsid w:val="00D40244"/>
    <w:rsid w:val="00D40DA2"/>
    <w:rsid w:val="00D4134D"/>
    <w:rsid w:val="00D41416"/>
    <w:rsid w:val="00D41C6D"/>
    <w:rsid w:val="00D421FD"/>
    <w:rsid w:val="00D426C1"/>
    <w:rsid w:val="00D42C49"/>
    <w:rsid w:val="00D42EB3"/>
    <w:rsid w:val="00D42FFC"/>
    <w:rsid w:val="00D4358F"/>
    <w:rsid w:val="00D4369E"/>
    <w:rsid w:val="00D44011"/>
    <w:rsid w:val="00D4479A"/>
    <w:rsid w:val="00D45C49"/>
    <w:rsid w:val="00D45CB9"/>
    <w:rsid w:val="00D45D71"/>
    <w:rsid w:val="00D45F80"/>
    <w:rsid w:val="00D460BF"/>
    <w:rsid w:val="00D460DF"/>
    <w:rsid w:val="00D46D5B"/>
    <w:rsid w:val="00D4738C"/>
    <w:rsid w:val="00D47443"/>
    <w:rsid w:val="00D47A29"/>
    <w:rsid w:val="00D5091C"/>
    <w:rsid w:val="00D512DE"/>
    <w:rsid w:val="00D51A0D"/>
    <w:rsid w:val="00D53121"/>
    <w:rsid w:val="00D540CA"/>
    <w:rsid w:val="00D54501"/>
    <w:rsid w:val="00D54C31"/>
    <w:rsid w:val="00D54D88"/>
    <w:rsid w:val="00D55555"/>
    <w:rsid w:val="00D55BFF"/>
    <w:rsid w:val="00D5648C"/>
    <w:rsid w:val="00D5674B"/>
    <w:rsid w:val="00D56E65"/>
    <w:rsid w:val="00D57348"/>
    <w:rsid w:val="00D57743"/>
    <w:rsid w:val="00D577A3"/>
    <w:rsid w:val="00D605C4"/>
    <w:rsid w:val="00D60904"/>
    <w:rsid w:val="00D60F75"/>
    <w:rsid w:val="00D61521"/>
    <w:rsid w:val="00D624EB"/>
    <w:rsid w:val="00D6259A"/>
    <w:rsid w:val="00D62B28"/>
    <w:rsid w:val="00D62D00"/>
    <w:rsid w:val="00D6310A"/>
    <w:rsid w:val="00D63E8E"/>
    <w:rsid w:val="00D64D8A"/>
    <w:rsid w:val="00D65CF5"/>
    <w:rsid w:val="00D66147"/>
    <w:rsid w:val="00D663A8"/>
    <w:rsid w:val="00D664B5"/>
    <w:rsid w:val="00D66540"/>
    <w:rsid w:val="00D66964"/>
    <w:rsid w:val="00D676D8"/>
    <w:rsid w:val="00D67D67"/>
    <w:rsid w:val="00D70380"/>
    <w:rsid w:val="00D70611"/>
    <w:rsid w:val="00D70AB4"/>
    <w:rsid w:val="00D71244"/>
    <w:rsid w:val="00D71660"/>
    <w:rsid w:val="00D71772"/>
    <w:rsid w:val="00D71A77"/>
    <w:rsid w:val="00D72613"/>
    <w:rsid w:val="00D72ECA"/>
    <w:rsid w:val="00D739AF"/>
    <w:rsid w:val="00D73E96"/>
    <w:rsid w:val="00D7401A"/>
    <w:rsid w:val="00D7492C"/>
    <w:rsid w:val="00D74A47"/>
    <w:rsid w:val="00D74DD6"/>
    <w:rsid w:val="00D7507A"/>
    <w:rsid w:val="00D75C62"/>
    <w:rsid w:val="00D7646D"/>
    <w:rsid w:val="00D76598"/>
    <w:rsid w:val="00D76822"/>
    <w:rsid w:val="00D772A2"/>
    <w:rsid w:val="00D7736A"/>
    <w:rsid w:val="00D779CF"/>
    <w:rsid w:val="00D77F0B"/>
    <w:rsid w:val="00D77F98"/>
    <w:rsid w:val="00D801F4"/>
    <w:rsid w:val="00D804BC"/>
    <w:rsid w:val="00D81A4C"/>
    <w:rsid w:val="00D81DB7"/>
    <w:rsid w:val="00D8205B"/>
    <w:rsid w:val="00D828C2"/>
    <w:rsid w:val="00D82BD9"/>
    <w:rsid w:val="00D82D30"/>
    <w:rsid w:val="00D834EF"/>
    <w:rsid w:val="00D8435E"/>
    <w:rsid w:val="00D84612"/>
    <w:rsid w:val="00D84F03"/>
    <w:rsid w:val="00D852AB"/>
    <w:rsid w:val="00D8572B"/>
    <w:rsid w:val="00D85A1F"/>
    <w:rsid w:val="00D8613B"/>
    <w:rsid w:val="00D8696C"/>
    <w:rsid w:val="00D86EB0"/>
    <w:rsid w:val="00D87306"/>
    <w:rsid w:val="00D87EF8"/>
    <w:rsid w:val="00D901B2"/>
    <w:rsid w:val="00D90406"/>
    <w:rsid w:val="00D9067D"/>
    <w:rsid w:val="00D9184E"/>
    <w:rsid w:val="00D920FB"/>
    <w:rsid w:val="00D92319"/>
    <w:rsid w:val="00D92601"/>
    <w:rsid w:val="00D926E0"/>
    <w:rsid w:val="00D929FC"/>
    <w:rsid w:val="00D95713"/>
    <w:rsid w:val="00D95ADB"/>
    <w:rsid w:val="00D95AF3"/>
    <w:rsid w:val="00D9674C"/>
    <w:rsid w:val="00D9718C"/>
    <w:rsid w:val="00D97F63"/>
    <w:rsid w:val="00DA0098"/>
    <w:rsid w:val="00DA0679"/>
    <w:rsid w:val="00DA0B7F"/>
    <w:rsid w:val="00DA139F"/>
    <w:rsid w:val="00DA16E9"/>
    <w:rsid w:val="00DA242D"/>
    <w:rsid w:val="00DA26A9"/>
    <w:rsid w:val="00DA2A07"/>
    <w:rsid w:val="00DA2CF8"/>
    <w:rsid w:val="00DA30B2"/>
    <w:rsid w:val="00DA5D57"/>
    <w:rsid w:val="00DA644B"/>
    <w:rsid w:val="00DA7293"/>
    <w:rsid w:val="00DB0E74"/>
    <w:rsid w:val="00DB159D"/>
    <w:rsid w:val="00DB241E"/>
    <w:rsid w:val="00DB295D"/>
    <w:rsid w:val="00DB2D65"/>
    <w:rsid w:val="00DB33FB"/>
    <w:rsid w:val="00DB3C7D"/>
    <w:rsid w:val="00DB3D9D"/>
    <w:rsid w:val="00DB3EA3"/>
    <w:rsid w:val="00DB413B"/>
    <w:rsid w:val="00DB4CEC"/>
    <w:rsid w:val="00DB4FE2"/>
    <w:rsid w:val="00DB50C2"/>
    <w:rsid w:val="00DB52A6"/>
    <w:rsid w:val="00DB58D1"/>
    <w:rsid w:val="00DB5F77"/>
    <w:rsid w:val="00DB6377"/>
    <w:rsid w:val="00DB63D4"/>
    <w:rsid w:val="00DB7360"/>
    <w:rsid w:val="00DC0504"/>
    <w:rsid w:val="00DC08D5"/>
    <w:rsid w:val="00DC16B3"/>
    <w:rsid w:val="00DC1742"/>
    <w:rsid w:val="00DC1A9C"/>
    <w:rsid w:val="00DC1C1E"/>
    <w:rsid w:val="00DC1ECC"/>
    <w:rsid w:val="00DC2231"/>
    <w:rsid w:val="00DC2A48"/>
    <w:rsid w:val="00DC2AA4"/>
    <w:rsid w:val="00DC2B13"/>
    <w:rsid w:val="00DC394B"/>
    <w:rsid w:val="00DC3C11"/>
    <w:rsid w:val="00DC3C62"/>
    <w:rsid w:val="00DC4A88"/>
    <w:rsid w:val="00DC4AD6"/>
    <w:rsid w:val="00DC503A"/>
    <w:rsid w:val="00DC507D"/>
    <w:rsid w:val="00DC5B55"/>
    <w:rsid w:val="00DC5CF2"/>
    <w:rsid w:val="00DC6DA0"/>
    <w:rsid w:val="00DC73BF"/>
    <w:rsid w:val="00DC7EB5"/>
    <w:rsid w:val="00DC7FF6"/>
    <w:rsid w:val="00DD2310"/>
    <w:rsid w:val="00DD2391"/>
    <w:rsid w:val="00DD26E6"/>
    <w:rsid w:val="00DD28FE"/>
    <w:rsid w:val="00DD2AD5"/>
    <w:rsid w:val="00DD31BF"/>
    <w:rsid w:val="00DD37D4"/>
    <w:rsid w:val="00DD3992"/>
    <w:rsid w:val="00DD3F96"/>
    <w:rsid w:val="00DD40EF"/>
    <w:rsid w:val="00DD499D"/>
    <w:rsid w:val="00DD4C9C"/>
    <w:rsid w:val="00DD4DEF"/>
    <w:rsid w:val="00DD5291"/>
    <w:rsid w:val="00DD560C"/>
    <w:rsid w:val="00DD5703"/>
    <w:rsid w:val="00DD5A43"/>
    <w:rsid w:val="00DD6026"/>
    <w:rsid w:val="00DD63E1"/>
    <w:rsid w:val="00DD7C39"/>
    <w:rsid w:val="00DD7C60"/>
    <w:rsid w:val="00DE0634"/>
    <w:rsid w:val="00DE0968"/>
    <w:rsid w:val="00DE0CE2"/>
    <w:rsid w:val="00DE1927"/>
    <w:rsid w:val="00DE1E23"/>
    <w:rsid w:val="00DE2208"/>
    <w:rsid w:val="00DE27FF"/>
    <w:rsid w:val="00DE2963"/>
    <w:rsid w:val="00DE2974"/>
    <w:rsid w:val="00DE3024"/>
    <w:rsid w:val="00DE311C"/>
    <w:rsid w:val="00DE3246"/>
    <w:rsid w:val="00DE44B7"/>
    <w:rsid w:val="00DE470B"/>
    <w:rsid w:val="00DE493D"/>
    <w:rsid w:val="00DE50EB"/>
    <w:rsid w:val="00DE5445"/>
    <w:rsid w:val="00DE6927"/>
    <w:rsid w:val="00DE7D7B"/>
    <w:rsid w:val="00DF027F"/>
    <w:rsid w:val="00DF0807"/>
    <w:rsid w:val="00DF1FF9"/>
    <w:rsid w:val="00DF24E3"/>
    <w:rsid w:val="00DF298B"/>
    <w:rsid w:val="00DF2EAD"/>
    <w:rsid w:val="00DF3324"/>
    <w:rsid w:val="00DF3418"/>
    <w:rsid w:val="00DF3805"/>
    <w:rsid w:val="00DF3E20"/>
    <w:rsid w:val="00DF423F"/>
    <w:rsid w:val="00DF4527"/>
    <w:rsid w:val="00DF4A08"/>
    <w:rsid w:val="00DF4A2D"/>
    <w:rsid w:val="00DF4B6B"/>
    <w:rsid w:val="00DF4E9A"/>
    <w:rsid w:val="00DF53CB"/>
    <w:rsid w:val="00DF5AAC"/>
    <w:rsid w:val="00DF5F20"/>
    <w:rsid w:val="00DF60DA"/>
    <w:rsid w:val="00DF64B5"/>
    <w:rsid w:val="00DF65A7"/>
    <w:rsid w:val="00DF70E4"/>
    <w:rsid w:val="00DF724C"/>
    <w:rsid w:val="00DF73D7"/>
    <w:rsid w:val="00DF7606"/>
    <w:rsid w:val="00E00342"/>
    <w:rsid w:val="00E004A6"/>
    <w:rsid w:val="00E00B66"/>
    <w:rsid w:val="00E01468"/>
    <w:rsid w:val="00E014B9"/>
    <w:rsid w:val="00E01F4A"/>
    <w:rsid w:val="00E0208C"/>
    <w:rsid w:val="00E027D8"/>
    <w:rsid w:val="00E02A50"/>
    <w:rsid w:val="00E02DC4"/>
    <w:rsid w:val="00E04A75"/>
    <w:rsid w:val="00E05525"/>
    <w:rsid w:val="00E0560D"/>
    <w:rsid w:val="00E0618C"/>
    <w:rsid w:val="00E06DCF"/>
    <w:rsid w:val="00E075DC"/>
    <w:rsid w:val="00E076C0"/>
    <w:rsid w:val="00E079EC"/>
    <w:rsid w:val="00E07B2C"/>
    <w:rsid w:val="00E100FA"/>
    <w:rsid w:val="00E102D3"/>
    <w:rsid w:val="00E10422"/>
    <w:rsid w:val="00E108D8"/>
    <w:rsid w:val="00E10A00"/>
    <w:rsid w:val="00E10E12"/>
    <w:rsid w:val="00E10F93"/>
    <w:rsid w:val="00E1102F"/>
    <w:rsid w:val="00E11C18"/>
    <w:rsid w:val="00E11F19"/>
    <w:rsid w:val="00E126DF"/>
    <w:rsid w:val="00E12B81"/>
    <w:rsid w:val="00E13550"/>
    <w:rsid w:val="00E138C6"/>
    <w:rsid w:val="00E1390D"/>
    <w:rsid w:val="00E14CE0"/>
    <w:rsid w:val="00E150C3"/>
    <w:rsid w:val="00E154A4"/>
    <w:rsid w:val="00E1558D"/>
    <w:rsid w:val="00E15A1B"/>
    <w:rsid w:val="00E15E50"/>
    <w:rsid w:val="00E15E8E"/>
    <w:rsid w:val="00E16478"/>
    <w:rsid w:val="00E16742"/>
    <w:rsid w:val="00E16D2E"/>
    <w:rsid w:val="00E17A84"/>
    <w:rsid w:val="00E17D2A"/>
    <w:rsid w:val="00E17D71"/>
    <w:rsid w:val="00E17DC0"/>
    <w:rsid w:val="00E17EF9"/>
    <w:rsid w:val="00E200FD"/>
    <w:rsid w:val="00E20286"/>
    <w:rsid w:val="00E208FC"/>
    <w:rsid w:val="00E20A81"/>
    <w:rsid w:val="00E20F4F"/>
    <w:rsid w:val="00E21550"/>
    <w:rsid w:val="00E2167C"/>
    <w:rsid w:val="00E2170C"/>
    <w:rsid w:val="00E21DE5"/>
    <w:rsid w:val="00E21F73"/>
    <w:rsid w:val="00E22065"/>
    <w:rsid w:val="00E220B3"/>
    <w:rsid w:val="00E222D5"/>
    <w:rsid w:val="00E22F7E"/>
    <w:rsid w:val="00E23EE7"/>
    <w:rsid w:val="00E23F47"/>
    <w:rsid w:val="00E24265"/>
    <w:rsid w:val="00E24A85"/>
    <w:rsid w:val="00E24C36"/>
    <w:rsid w:val="00E25373"/>
    <w:rsid w:val="00E254ED"/>
    <w:rsid w:val="00E258D8"/>
    <w:rsid w:val="00E2660D"/>
    <w:rsid w:val="00E26996"/>
    <w:rsid w:val="00E26F98"/>
    <w:rsid w:val="00E271CF"/>
    <w:rsid w:val="00E27630"/>
    <w:rsid w:val="00E27878"/>
    <w:rsid w:val="00E278E6"/>
    <w:rsid w:val="00E3110D"/>
    <w:rsid w:val="00E3177A"/>
    <w:rsid w:val="00E31EFF"/>
    <w:rsid w:val="00E32E3B"/>
    <w:rsid w:val="00E32EE1"/>
    <w:rsid w:val="00E33054"/>
    <w:rsid w:val="00E352C1"/>
    <w:rsid w:val="00E35DCC"/>
    <w:rsid w:val="00E35E92"/>
    <w:rsid w:val="00E35EFD"/>
    <w:rsid w:val="00E36758"/>
    <w:rsid w:val="00E36D97"/>
    <w:rsid w:val="00E37AAB"/>
    <w:rsid w:val="00E37B8F"/>
    <w:rsid w:val="00E4003C"/>
    <w:rsid w:val="00E400B9"/>
    <w:rsid w:val="00E401F5"/>
    <w:rsid w:val="00E401F6"/>
    <w:rsid w:val="00E408E1"/>
    <w:rsid w:val="00E40A3C"/>
    <w:rsid w:val="00E40B71"/>
    <w:rsid w:val="00E42590"/>
    <w:rsid w:val="00E43C38"/>
    <w:rsid w:val="00E442D4"/>
    <w:rsid w:val="00E44691"/>
    <w:rsid w:val="00E446C6"/>
    <w:rsid w:val="00E44FFA"/>
    <w:rsid w:val="00E45127"/>
    <w:rsid w:val="00E45312"/>
    <w:rsid w:val="00E45464"/>
    <w:rsid w:val="00E455AB"/>
    <w:rsid w:val="00E45976"/>
    <w:rsid w:val="00E46258"/>
    <w:rsid w:val="00E4672A"/>
    <w:rsid w:val="00E46F09"/>
    <w:rsid w:val="00E47163"/>
    <w:rsid w:val="00E47660"/>
    <w:rsid w:val="00E476C3"/>
    <w:rsid w:val="00E47D9B"/>
    <w:rsid w:val="00E500E1"/>
    <w:rsid w:val="00E501FB"/>
    <w:rsid w:val="00E5097D"/>
    <w:rsid w:val="00E51176"/>
    <w:rsid w:val="00E5119C"/>
    <w:rsid w:val="00E512AE"/>
    <w:rsid w:val="00E52977"/>
    <w:rsid w:val="00E53171"/>
    <w:rsid w:val="00E53291"/>
    <w:rsid w:val="00E5385B"/>
    <w:rsid w:val="00E53CE3"/>
    <w:rsid w:val="00E542A8"/>
    <w:rsid w:val="00E542F2"/>
    <w:rsid w:val="00E54335"/>
    <w:rsid w:val="00E54C1C"/>
    <w:rsid w:val="00E54D2E"/>
    <w:rsid w:val="00E54DA1"/>
    <w:rsid w:val="00E55005"/>
    <w:rsid w:val="00E5515F"/>
    <w:rsid w:val="00E554C1"/>
    <w:rsid w:val="00E554E2"/>
    <w:rsid w:val="00E55F51"/>
    <w:rsid w:val="00E56B62"/>
    <w:rsid w:val="00E57076"/>
    <w:rsid w:val="00E57582"/>
    <w:rsid w:val="00E600EC"/>
    <w:rsid w:val="00E6019B"/>
    <w:rsid w:val="00E6045C"/>
    <w:rsid w:val="00E609FC"/>
    <w:rsid w:val="00E60F95"/>
    <w:rsid w:val="00E6163B"/>
    <w:rsid w:val="00E620EC"/>
    <w:rsid w:val="00E6261A"/>
    <w:rsid w:val="00E6270A"/>
    <w:rsid w:val="00E62831"/>
    <w:rsid w:val="00E6366C"/>
    <w:rsid w:val="00E6368F"/>
    <w:rsid w:val="00E63E4B"/>
    <w:rsid w:val="00E64977"/>
    <w:rsid w:val="00E65243"/>
    <w:rsid w:val="00E66EEC"/>
    <w:rsid w:val="00E67D56"/>
    <w:rsid w:val="00E708DF"/>
    <w:rsid w:val="00E716AF"/>
    <w:rsid w:val="00E716CE"/>
    <w:rsid w:val="00E72212"/>
    <w:rsid w:val="00E722A5"/>
    <w:rsid w:val="00E724A6"/>
    <w:rsid w:val="00E728E9"/>
    <w:rsid w:val="00E73945"/>
    <w:rsid w:val="00E73E55"/>
    <w:rsid w:val="00E73E5C"/>
    <w:rsid w:val="00E74E9A"/>
    <w:rsid w:val="00E74EC6"/>
    <w:rsid w:val="00E75392"/>
    <w:rsid w:val="00E75932"/>
    <w:rsid w:val="00E75E7A"/>
    <w:rsid w:val="00E765F8"/>
    <w:rsid w:val="00E76B2E"/>
    <w:rsid w:val="00E77CE2"/>
    <w:rsid w:val="00E8014C"/>
    <w:rsid w:val="00E8071E"/>
    <w:rsid w:val="00E80829"/>
    <w:rsid w:val="00E81282"/>
    <w:rsid w:val="00E814DB"/>
    <w:rsid w:val="00E81507"/>
    <w:rsid w:val="00E81728"/>
    <w:rsid w:val="00E820E3"/>
    <w:rsid w:val="00E82434"/>
    <w:rsid w:val="00E83664"/>
    <w:rsid w:val="00E84408"/>
    <w:rsid w:val="00E84B5C"/>
    <w:rsid w:val="00E855B7"/>
    <w:rsid w:val="00E857CB"/>
    <w:rsid w:val="00E857DE"/>
    <w:rsid w:val="00E85E24"/>
    <w:rsid w:val="00E863E9"/>
    <w:rsid w:val="00E868D6"/>
    <w:rsid w:val="00E87B2A"/>
    <w:rsid w:val="00E90325"/>
    <w:rsid w:val="00E90391"/>
    <w:rsid w:val="00E91D50"/>
    <w:rsid w:val="00E93440"/>
    <w:rsid w:val="00E9355A"/>
    <w:rsid w:val="00E93B9F"/>
    <w:rsid w:val="00E9421B"/>
    <w:rsid w:val="00E944B9"/>
    <w:rsid w:val="00E946D8"/>
    <w:rsid w:val="00E94ED6"/>
    <w:rsid w:val="00E952EE"/>
    <w:rsid w:val="00E953D5"/>
    <w:rsid w:val="00E95AFA"/>
    <w:rsid w:val="00E95C4F"/>
    <w:rsid w:val="00E9660C"/>
    <w:rsid w:val="00E97F04"/>
    <w:rsid w:val="00EA09C6"/>
    <w:rsid w:val="00EA0DDC"/>
    <w:rsid w:val="00EA137D"/>
    <w:rsid w:val="00EA1781"/>
    <w:rsid w:val="00EA1A66"/>
    <w:rsid w:val="00EA2763"/>
    <w:rsid w:val="00EA291D"/>
    <w:rsid w:val="00EA2BD6"/>
    <w:rsid w:val="00EA2E95"/>
    <w:rsid w:val="00EA36EB"/>
    <w:rsid w:val="00EA42A4"/>
    <w:rsid w:val="00EA4C37"/>
    <w:rsid w:val="00EA5A39"/>
    <w:rsid w:val="00EA5C31"/>
    <w:rsid w:val="00EA5F59"/>
    <w:rsid w:val="00EA648D"/>
    <w:rsid w:val="00EA6975"/>
    <w:rsid w:val="00EA71DA"/>
    <w:rsid w:val="00EA7E52"/>
    <w:rsid w:val="00EB0080"/>
    <w:rsid w:val="00EB00D8"/>
    <w:rsid w:val="00EB034E"/>
    <w:rsid w:val="00EB1880"/>
    <w:rsid w:val="00EB22F4"/>
    <w:rsid w:val="00EB2558"/>
    <w:rsid w:val="00EB38DB"/>
    <w:rsid w:val="00EB44BD"/>
    <w:rsid w:val="00EB4B97"/>
    <w:rsid w:val="00EB5A5A"/>
    <w:rsid w:val="00EB5ADF"/>
    <w:rsid w:val="00EB5DD9"/>
    <w:rsid w:val="00EB61F6"/>
    <w:rsid w:val="00EB636E"/>
    <w:rsid w:val="00EB65F0"/>
    <w:rsid w:val="00EC0DAF"/>
    <w:rsid w:val="00EC135E"/>
    <w:rsid w:val="00EC1590"/>
    <w:rsid w:val="00EC1A81"/>
    <w:rsid w:val="00EC1A83"/>
    <w:rsid w:val="00EC1ACC"/>
    <w:rsid w:val="00EC1C25"/>
    <w:rsid w:val="00EC3323"/>
    <w:rsid w:val="00EC38F7"/>
    <w:rsid w:val="00EC3B91"/>
    <w:rsid w:val="00EC432B"/>
    <w:rsid w:val="00EC43D8"/>
    <w:rsid w:val="00EC480E"/>
    <w:rsid w:val="00EC4E25"/>
    <w:rsid w:val="00EC57E6"/>
    <w:rsid w:val="00EC643C"/>
    <w:rsid w:val="00EC6BC3"/>
    <w:rsid w:val="00EC7923"/>
    <w:rsid w:val="00EC7ABF"/>
    <w:rsid w:val="00ED05AB"/>
    <w:rsid w:val="00ED05B4"/>
    <w:rsid w:val="00ED0661"/>
    <w:rsid w:val="00ED0683"/>
    <w:rsid w:val="00ED0836"/>
    <w:rsid w:val="00ED0DCF"/>
    <w:rsid w:val="00ED0FF6"/>
    <w:rsid w:val="00ED139A"/>
    <w:rsid w:val="00ED18CF"/>
    <w:rsid w:val="00ED1A02"/>
    <w:rsid w:val="00ED26B3"/>
    <w:rsid w:val="00ED27C3"/>
    <w:rsid w:val="00ED2DB7"/>
    <w:rsid w:val="00ED36B1"/>
    <w:rsid w:val="00ED36C9"/>
    <w:rsid w:val="00ED4103"/>
    <w:rsid w:val="00ED4D26"/>
    <w:rsid w:val="00ED598A"/>
    <w:rsid w:val="00ED5DA8"/>
    <w:rsid w:val="00ED68AB"/>
    <w:rsid w:val="00ED70A7"/>
    <w:rsid w:val="00ED7124"/>
    <w:rsid w:val="00ED7473"/>
    <w:rsid w:val="00ED7F8F"/>
    <w:rsid w:val="00EE0525"/>
    <w:rsid w:val="00EE0CE6"/>
    <w:rsid w:val="00EE0E2E"/>
    <w:rsid w:val="00EE0F6E"/>
    <w:rsid w:val="00EE14F2"/>
    <w:rsid w:val="00EE1555"/>
    <w:rsid w:val="00EE281F"/>
    <w:rsid w:val="00EE29EC"/>
    <w:rsid w:val="00EE2D3F"/>
    <w:rsid w:val="00EE37DF"/>
    <w:rsid w:val="00EE3E64"/>
    <w:rsid w:val="00EE420C"/>
    <w:rsid w:val="00EE440E"/>
    <w:rsid w:val="00EE4468"/>
    <w:rsid w:val="00EE4522"/>
    <w:rsid w:val="00EE465D"/>
    <w:rsid w:val="00EE47F3"/>
    <w:rsid w:val="00EE5B17"/>
    <w:rsid w:val="00EE5D44"/>
    <w:rsid w:val="00EE5EFB"/>
    <w:rsid w:val="00EE6444"/>
    <w:rsid w:val="00EE6833"/>
    <w:rsid w:val="00EE6965"/>
    <w:rsid w:val="00EE6D91"/>
    <w:rsid w:val="00EE6E1B"/>
    <w:rsid w:val="00EE7BBB"/>
    <w:rsid w:val="00EF0447"/>
    <w:rsid w:val="00EF0D7E"/>
    <w:rsid w:val="00EF108A"/>
    <w:rsid w:val="00EF1810"/>
    <w:rsid w:val="00EF1A48"/>
    <w:rsid w:val="00EF23D0"/>
    <w:rsid w:val="00EF26E9"/>
    <w:rsid w:val="00EF28B2"/>
    <w:rsid w:val="00EF2AF2"/>
    <w:rsid w:val="00EF2CEA"/>
    <w:rsid w:val="00EF2FB2"/>
    <w:rsid w:val="00EF39C8"/>
    <w:rsid w:val="00EF3AB0"/>
    <w:rsid w:val="00EF3B2D"/>
    <w:rsid w:val="00EF452B"/>
    <w:rsid w:val="00EF458B"/>
    <w:rsid w:val="00EF4D3B"/>
    <w:rsid w:val="00EF53BD"/>
    <w:rsid w:val="00EF54A1"/>
    <w:rsid w:val="00EF5A49"/>
    <w:rsid w:val="00EF63ED"/>
    <w:rsid w:val="00EF6832"/>
    <w:rsid w:val="00EF737C"/>
    <w:rsid w:val="00EF77A5"/>
    <w:rsid w:val="00EF796D"/>
    <w:rsid w:val="00F00237"/>
    <w:rsid w:val="00F0059C"/>
    <w:rsid w:val="00F00D08"/>
    <w:rsid w:val="00F00D6C"/>
    <w:rsid w:val="00F00E27"/>
    <w:rsid w:val="00F01786"/>
    <w:rsid w:val="00F01C1A"/>
    <w:rsid w:val="00F025DE"/>
    <w:rsid w:val="00F03A83"/>
    <w:rsid w:val="00F03B6C"/>
    <w:rsid w:val="00F03BB0"/>
    <w:rsid w:val="00F040CD"/>
    <w:rsid w:val="00F04638"/>
    <w:rsid w:val="00F04CD1"/>
    <w:rsid w:val="00F04D52"/>
    <w:rsid w:val="00F04F0A"/>
    <w:rsid w:val="00F04FA6"/>
    <w:rsid w:val="00F050F0"/>
    <w:rsid w:val="00F07311"/>
    <w:rsid w:val="00F0731A"/>
    <w:rsid w:val="00F0758F"/>
    <w:rsid w:val="00F075FF"/>
    <w:rsid w:val="00F07769"/>
    <w:rsid w:val="00F07C2B"/>
    <w:rsid w:val="00F1018A"/>
    <w:rsid w:val="00F104B1"/>
    <w:rsid w:val="00F10C6D"/>
    <w:rsid w:val="00F124F0"/>
    <w:rsid w:val="00F12D73"/>
    <w:rsid w:val="00F134C5"/>
    <w:rsid w:val="00F13E4E"/>
    <w:rsid w:val="00F146E9"/>
    <w:rsid w:val="00F14972"/>
    <w:rsid w:val="00F14FF1"/>
    <w:rsid w:val="00F15186"/>
    <w:rsid w:val="00F16B68"/>
    <w:rsid w:val="00F16BF5"/>
    <w:rsid w:val="00F1771E"/>
    <w:rsid w:val="00F17E42"/>
    <w:rsid w:val="00F20147"/>
    <w:rsid w:val="00F2036E"/>
    <w:rsid w:val="00F203A1"/>
    <w:rsid w:val="00F203BA"/>
    <w:rsid w:val="00F21100"/>
    <w:rsid w:val="00F21B82"/>
    <w:rsid w:val="00F21DBA"/>
    <w:rsid w:val="00F2241A"/>
    <w:rsid w:val="00F22FF6"/>
    <w:rsid w:val="00F23064"/>
    <w:rsid w:val="00F231B0"/>
    <w:rsid w:val="00F231F7"/>
    <w:rsid w:val="00F23818"/>
    <w:rsid w:val="00F23B2E"/>
    <w:rsid w:val="00F246CB"/>
    <w:rsid w:val="00F2508A"/>
    <w:rsid w:val="00F25A98"/>
    <w:rsid w:val="00F26222"/>
    <w:rsid w:val="00F267BF"/>
    <w:rsid w:val="00F27E95"/>
    <w:rsid w:val="00F30021"/>
    <w:rsid w:val="00F302ED"/>
    <w:rsid w:val="00F3049D"/>
    <w:rsid w:val="00F305E3"/>
    <w:rsid w:val="00F30C5B"/>
    <w:rsid w:val="00F30C5C"/>
    <w:rsid w:val="00F30DCF"/>
    <w:rsid w:val="00F3174D"/>
    <w:rsid w:val="00F3190C"/>
    <w:rsid w:val="00F31926"/>
    <w:rsid w:val="00F31BAC"/>
    <w:rsid w:val="00F31C10"/>
    <w:rsid w:val="00F31CC6"/>
    <w:rsid w:val="00F32CA0"/>
    <w:rsid w:val="00F32CF0"/>
    <w:rsid w:val="00F3317F"/>
    <w:rsid w:val="00F3352E"/>
    <w:rsid w:val="00F33DD4"/>
    <w:rsid w:val="00F345B8"/>
    <w:rsid w:val="00F345E5"/>
    <w:rsid w:val="00F34E64"/>
    <w:rsid w:val="00F35175"/>
    <w:rsid w:val="00F35B3D"/>
    <w:rsid w:val="00F35F39"/>
    <w:rsid w:val="00F36328"/>
    <w:rsid w:val="00F363C0"/>
    <w:rsid w:val="00F36748"/>
    <w:rsid w:val="00F36768"/>
    <w:rsid w:val="00F36D43"/>
    <w:rsid w:val="00F36E73"/>
    <w:rsid w:val="00F37674"/>
    <w:rsid w:val="00F40398"/>
    <w:rsid w:val="00F4116F"/>
    <w:rsid w:val="00F411F4"/>
    <w:rsid w:val="00F41C59"/>
    <w:rsid w:val="00F42529"/>
    <w:rsid w:val="00F429E2"/>
    <w:rsid w:val="00F42A24"/>
    <w:rsid w:val="00F42A4E"/>
    <w:rsid w:val="00F42B99"/>
    <w:rsid w:val="00F42BC5"/>
    <w:rsid w:val="00F42D74"/>
    <w:rsid w:val="00F43703"/>
    <w:rsid w:val="00F43872"/>
    <w:rsid w:val="00F43F44"/>
    <w:rsid w:val="00F44E68"/>
    <w:rsid w:val="00F45591"/>
    <w:rsid w:val="00F46077"/>
    <w:rsid w:val="00F46498"/>
    <w:rsid w:val="00F466EE"/>
    <w:rsid w:val="00F479B7"/>
    <w:rsid w:val="00F47F7E"/>
    <w:rsid w:val="00F50C3F"/>
    <w:rsid w:val="00F5160E"/>
    <w:rsid w:val="00F518C8"/>
    <w:rsid w:val="00F52230"/>
    <w:rsid w:val="00F526B8"/>
    <w:rsid w:val="00F52C28"/>
    <w:rsid w:val="00F5348C"/>
    <w:rsid w:val="00F54571"/>
    <w:rsid w:val="00F54C51"/>
    <w:rsid w:val="00F55A4E"/>
    <w:rsid w:val="00F55B04"/>
    <w:rsid w:val="00F56043"/>
    <w:rsid w:val="00F565A1"/>
    <w:rsid w:val="00F56A13"/>
    <w:rsid w:val="00F56DDF"/>
    <w:rsid w:val="00F570B0"/>
    <w:rsid w:val="00F57832"/>
    <w:rsid w:val="00F60896"/>
    <w:rsid w:val="00F60E58"/>
    <w:rsid w:val="00F611ED"/>
    <w:rsid w:val="00F618CA"/>
    <w:rsid w:val="00F61BD6"/>
    <w:rsid w:val="00F61C22"/>
    <w:rsid w:val="00F63109"/>
    <w:rsid w:val="00F63B27"/>
    <w:rsid w:val="00F64715"/>
    <w:rsid w:val="00F65876"/>
    <w:rsid w:val="00F65DB4"/>
    <w:rsid w:val="00F65ED0"/>
    <w:rsid w:val="00F66236"/>
    <w:rsid w:val="00F668E0"/>
    <w:rsid w:val="00F7005A"/>
    <w:rsid w:val="00F7133F"/>
    <w:rsid w:val="00F71491"/>
    <w:rsid w:val="00F715A4"/>
    <w:rsid w:val="00F71B46"/>
    <w:rsid w:val="00F7218F"/>
    <w:rsid w:val="00F732DE"/>
    <w:rsid w:val="00F741EA"/>
    <w:rsid w:val="00F7502A"/>
    <w:rsid w:val="00F75A0F"/>
    <w:rsid w:val="00F75A42"/>
    <w:rsid w:val="00F76062"/>
    <w:rsid w:val="00F77550"/>
    <w:rsid w:val="00F77C17"/>
    <w:rsid w:val="00F77F04"/>
    <w:rsid w:val="00F80283"/>
    <w:rsid w:val="00F80822"/>
    <w:rsid w:val="00F81776"/>
    <w:rsid w:val="00F81E0E"/>
    <w:rsid w:val="00F821C7"/>
    <w:rsid w:val="00F8251B"/>
    <w:rsid w:val="00F84B2E"/>
    <w:rsid w:val="00F84D29"/>
    <w:rsid w:val="00F84D68"/>
    <w:rsid w:val="00F8676F"/>
    <w:rsid w:val="00F86A9C"/>
    <w:rsid w:val="00F86BB2"/>
    <w:rsid w:val="00F870C4"/>
    <w:rsid w:val="00F87847"/>
    <w:rsid w:val="00F87D77"/>
    <w:rsid w:val="00F87F86"/>
    <w:rsid w:val="00F90574"/>
    <w:rsid w:val="00F9079E"/>
    <w:rsid w:val="00F90951"/>
    <w:rsid w:val="00F916CA"/>
    <w:rsid w:val="00F917B3"/>
    <w:rsid w:val="00F91978"/>
    <w:rsid w:val="00F91B40"/>
    <w:rsid w:val="00F92430"/>
    <w:rsid w:val="00F92DB1"/>
    <w:rsid w:val="00F93213"/>
    <w:rsid w:val="00F93A33"/>
    <w:rsid w:val="00F93A93"/>
    <w:rsid w:val="00F945A9"/>
    <w:rsid w:val="00F947A4"/>
    <w:rsid w:val="00F94B56"/>
    <w:rsid w:val="00F94B76"/>
    <w:rsid w:val="00F94E5F"/>
    <w:rsid w:val="00F95CCE"/>
    <w:rsid w:val="00F95D54"/>
    <w:rsid w:val="00F95F36"/>
    <w:rsid w:val="00F95F95"/>
    <w:rsid w:val="00F96C6E"/>
    <w:rsid w:val="00F97F27"/>
    <w:rsid w:val="00FA00E0"/>
    <w:rsid w:val="00FA08E4"/>
    <w:rsid w:val="00FA0AF0"/>
    <w:rsid w:val="00FA0B26"/>
    <w:rsid w:val="00FA0C30"/>
    <w:rsid w:val="00FA1AAD"/>
    <w:rsid w:val="00FA2058"/>
    <w:rsid w:val="00FA28A2"/>
    <w:rsid w:val="00FA2A4E"/>
    <w:rsid w:val="00FA3553"/>
    <w:rsid w:val="00FA370D"/>
    <w:rsid w:val="00FA3C74"/>
    <w:rsid w:val="00FA4210"/>
    <w:rsid w:val="00FA4B75"/>
    <w:rsid w:val="00FA4D5C"/>
    <w:rsid w:val="00FA4DD1"/>
    <w:rsid w:val="00FA5181"/>
    <w:rsid w:val="00FA54BE"/>
    <w:rsid w:val="00FA5938"/>
    <w:rsid w:val="00FA59D5"/>
    <w:rsid w:val="00FA5A1E"/>
    <w:rsid w:val="00FA5E56"/>
    <w:rsid w:val="00FA602D"/>
    <w:rsid w:val="00FA6109"/>
    <w:rsid w:val="00FA617F"/>
    <w:rsid w:val="00FA6246"/>
    <w:rsid w:val="00FA6272"/>
    <w:rsid w:val="00FA68E0"/>
    <w:rsid w:val="00FA6D0E"/>
    <w:rsid w:val="00FA6E3C"/>
    <w:rsid w:val="00FA786E"/>
    <w:rsid w:val="00FA7A06"/>
    <w:rsid w:val="00FA7A5A"/>
    <w:rsid w:val="00FA7C7E"/>
    <w:rsid w:val="00FA7F2C"/>
    <w:rsid w:val="00FB01C4"/>
    <w:rsid w:val="00FB04C9"/>
    <w:rsid w:val="00FB061E"/>
    <w:rsid w:val="00FB0C85"/>
    <w:rsid w:val="00FB0EBB"/>
    <w:rsid w:val="00FB0FEF"/>
    <w:rsid w:val="00FB14A8"/>
    <w:rsid w:val="00FB1743"/>
    <w:rsid w:val="00FB19D0"/>
    <w:rsid w:val="00FB1A55"/>
    <w:rsid w:val="00FB27F4"/>
    <w:rsid w:val="00FB2B28"/>
    <w:rsid w:val="00FB2F56"/>
    <w:rsid w:val="00FB3221"/>
    <w:rsid w:val="00FB49D3"/>
    <w:rsid w:val="00FB4D84"/>
    <w:rsid w:val="00FB4F71"/>
    <w:rsid w:val="00FB50E7"/>
    <w:rsid w:val="00FB63AB"/>
    <w:rsid w:val="00FB7728"/>
    <w:rsid w:val="00FB7858"/>
    <w:rsid w:val="00FC0017"/>
    <w:rsid w:val="00FC00F8"/>
    <w:rsid w:val="00FC013B"/>
    <w:rsid w:val="00FC0B3B"/>
    <w:rsid w:val="00FC0BE9"/>
    <w:rsid w:val="00FC1092"/>
    <w:rsid w:val="00FC1454"/>
    <w:rsid w:val="00FC1569"/>
    <w:rsid w:val="00FC1D39"/>
    <w:rsid w:val="00FC1FCB"/>
    <w:rsid w:val="00FC2076"/>
    <w:rsid w:val="00FC2533"/>
    <w:rsid w:val="00FC2891"/>
    <w:rsid w:val="00FC31A8"/>
    <w:rsid w:val="00FC3F57"/>
    <w:rsid w:val="00FC4609"/>
    <w:rsid w:val="00FC484D"/>
    <w:rsid w:val="00FC4A05"/>
    <w:rsid w:val="00FC4AD1"/>
    <w:rsid w:val="00FC4D8D"/>
    <w:rsid w:val="00FC4F02"/>
    <w:rsid w:val="00FC505C"/>
    <w:rsid w:val="00FC60A2"/>
    <w:rsid w:val="00FC679C"/>
    <w:rsid w:val="00FC6869"/>
    <w:rsid w:val="00FC7457"/>
    <w:rsid w:val="00FC7ACE"/>
    <w:rsid w:val="00FC7BAA"/>
    <w:rsid w:val="00FC7CBB"/>
    <w:rsid w:val="00FD01A3"/>
    <w:rsid w:val="00FD0D87"/>
    <w:rsid w:val="00FD1023"/>
    <w:rsid w:val="00FD1170"/>
    <w:rsid w:val="00FD1450"/>
    <w:rsid w:val="00FD1724"/>
    <w:rsid w:val="00FD1FC9"/>
    <w:rsid w:val="00FD26EC"/>
    <w:rsid w:val="00FD2D6F"/>
    <w:rsid w:val="00FD2FCD"/>
    <w:rsid w:val="00FD3080"/>
    <w:rsid w:val="00FD380D"/>
    <w:rsid w:val="00FD428B"/>
    <w:rsid w:val="00FD4290"/>
    <w:rsid w:val="00FD4896"/>
    <w:rsid w:val="00FD4965"/>
    <w:rsid w:val="00FD4B96"/>
    <w:rsid w:val="00FD4E3A"/>
    <w:rsid w:val="00FD5057"/>
    <w:rsid w:val="00FD568F"/>
    <w:rsid w:val="00FD5935"/>
    <w:rsid w:val="00FD6110"/>
    <w:rsid w:val="00FD6442"/>
    <w:rsid w:val="00FD6AD2"/>
    <w:rsid w:val="00FD6BEF"/>
    <w:rsid w:val="00FD71AB"/>
    <w:rsid w:val="00FD7A98"/>
    <w:rsid w:val="00FD7FC6"/>
    <w:rsid w:val="00FE0583"/>
    <w:rsid w:val="00FE08B1"/>
    <w:rsid w:val="00FE0C89"/>
    <w:rsid w:val="00FE13D4"/>
    <w:rsid w:val="00FE2330"/>
    <w:rsid w:val="00FE2333"/>
    <w:rsid w:val="00FE2DB1"/>
    <w:rsid w:val="00FE338A"/>
    <w:rsid w:val="00FE3560"/>
    <w:rsid w:val="00FE390A"/>
    <w:rsid w:val="00FE3D5A"/>
    <w:rsid w:val="00FE3D92"/>
    <w:rsid w:val="00FE40D7"/>
    <w:rsid w:val="00FE4408"/>
    <w:rsid w:val="00FE487B"/>
    <w:rsid w:val="00FE48ED"/>
    <w:rsid w:val="00FE4F6B"/>
    <w:rsid w:val="00FE627E"/>
    <w:rsid w:val="00FE66EA"/>
    <w:rsid w:val="00FE67E5"/>
    <w:rsid w:val="00FE67FB"/>
    <w:rsid w:val="00FE6B39"/>
    <w:rsid w:val="00FE6C5C"/>
    <w:rsid w:val="00FE6E9A"/>
    <w:rsid w:val="00FE7CB5"/>
    <w:rsid w:val="00FF00C7"/>
    <w:rsid w:val="00FF08AC"/>
    <w:rsid w:val="00FF0CBD"/>
    <w:rsid w:val="00FF22C2"/>
    <w:rsid w:val="00FF25C4"/>
    <w:rsid w:val="00FF2775"/>
    <w:rsid w:val="00FF2882"/>
    <w:rsid w:val="00FF3077"/>
    <w:rsid w:val="00FF52CD"/>
    <w:rsid w:val="00FF5C50"/>
    <w:rsid w:val="00FF6BFF"/>
    <w:rsid w:val="00FF716D"/>
    <w:rsid w:val="00FF7401"/>
    <w:rsid w:val="00FF7939"/>
    <w:rsid w:val="00FF7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085A0F5F"/>
  <w15:chartTrackingRefBased/>
  <w15:docId w15:val="{FF1D9CF6-D2DE-41C4-A455-7E871A649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7E9"/>
    <w:pPr>
      <w:spacing w:after="160" w:line="259" w:lineRule="auto"/>
    </w:pPr>
    <w:rPr>
      <w:sz w:val="22"/>
      <w:szCs w:val="22"/>
      <w:lang w:val="es-P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0E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E5B"/>
  </w:style>
  <w:style w:type="paragraph" w:styleId="Footer">
    <w:name w:val="footer"/>
    <w:basedOn w:val="Normal"/>
    <w:link w:val="FooterChar"/>
    <w:uiPriority w:val="99"/>
    <w:unhideWhenUsed/>
    <w:rsid w:val="00960E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E5B"/>
  </w:style>
  <w:style w:type="character" w:styleId="Hyperlink">
    <w:name w:val="Hyperlink"/>
    <w:rsid w:val="003F276D"/>
    <w:rPr>
      <w:color w:val="0000FF"/>
      <w:u w:val="single"/>
    </w:rPr>
  </w:style>
  <w:style w:type="paragraph" w:styleId="BalloonText">
    <w:name w:val="Balloon Text"/>
    <w:basedOn w:val="Normal"/>
    <w:link w:val="BalloonTextChar"/>
    <w:uiPriority w:val="99"/>
    <w:semiHidden/>
    <w:unhideWhenUsed/>
    <w:rsid w:val="00E73E5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73E55"/>
    <w:rPr>
      <w:rFonts w:ascii="Segoe UI" w:hAnsi="Segoe UI" w:cs="Segoe UI"/>
      <w:sz w:val="18"/>
      <w:szCs w:val="18"/>
      <w:lang w:eastAsia="en-US"/>
    </w:rPr>
  </w:style>
  <w:style w:type="table" w:styleId="TableGrid">
    <w:name w:val="Table Grid"/>
    <w:basedOn w:val="TableNormal"/>
    <w:rsid w:val="00DE311C"/>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510D7E"/>
    <w:rPr>
      <w:color w:val="808080"/>
      <w:shd w:val="clear" w:color="auto" w:fill="E6E6E6"/>
    </w:rPr>
  </w:style>
  <w:style w:type="character" w:styleId="UnresolvedMention">
    <w:name w:val="Unresolved Mention"/>
    <w:uiPriority w:val="99"/>
    <w:semiHidden/>
    <w:unhideWhenUsed/>
    <w:rsid w:val="00C2393D"/>
    <w:rPr>
      <w:color w:val="808080"/>
      <w:shd w:val="clear" w:color="auto" w:fill="E6E6E6"/>
    </w:rPr>
  </w:style>
  <w:style w:type="character" w:styleId="PlaceholderText">
    <w:name w:val="Placeholder Text"/>
    <w:uiPriority w:val="99"/>
    <w:semiHidden/>
    <w:rsid w:val="007158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55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udmed.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ludmed.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creativecommons.org/licenses/by-nc-nd/3.0/pr/" TargetMode="External"/><Relationship Id="rId4" Type="http://schemas.openxmlformats.org/officeDocument/2006/relationships/webSettings" Target="webSettings.xml"/><Relationship Id="rId9" Type="http://schemas.openxmlformats.org/officeDocument/2006/relationships/hyperlink" Target="http://creativecommons.org/licenses/by-nc-nd/3.0/p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47</Pages>
  <Words>12067</Words>
  <Characters>68784</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Ensayo Crítico de un Artículo:</vt:lpstr>
    </vt:vector>
  </TitlesOfParts>
  <Company/>
  <LinksUpToDate>false</LinksUpToDate>
  <CharactersWithSpaces>80690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Nueve Eventos Gagné: Diseño Asignatura Aprendizaje Móvil</dc:title>
  <dc:subject/>
  <dc:creator>Edgar Lopategui</dc:creator>
  <cp:keywords/>
  <dc:description/>
  <cp:lastModifiedBy>Edgar Lopategui Corsino</cp:lastModifiedBy>
  <cp:revision>2</cp:revision>
  <cp:lastPrinted>2018-02-17T16:17:00Z</cp:lastPrinted>
  <dcterms:created xsi:type="dcterms:W3CDTF">2025-01-06T20:37:00Z</dcterms:created>
  <dcterms:modified xsi:type="dcterms:W3CDTF">2025-01-06T20:37:00Z</dcterms:modified>
</cp:coreProperties>
</file>