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A408" w14:textId="14A4BA2F" w:rsidR="004634FE" w:rsidRPr="00AA5CE8" w:rsidRDefault="004634FE" w:rsidP="004634FE">
      <w:pPr>
        <w:pStyle w:val="CompanyName"/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</w:pPr>
      <w:r w:rsidRPr="00AA5CE8"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  <w:t>Inter</w:t>
      </w:r>
      <w:r w:rsidR="00D114AA" w:rsidRPr="00AA5CE8"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  <w:t xml:space="preserve"> A</w:t>
      </w:r>
      <w:r w:rsidRPr="00AA5CE8"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  <w:t>merican University of Puerto Rico</w:t>
      </w:r>
    </w:p>
    <w:p w14:paraId="0B16A409" w14:textId="77777777" w:rsidR="004634FE" w:rsidRPr="00AA5CE8" w:rsidRDefault="004634FE" w:rsidP="004634FE">
      <w:pPr>
        <w:pStyle w:val="CompanyName"/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</w:pPr>
      <w:proofErr w:type="spellStart"/>
      <w:r w:rsidRPr="00AA5CE8"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  <w:t>Metropolitan</w:t>
      </w:r>
      <w:proofErr w:type="spellEnd"/>
      <w:r w:rsidRPr="00AA5CE8">
        <w:rPr>
          <w:rFonts w:ascii="Times New Roman" w:hAnsi="Times New Roman"/>
          <w:b w:val="0"/>
          <w:bCs/>
          <w:color w:val="auto"/>
          <w:sz w:val="20"/>
          <w:szCs w:val="20"/>
          <w:lang w:val="es-PR"/>
        </w:rPr>
        <w:t xml:space="preserve"> Campus</w:t>
      </w:r>
    </w:p>
    <w:p w14:paraId="0B16A40A" w14:textId="77777777" w:rsidR="004634FE" w:rsidRPr="00AA5CE8" w:rsidRDefault="00150C62" w:rsidP="004634FE">
      <w:pPr>
        <w:pStyle w:val="CompanyName"/>
        <w:rPr>
          <w:rFonts w:ascii="Times New Roman" w:hAnsi="Times New Roman"/>
          <w:b w:val="0"/>
          <w:bCs/>
          <w:color w:val="auto"/>
          <w:sz w:val="20"/>
          <w:szCs w:val="20"/>
        </w:rPr>
      </w:pPr>
      <w:r w:rsidRPr="00AA5CE8">
        <w:rPr>
          <w:rFonts w:ascii="Times New Roman" w:hAnsi="Times New Roman"/>
          <w:b w:val="0"/>
          <w:bCs/>
          <w:color w:val="auto"/>
          <w:sz w:val="20"/>
          <w:szCs w:val="20"/>
        </w:rPr>
        <w:t xml:space="preserve">Faculty of </w:t>
      </w:r>
      <w:r w:rsidR="00290EFA" w:rsidRPr="00AA5CE8">
        <w:rPr>
          <w:rFonts w:ascii="Times New Roman" w:hAnsi="Times New Roman"/>
          <w:b w:val="0"/>
          <w:bCs/>
          <w:color w:val="auto"/>
          <w:sz w:val="20"/>
          <w:szCs w:val="20"/>
        </w:rPr>
        <w:t>Education and Behavioral Sciences</w:t>
      </w:r>
    </w:p>
    <w:p w14:paraId="5AEACED0" w14:textId="77777777" w:rsidR="003D530E" w:rsidRPr="00AA5CE8" w:rsidRDefault="00722F17" w:rsidP="003D530E">
      <w:pPr>
        <w:pStyle w:val="Heading1"/>
        <w:spacing w:before="0" w:after="0"/>
        <w:jc w:val="right"/>
        <w:rPr>
          <w:rFonts w:ascii="Times New Roman" w:hAnsi="Times New Roman"/>
          <w:b w:val="0"/>
          <w:bCs/>
          <w:sz w:val="20"/>
          <w:szCs w:val="20"/>
        </w:rPr>
      </w:pPr>
      <w:r w:rsidRPr="00AA5CE8">
        <w:rPr>
          <w:rFonts w:ascii="Times New Roman" w:hAnsi="Times New Roman"/>
          <w:b w:val="0"/>
          <w:bCs/>
          <w:sz w:val="20"/>
          <w:szCs w:val="20"/>
        </w:rPr>
        <w:t>Department</w:t>
      </w:r>
      <w:r w:rsidR="00290EFA" w:rsidRPr="00AA5CE8">
        <w:rPr>
          <w:rFonts w:ascii="Times New Roman" w:hAnsi="Times New Roman"/>
          <w:b w:val="0"/>
          <w:bCs/>
          <w:sz w:val="20"/>
          <w:szCs w:val="20"/>
        </w:rPr>
        <w:t xml:space="preserve"> of </w:t>
      </w:r>
      <w:r w:rsidR="00F147AF" w:rsidRPr="00AA5CE8">
        <w:rPr>
          <w:rFonts w:ascii="Times New Roman" w:hAnsi="Times New Roman"/>
          <w:b w:val="0"/>
          <w:bCs/>
          <w:sz w:val="20"/>
          <w:szCs w:val="20"/>
        </w:rPr>
        <w:t>Education</w:t>
      </w:r>
    </w:p>
    <w:p w14:paraId="0B16A40C" w14:textId="6CCBA0F5" w:rsidR="004634FE" w:rsidRPr="00AA5CE8" w:rsidRDefault="00F147AF" w:rsidP="003D530E">
      <w:pPr>
        <w:pStyle w:val="Heading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AA5CE8">
        <w:rPr>
          <w:rFonts w:ascii="Times New Roman" w:hAnsi="Times New Roman"/>
          <w:sz w:val="20"/>
          <w:szCs w:val="20"/>
        </w:rPr>
        <w:t>SPORTS TECHNOLOGY</w:t>
      </w:r>
      <w:r w:rsidR="004634FE" w:rsidRPr="00AA5CE8">
        <w:rPr>
          <w:rFonts w:ascii="Times New Roman" w:hAnsi="Times New Roman"/>
          <w:sz w:val="20"/>
          <w:szCs w:val="20"/>
        </w:rPr>
        <w:t>, B.A.</w:t>
      </w:r>
    </w:p>
    <w:p w14:paraId="0B16A40F" w14:textId="58B662CD" w:rsidR="004634FE" w:rsidRPr="00AA5CE8" w:rsidRDefault="007205ED" w:rsidP="009A7B5C">
      <w:pPr>
        <w:pStyle w:val="Heading1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AA5CE8">
        <w:rPr>
          <w:rFonts w:ascii="Times New Roman" w:hAnsi="Times New Roman"/>
          <w:bCs/>
          <w:sz w:val="20"/>
          <w:szCs w:val="20"/>
        </w:rPr>
        <w:t xml:space="preserve">Simple </w:t>
      </w:r>
      <w:r w:rsidR="00C90198" w:rsidRPr="00AA5CE8">
        <w:rPr>
          <w:rFonts w:ascii="Times New Roman" w:hAnsi="Times New Roman"/>
          <w:bCs/>
          <w:sz w:val="20"/>
          <w:szCs w:val="20"/>
        </w:rPr>
        <w:t>Assessment Plan</w:t>
      </w:r>
      <w:r w:rsidR="008804EA" w:rsidRPr="00AA5CE8">
        <w:rPr>
          <w:rFonts w:ascii="Times New Roman" w:hAnsi="Times New Roman"/>
          <w:bCs/>
          <w:sz w:val="20"/>
          <w:szCs w:val="20"/>
        </w:rPr>
        <w:t xml:space="preserve"> </w:t>
      </w:r>
      <w:r w:rsidR="00030594" w:rsidRPr="00AA5CE8">
        <w:rPr>
          <w:rFonts w:ascii="Times New Roman" w:hAnsi="Times New Roman"/>
          <w:bCs/>
          <w:sz w:val="20"/>
          <w:szCs w:val="20"/>
        </w:rPr>
        <w:t xml:space="preserve">– </w:t>
      </w:r>
      <w:r w:rsidR="001C0A11" w:rsidRPr="00AA5CE8">
        <w:rPr>
          <w:rFonts w:ascii="Times New Roman" w:hAnsi="Times New Roman"/>
          <w:bCs/>
          <w:sz w:val="20"/>
          <w:szCs w:val="20"/>
        </w:rPr>
        <w:t>Third</w:t>
      </w:r>
      <w:r w:rsidR="00030594" w:rsidRPr="00AA5CE8">
        <w:rPr>
          <w:rFonts w:ascii="Times New Roman" w:hAnsi="Times New Roman"/>
          <w:bCs/>
          <w:sz w:val="20"/>
          <w:szCs w:val="20"/>
        </w:rPr>
        <w:t xml:space="preserve"> Cycle</w:t>
      </w:r>
      <w:r w:rsidR="001C0A11" w:rsidRPr="00AA5CE8">
        <w:rPr>
          <w:rFonts w:ascii="Times New Roman" w:hAnsi="Times New Roman"/>
          <w:bCs/>
          <w:sz w:val="20"/>
          <w:szCs w:val="20"/>
        </w:rPr>
        <w:t xml:space="preserve"> – Period: </w:t>
      </w:r>
      <w:r w:rsidR="00030594" w:rsidRPr="00AA5CE8">
        <w:rPr>
          <w:rFonts w:ascii="Times New Roman" w:hAnsi="Times New Roman"/>
          <w:bCs/>
          <w:sz w:val="20"/>
          <w:szCs w:val="20"/>
        </w:rPr>
        <w:t>202</w:t>
      </w:r>
      <w:r w:rsidR="00610B57" w:rsidRPr="00AA5CE8">
        <w:rPr>
          <w:rFonts w:ascii="Times New Roman" w:hAnsi="Times New Roman"/>
          <w:bCs/>
          <w:sz w:val="20"/>
          <w:szCs w:val="20"/>
        </w:rPr>
        <w:t>2</w:t>
      </w:r>
      <w:r w:rsidR="00030594" w:rsidRPr="00AA5CE8">
        <w:rPr>
          <w:rFonts w:ascii="Times New Roman" w:hAnsi="Times New Roman"/>
          <w:bCs/>
          <w:sz w:val="20"/>
          <w:szCs w:val="20"/>
        </w:rPr>
        <w:t>-202</w:t>
      </w:r>
      <w:r w:rsidR="00610B57" w:rsidRPr="00AA5CE8">
        <w:rPr>
          <w:rFonts w:ascii="Times New Roman" w:hAnsi="Times New Roman"/>
          <w:bCs/>
          <w:sz w:val="20"/>
          <w:szCs w:val="20"/>
        </w:rPr>
        <w:t>5</w:t>
      </w:r>
    </w:p>
    <w:p w14:paraId="7E7EC574" w14:textId="77777777" w:rsidR="00E23F36" w:rsidRPr="00AA5CE8" w:rsidRDefault="00E23F36" w:rsidP="00E23F36">
      <w:pPr>
        <w:rPr>
          <w:rFonts w:ascii="Times New Roman" w:hAnsi="Times New Roman"/>
          <w:szCs w:val="20"/>
        </w:rPr>
      </w:pPr>
    </w:p>
    <w:tbl>
      <w:tblPr>
        <w:tblStyle w:val="TableGrid"/>
        <w:tblW w:w="14497" w:type="dxa"/>
        <w:jc w:val="center"/>
        <w:tblLook w:val="04A0" w:firstRow="1" w:lastRow="0" w:firstColumn="1" w:lastColumn="0" w:noHBand="0" w:noVBand="1"/>
      </w:tblPr>
      <w:tblGrid>
        <w:gridCol w:w="7195"/>
        <w:gridCol w:w="1710"/>
        <w:gridCol w:w="1194"/>
        <w:gridCol w:w="1007"/>
        <w:gridCol w:w="1080"/>
        <w:gridCol w:w="1117"/>
        <w:gridCol w:w="1194"/>
      </w:tblGrid>
      <w:tr w:rsidR="002749F0" w:rsidRPr="00AA5CE8" w14:paraId="0B16A415" w14:textId="7D4A4432" w:rsidTr="00AA5CE8">
        <w:trPr>
          <w:jc w:val="center"/>
        </w:trPr>
        <w:tc>
          <w:tcPr>
            <w:tcW w:w="7195" w:type="dxa"/>
            <w:vMerge w:val="restart"/>
            <w:vAlign w:val="center"/>
          </w:tcPr>
          <w:p w14:paraId="0B16A410" w14:textId="77777777" w:rsidR="002749F0" w:rsidRPr="00AA5CE8" w:rsidRDefault="002749F0" w:rsidP="004634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A5CE8">
              <w:rPr>
                <w:rFonts w:ascii="Times New Roman" w:eastAsiaTheme="minorHAnsi" w:hAnsi="Times New Roman"/>
                <w:b/>
                <w:szCs w:val="20"/>
              </w:rPr>
              <w:t>Profile of the Competencies of Graduates</w:t>
            </w:r>
          </w:p>
        </w:tc>
        <w:tc>
          <w:tcPr>
            <w:tcW w:w="1710" w:type="dxa"/>
            <w:vMerge w:val="restart"/>
            <w:vAlign w:val="center"/>
          </w:tcPr>
          <w:p w14:paraId="35172685" w14:textId="7734A637" w:rsidR="002749F0" w:rsidRPr="00AA5CE8" w:rsidRDefault="002749F0" w:rsidP="00722F17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5CE8">
              <w:rPr>
                <w:rFonts w:ascii="Times New Roman" w:hAnsi="Times New Roman"/>
                <w:b/>
                <w:szCs w:val="20"/>
              </w:rPr>
              <w:t>Courses</w:t>
            </w:r>
          </w:p>
        </w:tc>
        <w:tc>
          <w:tcPr>
            <w:tcW w:w="1194" w:type="dxa"/>
          </w:tcPr>
          <w:p w14:paraId="640800FE" w14:textId="3D404176" w:rsidR="002749F0" w:rsidRPr="00AA5CE8" w:rsidRDefault="002749F0" w:rsidP="00E22D9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5CE8">
              <w:rPr>
                <w:rFonts w:ascii="Times New Roman" w:hAnsi="Times New Roman"/>
                <w:b/>
                <w:szCs w:val="20"/>
              </w:rPr>
              <w:t>2022-2023</w:t>
            </w:r>
          </w:p>
        </w:tc>
        <w:tc>
          <w:tcPr>
            <w:tcW w:w="2087" w:type="dxa"/>
            <w:gridSpan w:val="2"/>
          </w:tcPr>
          <w:p w14:paraId="63A7FD8F" w14:textId="44397D41" w:rsidR="002749F0" w:rsidRPr="00AA5CE8" w:rsidRDefault="002749F0" w:rsidP="00E22D9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5CE8">
              <w:rPr>
                <w:rFonts w:ascii="Times New Roman" w:hAnsi="Times New Roman"/>
                <w:b/>
                <w:szCs w:val="20"/>
              </w:rPr>
              <w:t>2023-2024</w:t>
            </w:r>
          </w:p>
        </w:tc>
        <w:tc>
          <w:tcPr>
            <w:tcW w:w="2311" w:type="dxa"/>
            <w:gridSpan w:val="2"/>
          </w:tcPr>
          <w:p w14:paraId="18D60DB1" w14:textId="3D9376E3" w:rsidR="002749F0" w:rsidRPr="00AA5CE8" w:rsidRDefault="002749F0" w:rsidP="00E22D9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A5CE8">
              <w:rPr>
                <w:rFonts w:ascii="Times New Roman" w:hAnsi="Times New Roman"/>
                <w:b/>
                <w:szCs w:val="20"/>
              </w:rPr>
              <w:t>2024-2025</w:t>
            </w:r>
          </w:p>
        </w:tc>
      </w:tr>
      <w:tr w:rsidR="00A27F6B" w:rsidRPr="00AA5CE8" w14:paraId="0B16A421" w14:textId="51C0C3BB" w:rsidTr="00AA5CE8">
        <w:trPr>
          <w:jc w:val="center"/>
        </w:trPr>
        <w:tc>
          <w:tcPr>
            <w:tcW w:w="7195" w:type="dxa"/>
            <w:vMerge/>
            <w:vAlign w:val="center"/>
          </w:tcPr>
          <w:p w14:paraId="0B16A416" w14:textId="77777777" w:rsidR="002749F0" w:rsidRPr="00AA5CE8" w:rsidRDefault="002749F0" w:rsidP="00F147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710" w:type="dxa"/>
            <w:vMerge/>
          </w:tcPr>
          <w:p w14:paraId="747047FE" w14:textId="77777777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4" w:type="dxa"/>
          </w:tcPr>
          <w:p w14:paraId="66FD1F62" w14:textId="125E008E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2023-30</w:t>
            </w:r>
          </w:p>
        </w:tc>
        <w:tc>
          <w:tcPr>
            <w:tcW w:w="1007" w:type="dxa"/>
          </w:tcPr>
          <w:p w14:paraId="1AE2084B" w14:textId="4A7FC1B3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2024-10</w:t>
            </w:r>
          </w:p>
        </w:tc>
        <w:tc>
          <w:tcPr>
            <w:tcW w:w="1080" w:type="dxa"/>
          </w:tcPr>
          <w:p w14:paraId="07DD4A18" w14:textId="63D93667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2024-30</w:t>
            </w:r>
          </w:p>
        </w:tc>
        <w:tc>
          <w:tcPr>
            <w:tcW w:w="1117" w:type="dxa"/>
          </w:tcPr>
          <w:p w14:paraId="120D89D7" w14:textId="0DE4BC02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2025-10</w:t>
            </w:r>
          </w:p>
        </w:tc>
        <w:tc>
          <w:tcPr>
            <w:tcW w:w="1194" w:type="dxa"/>
          </w:tcPr>
          <w:p w14:paraId="430D74CE" w14:textId="1160B9F2" w:rsidR="002749F0" w:rsidRPr="00AA5CE8" w:rsidRDefault="002749F0" w:rsidP="00710032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2025-30</w:t>
            </w:r>
          </w:p>
        </w:tc>
      </w:tr>
      <w:tr w:rsidR="00A27F6B" w:rsidRPr="00AA5CE8" w14:paraId="0B16A430" w14:textId="7717F198" w:rsidTr="00F96248">
        <w:trPr>
          <w:jc w:val="center"/>
        </w:trPr>
        <w:tc>
          <w:tcPr>
            <w:tcW w:w="7195" w:type="dxa"/>
            <w:vAlign w:val="center"/>
          </w:tcPr>
          <w:p w14:paraId="0B16A423" w14:textId="204B7A2F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Demonstrate knowledge and understanding of the biopsychosocial factors that affect the field of sport technology, in sport scenarios of a competitive and recreational nature, methodologies of sport training or in programs of exercises and physical activities.</w:t>
            </w:r>
            <w:r w:rsidRPr="00AA5CE8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1710" w:type="dxa"/>
            <w:vAlign w:val="center"/>
          </w:tcPr>
          <w:p w14:paraId="6EEA94C7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39A44222" w14:textId="77777777" w:rsidR="00A27F6B" w:rsidRPr="00AA5CE8" w:rsidRDefault="002749F0" w:rsidP="00FC643C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3010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/3480</w:t>
            </w:r>
          </w:p>
          <w:p w14:paraId="59A77430" w14:textId="4B8EA031" w:rsidR="002749F0" w:rsidRPr="00AA5CE8" w:rsidRDefault="002749F0" w:rsidP="00FC643C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3800</w:t>
            </w:r>
          </w:p>
        </w:tc>
        <w:tc>
          <w:tcPr>
            <w:tcW w:w="1194" w:type="dxa"/>
            <w:vAlign w:val="center"/>
          </w:tcPr>
          <w:p w14:paraId="639513A6" w14:textId="0A147C28" w:rsidR="002749F0" w:rsidRPr="00AA5CE8" w:rsidRDefault="001C72E0" w:rsidP="00A46FD9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3010</w:t>
            </w:r>
          </w:p>
        </w:tc>
        <w:tc>
          <w:tcPr>
            <w:tcW w:w="1007" w:type="dxa"/>
            <w:vAlign w:val="center"/>
          </w:tcPr>
          <w:p w14:paraId="20DED7EB" w14:textId="7869B36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534A3FB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B38E795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86C82F2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27F6B" w:rsidRPr="00AA5CE8" w14:paraId="0B16A440" w14:textId="031401B4" w:rsidTr="00F96248">
        <w:trPr>
          <w:jc w:val="center"/>
        </w:trPr>
        <w:tc>
          <w:tcPr>
            <w:tcW w:w="7195" w:type="dxa"/>
            <w:vAlign w:val="center"/>
          </w:tcPr>
          <w:p w14:paraId="0B16A432" w14:textId="69E010FB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Demonstrate knowledge and understanding of the knowledge, concepts and foundations for the prevention, the evaluation and the managing of injuries that happen in sports, physical-sport training and in recreational programs.</w:t>
            </w:r>
          </w:p>
        </w:tc>
        <w:tc>
          <w:tcPr>
            <w:tcW w:w="1710" w:type="dxa"/>
            <w:vAlign w:val="center"/>
          </w:tcPr>
          <w:p w14:paraId="0BA68262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0DE4970D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2330/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3050</w:t>
            </w:r>
          </w:p>
          <w:p w14:paraId="7E784D6F" w14:textId="6DFF271D" w:rsidR="002749F0" w:rsidRPr="00AA5CE8" w:rsidRDefault="002749F0" w:rsidP="00936542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3380/4180</w:t>
            </w:r>
          </w:p>
        </w:tc>
        <w:tc>
          <w:tcPr>
            <w:tcW w:w="1194" w:type="dxa"/>
            <w:vAlign w:val="center"/>
          </w:tcPr>
          <w:p w14:paraId="4FD842E9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18ECEB67" w14:textId="234DFDBB" w:rsidR="002749F0" w:rsidRPr="00AA5CE8" w:rsidRDefault="001F4A8C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3050</w:t>
            </w:r>
          </w:p>
        </w:tc>
        <w:tc>
          <w:tcPr>
            <w:tcW w:w="1080" w:type="dxa"/>
            <w:vAlign w:val="center"/>
          </w:tcPr>
          <w:p w14:paraId="7AFCC30A" w14:textId="33356AC6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74BF1C04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1C4348B1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4F" w14:textId="6320C376" w:rsidTr="00F96248">
        <w:trPr>
          <w:jc w:val="center"/>
        </w:trPr>
        <w:tc>
          <w:tcPr>
            <w:tcW w:w="7195" w:type="dxa"/>
            <w:vAlign w:val="center"/>
          </w:tcPr>
          <w:p w14:paraId="0B16A442" w14:textId="5D308A1E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 xml:space="preserve">Demonstrate knowledge and understanding of the nutritional aspects and their effects in sport performance, individual </w:t>
            </w:r>
            <w:proofErr w:type="gramStart"/>
            <w:r w:rsidRPr="00AA5CE8">
              <w:rPr>
                <w:rFonts w:ascii="Times New Roman" w:hAnsi="Times New Roman"/>
                <w:szCs w:val="20"/>
              </w:rPr>
              <w:t>health</w:t>
            </w:r>
            <w:proofErr w:type="gramEnd"/>
            <w:r w:rsidRPr="00AA5CE8">
              <w:rPr>
                <w:rFonts w:ascii="Times New Roman" w:hAnsi="Times New Roman"/>
                <w:szCs w:val="20"/>
              </w:rPr>
              <w:t xml:space="preserve"> and the collective well-being.</w:t>
            </w:r>
          </w:p>
        </w:tc>
        <w:tc>
          <w:tcPr>
            <w:tcW w:w="1710" w:type="dxa"/>
            <w:vAlign w:val="center"/>
          </w:tcPr>
          <w:p w14:paraId="5F808C0C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HPER</w:t>
            </w:r>
          </w:p>
          <w:p w14:paraId="6189851E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3430/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</w:rPr>
              <w:t>3480</w:t>
            </w:r>
          </w:p>
          <w:p w14:paraId="68951A83" w14:textId="73C4CB2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</w:rPr>
              <w:t>4170/4442</w:t>
            </w:r>
          </w:p>
        </w:tc>
        <w:tc>
          <w:tcPr>
            <w:tcW w:w="1194" w:type="dxa"/>
            <w:vAlign w:val="center"/>
          </w:tcPr>
          <w:p w14:paraId="75A9F9CD" w14:textId="614B8A2C" w:rsidR="002749F0" w:rsidRPr="00AA5CE8" w:rsidRDefault="00187554" w:rsidP="00A46FD9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3480</w:t>
            </w:r>
          </w:p>
        </w:tc>
        <w:tc>
          <w:tcPr>
            <w:tcW w:w="1007" w:type="dxa"/>
            <w:vAlign w:val="center"/>
          </w:tcPr>
          <w:p w14:paraId="656A1C22" w14:textId="005B197C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F5A1A0" w14:textId="4C68888E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85380F7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D8D86AE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27F6B" w:rsidRPr="00AA5CE8" w14:paraId="0B16A45F" w14:textId="28E0CD4F" w:rsidTr="00F96248">
        <w:trPr>
          <w:jc w:val="center"/>
        </w:trPr>
        <w:tc>
          <w:tcPr>
            <w:tcW w:w="7195" w:type="dxa"/>
            <w:vAlign w:val="center"/>
          </w:tcPr>
          <w:p w14:paraId="0B16A451" w14:textId="49B22F07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Evaluate the injured person, the potential participant of a program of physical exercise-activity and the competitive-recreational sport activities, as well as the assessment and the alignment of the muscular-skeletal kinetic chain.</w:t>
            </w:r>
          </w:p>
        </w:tc>
        <w:tc>
          <w:tcPr>
            <w:tcW w:w="1710" w:type="dxa"/>
            <w:vAlign w:val="center"/>
          </w:tcPr>
          <w:p w14:paraId="3DCEFB4F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6F5A8EED" w14:textId="54BBD95A" w:rsidR="00FC643C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3050/4180</w:t>
            </w:r>
            <w:r w:rsidR="00FC643C" w:rsidRPr="00AA5CE8">
              <w:rPr>
                <w:rFonts w:ascii="Times New Roman" w:hAnsi="Times New Roman"/>
                <w:szCs w:val="20"/>
                <w:lang w:val="es-PR"/>
              </w:rPr>
              <w:t>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4200</w:t>
            </w:r>
          </w:p>
          <w:p w14:paraId="641850F6" w14:textId="4543CA7C" w:rsidR="002749F0" w:rsidRPr="00AA5CE8" w:rsidRDefault="002749F0" w:rsidP="00FC643C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4308</w:t>
            </w:r>
            <w:r w:rsidR="00FC643C" w:rsidRPr="00AA5CE8">
              <w:rPr>
                <w:rFonts w:ascii="Times New Roman" w:hAnsi="Times New Roman"/>
                <w:szCs w:val="20"/>
                <w:lang w:val="es-PR"/>
              </w:rPr>
              <w:t>/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4310</w:t>
            </w:r>
          </w:p>
        </w:tc>
        <w:tc>
          <w:tcPr>
            <w:tcW w:w="1194" w:type="dxa"/>
            <w:vAlign w:val="center"/>
          </w:tcPr>
          <w:p w14:paraId="20027E0A" w14:textId="4E2794F1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57D69346" w14:textId="66324F4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7FD8D46" w14:textId="33184517" w:rsidR="002749F0" w:rsidRPr="000A7F74" w:rsidRDefault="001F4A8C" w:rsidP="00A46FD9">
            <w:pPr>
              <w:jc w:val="center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4200</w:t>
            </w:r>
          </w:p>
        </w:tc>
        <w:tc>
          <w:tcPr>
            <w:tcW w:w="1117" w:type="dxa"/>
            <w:vAlign w:val="center"/>
          </w:tcPr>
          <w:p w14:paraId="3A6B98DA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2B1F78AA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6F" w14:textId="365BDDB6" w:rsidTr="00F96248">
        <w:trPr>
          <w:jc w:val="center"/>
        </w:trPr>
        <w:tc>
          <w:tcPr>
            <w:tcW w:w="7195" w:type="dxa"/>
            <w:vAlign w:val="center"/>
          </w:tcPr>
          <w:p w14:paraId="0B16A461" w14:textId="09DCB5F4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Apply the different types of therapeutic bandages and the protectors.</w:t>
            </w:r>
          </w:p>
        </w:tc>
        <w:tc>
          <w:tcPr>
            <w:tcW w:w="1710" w:type="dxa"/>
            <w:vAlign w:val="center"/>
          </w:tcPr>
          <w:p w14:paraId="5EED1B92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649F26C6" w14:textId="7B7E1BC0" w:rsidR="00A27F6B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2330/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3050</w:t>
            </w:r>
            <w:r w:rsidR="00A27F6B"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/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3051</w:t>
            </w:r>
          </w:p>
          <w:p w14:paraId="19CDD2E6" w14:textId="5D7CE2E4" w:rsidR="002749F0" w:rsidRPr="00AA5CE8" w:rsidRDefault="002749F0" w:rsidP="00A27F6B">
            <w:pPr>
              <w:jc w:val="center"/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4441</w:t>
            </w:r>
            <w:r w:rsidR="00A27F6B" w:rsidRPr="00AA5CE8">
              <w:rPr>
                <w:rFonts w:ascii="Times New Roman" w:hAnsi="Times New Roman"/>
                <w:szCs w:val="20"/>
                <w:lang w:val="es-PR"/>
              </w:rPr>
              <w:t>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4442</w:t>
            </w:r>
          </w:p>
        </w:tc>
        <w:tc>
          <w:tcPr>
            <w:tcW w:w="1194" w:type="dxa"/>
            <w:vAlign w:val="center"/>
          </w:tcPr>
          <w:p w14:paraId="2BC29724" w14:textId="74F6AEBF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37F02266" w14:textId="396ADCB1" w:rsidR="002749F0" w:rsidRPr="00AA5CE8" w:rsidRDefault="001F4A8C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4442</w:t>
            </w:r>
          </w:p>
        </w:tc>
        <w:tc>
          <w:tcPr>
            <w:tcW w:w="1080" w:type="dxa"/>
            <w:vAlign w:val="center"/>
          </w:tcPr>
          <w:p w14:paraId="771F3419" w14:textId="6D8C461E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06EF1D5F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11DD140B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7E" w14:textId="12B2C9C1" w:rsidTr="00F96248">
        <w:trPr>
          <w:jc w:val="center"/>
        </w:trPr>
        <w:tc>
          <w:tcPr>
            <w:tcW w:w="7195" w:type="dxa"/>
            <w:vAlign w:val="center"/>
          </w:tcPr>
          <w:p w14:paraId="0B16A471" w14:textId="5DD31618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Apply the techniques of therapeutic massage, according to the stage of competition of the athlete</w:t>
            </w:r>
          </w:p>
        </w:tc>
        <w:tc>
          <w:tcPr>
            <w:tcW w:w="1710" w:type="dxa"/>
            <w:vAlign w:val="center"/>
          </w:tcPr>
          <w:p w14:paraId="7297391C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634D0203" w14:textId="356E8AA8" w:rsidR="002749F0" w:rsidRPr="00AA5CE8" w:rsidRDefault="002749F0" w:rsidP="0040549D">
            <w:pPr>
              <w:jc w:val="center"/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</w:pP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3051</w:t>
            </w:r>
          </w:p>
        </w:tc>
        <w:tc>
          <w:tcPr>
            <w:tcW w:w="1194" w:type="dxa"/>
            <w:vAlign w:val="center"/>
          </w:tcPr>
          <w:p w14:paraId="42FADC66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1ABE0093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7F11616A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4B57AC48" w14:textId="50A590B4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13D117C7" w14:textId="7AAD1930" w:rsidR="002749F0" w:rsidRPr="00AA5CE8" w:rsidRDefault="001F4A8C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3051</w:t>
            </w:r>
          </w:p>
        </w:tc>
      </w:tr>
      <w:tr w:rsidR="00A27F6B" w:rsidRPr="00AA5CE8" w14:paraId="0B16A48E" w14:textId="716FACF1" w:rsidTr="00F96248">
        <w:trPr>
          <w:jc w:val="center"/>
        </w:trPr>
        <w:tc>
          <w:tcPr>
            <w:tcW w:w="7195" w:type="dxa"/>
            <w:vAlign w:val="center"/>
          </w:tcPr>
          <w:p w14:paraId="0B16A480" w14:textId="2364D166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Apply the basic procedures for the acute and chronic biopsychosocial treatment of typical injuries in athletes and medical emergencies for diverse populations</w:t>
            </w:r>
          </w:p>
        </w:tc>
        <w:tc>
          <w:tcPr>
            <w:tcW w:w="1710" w:type="dxa"/>
            <w:vAlign w:val="center"/>
          </w:tcPr>
          <w:p w14:paraId="5C534656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4D54F887" w14:textId="2FFB8BD0" w:rsidR="00A27F6B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3010/3051</w:t>
            </w:r>
            <w:r w:rsidR="00A27F6B" w:rsidRPr="00AA5CE8">
              <w:rPr>
                <w:rFonts w:ascii="Times New Roman" w:hAnsi="Times New Roman"/>
                <w:szCs w:val="20"/>
                <w:lang w:val="es-PR"/>
              </w:rPr>
              <w:t>/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3330</w:t>
            </w:r>
          </w:p>
          <w:p w14:paraId="3ACFEC85" w14:textId="27C31145" w:rsidR="002749F0" w:rsidRPr="00AA5CE8" w:rsidRDefault="002749F0" w:rsidP="00A27F6B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3380</w:t>
            </w:r>
            <w:r w:rsidR="00A27F6B"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/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3495</w:t>
            </w:r>
          </w:p>
        </w:tc>
        <w:tc>
          <w:tcPr>
            <w:tcW w:w="1194" w:type="dxa"/>
            <w:vAlign w:val="center"/>
          </w:tcPr>
          <w:p w14:paraId="3D27534A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04AB84BA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4806F741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7047DDA5" w14:textId="058A136D" w:rsidR="002749F0" w:rsidRPr="00AA5CE8" w:rsidRDefault="001F4A8C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3380</w:t>
            </w:r>
          </w:p>
        </w:tc>
        <w:tc>
          <w:tcPr>
            <w:tcW w:w="1194" w:type="dxa"/>
            <w:vAlign w:val="center"/>
          </w:tcPr>
          <w:p w14:paraId="02622307" w14:textId="12C40896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9E" w14:textId="037811EA" w:rsidTr="00F96248">
        <w:trPr>
          <w:jc w:val="center"/>
        </w:trPr>
        <w:tc>
          <w:tcPr>
            <w:tcW w:w="7195" w:type="dxa"/>
            <w:vAlign w:val="center"/>
          </w:tcPr>
          <w:p w14:paraId="0B16A490" w14:textId="264E501B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 xml:space="preserve">Design programs of physical and psycho-social rehabilitation, systems of physical-sport and recreational training, and of physical activity, based on the specific profile of the athlete, the apparently healthful populations, the individuals with a variety of chronic-degenerative diseases, obesity and in the pediatric, </w:t>
            </w:r>
            <w:proofErr w:type="gramStart"/>
            <w:r w:rsidRPr="00AA5CE8">
              <w:rPr>
                <w:rFonts w:ascii="Times New Roman" w:hAnsi="Times New Roman"/>
                <w:szCs w:val="20"/>
              </w:rPr>
              <w:t>geriatric</w:t>
            </w:r>
            <w:proofErr w:type="gramEnd"/>
            <w:r w:rsidRPr="00AA5CE8">
              <w:rPr>
                <w:rFonts w:ascii="Times New Roman" w:hAnsi="Times New Roman"/>
                <w:szCs w:val="20"/>
              </w:rPr>
              <w:t xml:space="preserve"> and feminine population.</w:t>
            </w:r>
          </w:p>
        </w:tc>
        <w:tc>
          <w:tcPr>
            <w:tcW w:w="1710" w:type="dxa"/>
            <w:vAlign w:val="center"/>
          </w:tcPr>
          <w:p w14:paraId="6E02B20A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7875263C" w14:textId="602F762A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3010/3495</w:t>
            </w:r>
          </w:p>
          <w:p w14:paraId="12A40CAF" w14:textId="38F19052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4308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/4310</w:t>
            </w:r>
          </w:p>
        </w:tc>
        <w:tc>
          <w:tcPr>
            <w:tcW w:w="1194" w:type="dxa"/>
            <w:vAlign w:val="center"/>
          </w:tcPr>
          <w:p w14:paraId="48FC8A91" w14:textId="353B17E2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46DB60DD" w14:textId="1A81D382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6BA169D" w14:textId="77777777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397F080D" w14:textId="4E8A6B9F" w:rsidR="002749F0" w:rsidRPr="00AA5CE8" w:rsidRDefault="001F4A8C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4308</w:t>
            </w:r>
          </w:p>
        </w:tc>
        <w:tc>
          <w:tcPr>
            <w:tcW w:w="1194" w:type="dxa"/>
            <w:vAlign w:val="center"/>
          </w:tcPr>
          <w:p w14:paraId="67E26264" w14:textId="1E4EC28D" w:rsidR="002749F0" w:rsidRPr="00AA5CE8" w:rsidRDefault="002749F0" w:rsidP="00A46FD9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AD" w14:textId="25304203" w:rsidTr="00F96248">
        <w:trPr>
          <w:jc w:val="center"/>
        </w:trPr>
        <w:tc>
          <w:tcPr>
            <w:tcW w:w="7195" w:type="dxa"/>
            <w:vAlign w:val="center"/>
          </w:tcPr>
          <w:p w14:paraId="0B16A4A0" w14:textId="2AFCF08E" w:rsidR="002749F0" w:rsidRPr="00AA5CE8" w:rsidRDefault="002749F0" w:rsidP="008A15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 xml:space="preserve">Foment the modelling of attitudes that promote health, the integral </w:t>
            </w:r>
            <w:proofErr w:type="gramStart"/>
            <w:r w:rsidRPr="00AA5CE8">
              <w:rPr>
                <w:rFonts w:ascii="Times New Roman" w:hAnsi="Times New Roman"/>
                <w:szCs w:val="20"/>
              </w:rPr>
              <w:t>well-being</w:t>
            </w:r>
            <w:proofErr w:type="gramEnd"/>
            <w:r w:rsidRPr="00AA5CE8">
              <w:rPr>
                <w:rFonts w:ascii="Times New Roman" w:hAnsi="Times New Roman"/>
                <w:szCs w:val="20"/>
              </w:rPr>
              <w:t xml:space="preserve"> and the quality of life</w:t>
            </w:r>
          </w:p>
        </w:tc>
        <w:tc>
          <w:tcPr>
            <w:tcW w:w="1710" w:type="dxa"/>
            <w:vAlign w:val="center"/>
          </w:tcPr>
          <w:p w14:paraId="39A5C8BF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281308F3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2210</w:t>
            </w:r>
            <w:r w:rsidRPr="00AA5CE8">
              <w:rPr>
                <w:rFonts w:ascii="Times New Roman" w:hAnsi="Times New Roman"/>
                <w:szCs w:val="20"/>
                <w:lang w:val="es-PR"/>
              </w:rPr>
              <w:t>/3360/</w:t>
            </w:r>
          </w:p>
          <w:p w14:paraId="768E00EA" w14:textId="7D4B29A4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3800/4020</w:t>
            </w:r>
          </w:p>
        </w:tc>
        <w:tc>
          <w:tcPr>
            <w:tcW w:w="1194" w:type="dxa"/>
            <w:vAlign w:val="center"/>
          </w:tcPr>
          <w:p w14:paraId="4AC4923E" w14:textId="5F8C089B" w:rsidR="002749F0" w:rsidRPr="00AA5CE8" w:rsidRDefault="002749F0" w:rsidP="00936542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057FB6A0" w14:textId="26F68B5E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4F45F588" w14:textId="5B4D5044" w:rsidR="002749F0" w:rsidRPr="00AA5CE8" w:rsidRDefault="001F4A8C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2210</w:t>
            </w:r>
          </w:p>
        </w:tc>
        <w:tc>
          <w:tcPr>
            <w:tcW w:w="1117" w:type="dxa"/>
            <w:vAlign w:val="center"/>
          </w:tcPr>
          <w:p w14:paraId="2200E6E5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67D5D4FE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</w:tr>
      <w:tr w:rsidR="00A27F6B" w:rsidRPr="00AA5CE8" w14:paraId="0B16A4BD" w14:textId="5B09DFF6" w:rsidTr="00F96248">
        <w:trPr>
          <w:jc w:val="center"/>
        </w:trPr>
        <w:tc>
          <w:tcPr>
            <w:tcW w:w="7195" w:type="dxa"/>
            <w:vAlign w:val="center"/>
          </w:tcPr>
          <w:p w14:paraId="0B16A4AF" w14:textId="4EF1FC42" w:rsidR="002749F0" w:rsidRPr="00AA5CE8" w:rsidRDefault="002749F0" w:rsidP="00153C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AA5CE8">
              <w:rPr>
                <w:rFonts w:ascii="Times New Roman" w:hAnsi="Times New Roman"/>
                <w:szCs w:val="20"/>
              </w:rPr>
              <w:t>Model a professional practice with ethics based on principles of respect and esteem for the sport technology discipline.</w:t>
            </w:r>
          </w:p>
        </w:tc>
        <w:tc>
          <w:tcPr>
            <w:tcW w:w="1710" w:type="dxa"/>
            <w:vAlign w:val="center"/>
          </w:tcPr>
          <w:p w14:paraId="25C0CD02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HPER</w:t>
            </w:r>
          </w:p>
          <w:p w14:paraId="55D29CE0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2210/</w:t>
            </w:r>
            <w:r w:rsidRPr="00AA5CE8">
              <w:rPr>
                <w:rFonts w:ascii="Times New Roman" w:hAnsi="Times New Roman"/>
                <w:b/>
                <w:bCs/>
                <w:szCs w:val="20"/>
                <w:u w:val="single"/>
                <w:lang w:val="es-PR"/>
              </w:rPr>
              <w:t>3360</w:t>
            </w:r>
          </w:p>
          <w:p w14:paraId="05E8E079" w14:textId="279A3B2E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3430/4170</w:t>
            </w:r>
          </w:p>
        </w:tc>
        <w:tc>
          <w:tcPr>
            <w:tcW w:w="1194" w:type="dxa"/>
            <w:vAlign w:val="center"/>
          </w:tcPr>
          <w:p w14:paraId="3CE0A8F3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07" w:type="dxa"/>
            <w:vAlign w:val="center"/>
          </w:tcPr>
          <w:p w14:paraId="2E4E2942" w14:textId="179B325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1FB24B5C" w14:textId="77777777" w:rsidR="002749F0" w:rsidRPr="00AA5CE8" w:rsidRDefault="002749F0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17" w:type="dxa"/>
            <w:vAlign w:val="center"/>
          </w:tcPr>
          <w:p w14:paraId="381AA69A" w14:textId="2BB49B69" w:rsidR="002749F0" w:rsidRPr="00AA5CE8" w:rsidRDefault="002749F0" w:rsidP="004C550F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</w:p>
        </w:tc>
        <w:tc>
          <w:tcPr>
            <w:tcW w:w="1194" w:type="dxa"/>
            <w:vAlign w:val="center"/>
          </w:tcPr>
          <w:p w14:paraId="5DCE634F" w14:textId="4ABAC8F6" w:rsidR="002749F0" w:rsidRPr="00AA5CE8" w:rsidRDefault="001F4A8C" w:rsidP="0040549D">
            <w:pPr>
              <w:jc w:val="center"/>
              <w:rPr>
                <w:rFonts w:ascii="Times New Roman" w:hAnsi="Times New Roman"/>
                <w:szCs w:val="20"/>
                <w:lang w:val="es-PR"/>
              </w:rPr>
            </w:pPr>
            <w:r w:rsidRPr="00AA5CE8">
              <w:rPr>
                <w:rFonts w:ascii="Times New Roman" w:hAnsi="Times New Roman"/>
                <w:szCs w:val="20"/>
                <w:lang w:val="es-PR"/>
              </w:rPr>
              <w:t>3360</w:t>
            </w:r>
          </w:p>
        </w:tc>
      </w:tr>
    </w:tbl>
    <w:p w14:paraId="7BE39338" w14:textId="0F5288F7" w:rsidR="00A476C0" w:rsidRPr="00AA5CE8" w:rsidRDefault="003334DF" w:rsidP="00162A50">
      <w:pPr>
        <w:jc w:val="center"/>
        <w:rPr>
          <w:rFonts w:ascii="Times New Roman" w:hAnsi="Times New Roman"/>
          <w:szCs w:val="20"/>
        </w:rPr>
      </w:pPr>
      <w:r w:rsidRPr="00AA5CE8">
        <w:rPr>
          <w:rFonts w:ascii="Times New Roman" w:hAnsi="Times New Roman"/>
          <w:szCs w:val="20"/>
        </w:rPr>
        <w:t xml:space="preserve">Bold: </w:t>
      </w:r>
      <w:r w:rsidR="00E21865" w:rsidRPr="00AA5CE8">
        <w:rPr>
          <w:rFonts w:ascii="Times New Roman" w:hAnsi="Times New Roman"/>
          <w:szCs w:val="20"/>
        </w:rPr>
        <w:t>Mastered</w:t>
      </w:r>
      <w:r w:rsidRPr="00AA5CE8">
        <w:rPr>
          <w:rFonts w:ascii="Times New Roman" w:hAnsi="Times New Roman"/>
          <w:szCs w:val="20"/>
        </w:rPr>
        <w:t xml:space="preserve"> Level</w:t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362F17" w:rsidRPr="00AA5CE8">
        <w:rPr>
          <w:rFonts w:ascii="Times New Roman" w:hAnsi="Times New Roman"/>
          <w:szCs w:val="20"/>
        </w:rPr>
        <w:t>Revis</w:t>
      </w:r>
      <w:r w:rsidR="00A476C0" w:rsidRPr="00AA5CE8">
        <w:rPr>
          <w:rFonts w:ascii="Times New Roman" w:hAnsi="Times New Roman"/>
          <w:szCs w:val="20"/>
        </w:rPr>
        <w:t>ed</w:t>
      </w:r>
      <w:r w:rsidR="00362F17" w:rsidRPr="00AA5CE8">
        <w:rPr>
          <w:rFonts w:ascii="Times New Roman" w:hAnsi="Times New Roman"/>
          <w:szCs w:val="20"/>
        </w:rPr>
        <w:t xml:space="preserve">: </w:t>
      </w:r>
      <w:r w:rsidR="00153C38" w:rsidRPr="00AA5CE8">
        <w:rPr>
          <w:rFonts w:ascii="Times New Roman" w:hAnsi="Times New Roman"/>
          <w:szCs w:val="20"/>
        </w:rPr>
        <w:t>December 13, 2022</w:t>
      </w:r>
      <w:r w:rsidR="002E67D8" w:rsidRPr="00AA5CE8">
        <w:rPr>
          <w:rFonts w:ascii="Times New Roman" w:hAnsi="Times New Roman"/>
          <w:szCs w:val="20"/>
        </w:rPr>
        <w:t>.</w:t>
      </w:r>
      <w:r w:rsidR="00A476C0" w:rsidRPr="00AA5CE8">
        <w:rPr>
          <w:rFonts w:ascii="Times New Roman" w:hAnsi="Times New Roman"/>
          <w:szCs w:val="20"/>
        </w:rPr>
        <w:t xml:space="preserve"> </w:t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153C38" w:rsidRPr="00AA5CE8">
        <w:rPr>
          <w:rFonts w:ascii="Times New Roman" w:hAnsi="Times New Roman"/>
          <w:szCs w:val="20"/>
        </w:rPr>
        <w:tab/>
      </w:r>
      <w:r w:rsidR="00A476C0" w:rsidRPr="00AA5CE8">
        <w:rPr>
          <w:rFonts w:ascii="Times New Roman" w:hAnsi="Times New Roman"/>
          <w:szCs w:val="20"/>
        </w:rPr>
        <w:t>Assessment Leader: Prof. Edgar Lopategui</w:t>
      </w:r>
    </w:p>
    <w:sectPr w:rsidR="00A476C0" w:rsidRPr="00AA5CE8" w:rsidSect="00936542">
      <w:footerReference w:type="default" r:id="rId8"/>
      <w:type w:val="continuous"/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A249" w14:textId="77777777" w:rsidR="00785B3F" w:rsidRDefault="00785B3F" w:rsidP="004634FE">
      <w:r>
        <w:separator/>
      </w:r>
    </w:p>
  </w:endnote>
  <w:endnote w:type="continuationSeparator" w:id="0">
    <w:p w14:paraId="2E11D2CA" w14:textId="77777777" w:rsidR="00785B3F" w:rsidRDefault="00785B3F" w:rsidP="004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</w:rPr>
      <w:id w:val="54823730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0B16A4C5" w14:textId="288D1FDD" w:rsidR="00722F17" w:rsidRDefault="00722F17" w:rsidP="00722F17">
        <w:pPr>
          <w:pStyle w:val="Footer"/>
          <w:jc w:val="right"/>
        </w:pPr>
      </w:p>
      <w:p w14:paraId="0B16A4C7" w14:textId="277F5FC4" w:rsidR="004634FE" w:rsidRPr="00D06BF5" w:rsidRDefault="00000000" w:rsidP="004634FE">
        <w:pPr>
          <w:pStyle w:val="Footer"/>
          <w:jc w:val="right"/>
          <w:rPr>
            <w:rFonts w:asciiTheme="majorHAnsi" w:hAnsiTheme="majorHAnsi" w:cstheme="majorHAnsi"/>
            <w:i/>
            <w:noProof/>
            <w:sz w:val="16"/>
          </w:rPr>
        </w:pPr>
      </w:p>
    </w:sdtContent>
  </w:sdt>
  <w:p w14:paraId="0B16A4C8" w14:textId="77777777" w:rsidR="004634FE" w:rsidRDefault="0046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5EC7" w14:textId="77777777" w:rsidR="00785B3F" w:rsidRDefault="00785B3F" w:rsidP="004634FE">
      <w:r>
        <w:separator/>
      </w:r>
    </w:p>
  </w:footnote>
  <w:footnote w:type="continuationSeparator" w:id="0">
    <w:p w14:paraId="4ED60DBE" w14:textId="77777777" w:rsidR="00785B3F" w:rsidRDefault="00785B3F" w:rsidP="0046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2B9C"/>
    <w:multiLevelType w:val="hybridMultilevel"/>
    <w:tmpl w:val="84448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73146"/>
    <w:multiLevelType w:val="hybridMultilevel"/>
    <w:tmpl w:val="A552C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575659">
    <w:abstractNumId w:val="1"/>
  </w:num>
  <w:num w:numId="2" w16cid:durableId="128634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MjUyNze0MDUzMbdU0lEKTi0uzszPAykwNKwFAH0vw6ctAAAA"/>
  </w:docVars>
  <w:rsids>
    <w:rsidRoot w:val="00C90198"/>
    <w:rsid w:val="000214DA"/>
    <w:rsid w:val="00030594"/>
    <w:rsid w:val="00030C07"/>
    <w:rsid w:val="00084D50"/>
    <w:rsid w:val="000A7F74"/>
    <w:rsid w:val="000E00CA"/>
    <w:rsid w:val="00116CF0"/>
    <w:rsid w:val="00150C62"/>
    <w:rsid w:val="00153C38"/>
    <w:rsid w:val="00162A50"/>
    <w:rsid w:val="00185AFC"/>
    <w:rsid w:val="00187554"/>
    <w:rsid w:val="001B3DC6"/>
    <w:rsid w:val="001C0A11"/>
    <w:rsid w:val="001C72E0"/>
    <w:rsid w:val="001F4A8C"/>
    <w:rsid w:val="0022007A"/>
    <w:rsid w:val="00222FA3"/>
    <w:rsid w:val="00225D1C"/>
    <w:rsid w:val="002610EB"/>
    <w:rsid w:val="002641FB"/>
    <w:rsid w:val="002656B0"/>
    <w:rsid w:val="002749F0"/>
    <w:rsid w:val="00290EFA"/>
    <w:rsid w:val="002B3969"/>
    <w:rsid w:val="002C2064"/>
    <w:rsid w:val="002C691C"/>
    <w:rsid w:val="002D487E"/>
    <w:rsid w:val="002E0D7D"/>
    <w:rsid w:val="002E2F8D"/>
    <w:rsid w:val="002E67D8"/>
    <w:rsid w:val="003334DF"/>
    <w:rsid w:val="00361597"/>
    <w:rsid w:val="00362F17"/>
    <w:rsid w:val="003A568F"/>
    <w:rsid w:val="003A56BC"/>
    <w:rsid w:val="003D530E"/>
    <w:rsid w:val="003E5703"/>
    <w:rsid w:val="003F6BFB"/>
    <w:rsid w:val="0040549D"/>
    <w:rsid w:val="0044681E"/>
    <w:rsid w:val="00454026"/>
    <w:rsid w:val="004634FE"/>
    <w:rsid w:val="00495CDE"/>
    <w:rsid w:val="004A2E1B"/>
    <w:rsid w:val="004B2196"/>
    <w:rsid w:val="004B2295"/>
    <w:rsid w:val="004C0AAC"/>
    <w:rsid w:val="004C550F"/>
    <w:rsid w:val="004D54B0"/>
    <w:rsid w:val="004E6CB5"/>
    <w:rsid w:val="00526190"/>
    <w:rsid w:val="00536589"/>
    <w:rsid w:val="00562D40"/>
    <w:rsid w:val="005642E5"/>
    <w:rsid w:val="005A2D77"/>
    <w:rsid w:val="005D41F5"/>
    <w:rsid w:val="005F6192"/>
    <w:rsid w:val="00610B57"/>
    <w:rsid w:val="00611D9C"/>
    <w:rsid w:val="00620E12"/>
    <w:rsid w:val="00661354"/>
    <w:rsid w:val="00684B44"/>
    <w:rsid w:val="006A78F6"/>
    <w:rsid w:val="006C6A77"/>
    <w:rsid w:val="006C7402"/>
    <w:rsid w:val="00710032"/>
    <w:rsid w:val="007205ED"/>
    <w:rsid w:val="00722F17"/>
    <w:rsid w:val="00732070"/>
    <w:rsid w:val="00771854"/>
    <w:rsid w:val="00785B3F"/>
    <w:rsid w:val="0079478D"/>
    <w:rsid w:val="007C4E91"/>
    <w:rsid w:val="007E6D76"/>
    <w:rsid w:val="008030A4"/>
    <w:rsid w:val="00831735"/>
    <w:rsid w:val="00835893"/>
    <w:rsid w:val="008804EA"/>
    <w:rsid w:val="00881278"/>
    <w:rsid w:val="00882875"/>
    <w:rsid w:val="00886EB2"/>
    <w:rsid w:val="008A15D3"/>
    <w:rsid w:val="008A61C3"/>
    <w:rsid w:val="008B255E"/>
    <w:rsid w:val="008E3DCD"/>
    <w:rsid w:val="009168BD"/>
    <w:rsid w:val="00936542"/>
    <w:rsid w:val="0095510E"/>
    <w:rsid w:val="00965D0A"/>
    <w:rsid w:val="009A7B5C"/>
    <w:rsid w:val="009C0CC1"/>
    <w:rsid w:val="009E39D3"/>
    <w:rsid w:val="009F1842"/>
    <w:rsid w:val="00A27F6B"/>
    <w:rsid w:val="00A46FD9"/>
    <w:rsid w:val="00A476C0"/>
    <w:rsid w:val="00A51BD6"/>
    <w:rsid w:val="00A776C9"/>
    <w:rsid w:val="00A954F5"/>
    <w:rsid w:val="00AA5CE8"/>
    <w:rsid w:val="00AB68F0"/>
    <w:rsid w:val="00AE326A"/>
    <w:rsid w:val="00B167C0"/>
    <w:rsid w:val="00B32FDB"/>
    <w:rsid w:val="00B54DC8"/>
    <w:rsid w:val="00B70FE4"/>
    <w:rsid w:val="00B821BC"/>
    <w:rsid w:val="00B92EE2"/>
    <w:rsid w:val="00B934AC"/>
    <w:rsid w:val="00BC6A8E"/>
    <w:rsid w:val="00BE07E0"/>
    <w:rsid w:val="00BF00E3"/>
    <w:rsid w:val="00C368D0"/>
    <w:rsid w:val="00C46F4F"/>
    <w:rsid w:val="00C90198"/>
    <w:rsid w:val="00C97F21"/>
    <w:rsid w:val="00CA14E2"/>
    <w:rsid w:val="00CA304D"/>
    <w:rsid w:val="00CC05E7"/>
    <w:rsid w:val="00CF3CEF"/>
    <w:rsid w:val="00D114AA"/>
    <w:rsid w:val="00D370E4"/>
    <w:rsid w:val="00D46651"/>
    <w:rsid w:val="00D75111"/>
    <w:rsid w:val="00DC1E49"/>
    <w:rsid w:val="00DD3343"/>
    <w:rsid w:val="00DF0B65"/>
    <w:rsid w:val="00E12C4D"/>
    <w:rsid w:val="00E21865"/>
    <w:rsid w:val="00E22D90"/>
    <w:rsid w:val="00E23F36"/>
    <w:rsid w:val="00E35684"/>
    <w:rsid w:val="00E511EB"/>
    <w:rsid w:val="00E55C79"/>
    <w:rsid w:val="00E569EF"/>
    <w:rsid w:val="00EC27F5"/>
    <w:rsid w:val="00F011B5"/>
    <w:rsid w:val="00F13DFF"/>
    <w:rsid w:val="00F147AF"/>
    <w:rsid w:val="00F33B45"/>
    <w:rsid w:val="00F34CEB"/>
    <w:rsid w:val="00F7199A"/>
    <w:rsid w:val="00F96248"/>
    <w:rsid w:val="00FB31DE"/>
    <w:rsid w:val="00FB791B"/>
    <w:rsid w:val="00FC643C"/>
    <w:rsid w:val="00FE2224"/>
    <w:rsid w:val="00FF19DD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A408"/>
  <w15:docId w15:val="{8E70B41C-3A2B-4ABD-B3F5-DDF48EA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98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90198"/>
    <w:pPr>
      <w:spacing w:before="24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198"/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CompanyName">
    <w:name w:val="Company Name"/>
    <w:basedOn w:val="Normal"/>
    <w:qFormat/>
    <w:rsid w:val="00C90198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FE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4FE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191D-4DEF-4DD1-9357-EB0D911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M. Vincenty Colón</dc:creator>
  <cp:lastModifiedBy>Edgar Lopategui Corsino</cp:lastModifiedBy>
  <cp:revision>2</cp:revision>
  <cp:lastPrinted>2016-03-04T21:10:00Z</cp:lastPrinted>
  <dcterms:created xsi:type="dcterms:W3CDTF">2023-05-16T20:21:00Z</dcterms:created>
  <dcterms:modified xsi:type="dcterms:W3CDTF">2023-05-16T20:21:00Z</dcterms:modified>
</cp:coreProperties>
</file>